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a1f4" w14:paraId="ccba1f4"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062FC6" w:rsidR="00062FC6">
      <w:pPr>
        <w:jc w:val="both"/>
      </w:pPr>
      <w:r>
        <w:tab/>
      </w:r>
      <w:r w:rsidR="00062FC6">
        <w:t>Trgovački sud u Pazinu, po sutkinji Tijani Licul, povodom prijedloga predlagatelja ISTARSKA KREDITNA BANKA UMAG d. d. Umag, Ernesta Miloša 1, OIB: 65723536010, za otvaranje stečajnog postupka nad dužnikom VILLE KOC. d. o. o. Poreč, Karla Huguesa 28, OIB 29844031075, MBS 130004325,</w:t>
      </w:r>
    </w:p>
    <w:p w:rsidRDefault="00FD26DC" w:rsidP="008C04AA" w:rsidR="00FD26DC">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062FC6">
        <w:t xml:space="preserve">VILLE KOC. d. o. o. Poreč, Karla Huguesa 28, OIB 29844031075, MBS 130004325, </w:t>
      </w:r>
      <w:r w:rsidR="00220C40">
        <w:t xml:space="preserve">dana </w:t>
      </w:r>
      <w:r w:rsidR="002F4EB6">
        <w:t>09. rujna</w:t>
      </w:r>
      <w:r w:rsidR="0009691C">
        <w:t xml:space="preserve"> </w:t>
      </w:r>
      <w:r w:rsidR="00220C40">
        <w:t>2016</w:t>
      </w:r>
      <w:r w:rsidR="00DE0F0E">
        <w:t>. g</w:t>
      </w:r>
      <w:r w:rsidR="005C1C3C">
        <w:t xml:space="preserve">odine </w:t>
      </w:r>
      <w:r>
        <w:t xml:space="preserve">u </w:t>
      </w:r>
      <w:r w:rsidR="00220C40">
        <w:t>1</w:t>
      </w:r>
      <w:r w:rsidR="00062FC6">
        <w:t>4</w:t>
      </w:r>
      <w:r w:rsidRPr="00DE0F0E">
        <w:t>:</w:t>
      </w:r>
      <w:r w:rsidR="00DE0F0E" w:rsidRPr="00DE0F0E">
        <w:t>00</w:t>
      </w:r>
      <w:r w:rsidRPr="00DE0F0E">
        <w:t xml:space="preserve"> sati.</w:t>
      </w:r>
    </w:p>
    <w:p w:rsidRDefault="008C04AA" w:rsidP="008C04AA" w:rsidR="008C04AA" w:rsidRPr="000D7203">
      <w:pPr>
        <w:jc w:val="both"/>
      </w:pPr>
    </w:p>
    <w:p w:rsidRDefault="008C04AA" w:rsidP="0009691C" w:rsidR="00CE62E8">
      <w:pPr>
        <w:ind w:firstLine="708"/>
        <w:jc w:val="both"/>
      </w:pPr>
      <w:r>
        <w:t>II.</w:t>
      </w:r>
      <w:r>
        <w:tab/>
      </w:r>
      <w:r w:rsidRPr="000D7203">
        <w:t>Za stečajnog upravitelja imenuje se</w:t>
      </w:r>
      <w:r w:rsidR="00CE62E8">
        <w:t xml:space="preserve"> </w:t>
      </w:r>
      <w:r w:rsidR="00062FC6">
        <w:rPr>
          <w:u w:val="single"/>
          <w:lang w:val="pl-PL"/>
        </w:rPr>
        <w:t>PAULA ČANDRLIĆ MESARIĆ, Osijek, Zagrebačka 6, OIB: 89394772015</w:t>
      </w:r>
      <w:r w:rsidR="002F4EB6">
        <w:rPr>
          <w:u w:val="single"/>
          <w:lang w:val="pl-PL"/>
        </w:rPr>
        <w:t>.</w:t>
      </w:r>
    </w:p>
    <w:p w:rsidRDefault="00C05953" w:rsidP="008C04AA" w:rsidR="00C05953">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062FC6">
        <w:t>858</w:t>
      </w:r>
      <w:r w:rsidR="00CE62E8">
        <w:t>16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lastRenderedPageBreak/>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531C2B" w:rsidP="00A85502" w:rsidR="00A85502">
      <w:pPr>
        <w:jc w:val="center"/>
      </w:pPr>
      <w:r>
        <w:t>12. siječnja 2017</w:t>
      </w:r>
      <w:r w:rsidR="00CE62E8">
        <w:t xml:space="preserve">. godine u </w:t>
      </w:r>
      <w:r w:rsidR="00062FC6">
        <w:t>14</w:t>
      </w:r>
      <w:r w:rsidR="00CE62E8">
        <w:t>,00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531C2B" w:rsidP="00A85502" w:rsidR="00A85502">
      <w:pPr>
        <w:jc w:val="center"/>
      </w:pPr>
      <w:r>
        <w:t>12. siječnja</w:t>
      </w:r>
      <w:r w:rsidR="00CE62E8">
        <w:t xml:space="preserve"> 201</w:t>
      </w:r>
      <w:r w:rsidR="00AB0AAE">
        <w:t>7</w:t>
      </w:r>
      <w:r w:rsidR="00CE62E8">
        <w:t xml:space="preserve">. godine u </w:t>
      </w:r>
      <w:r w:rsidR="00062FC6">
        <w:t>14</w:t>
      </w:r>
      <w:r w:rsidR="00CE62E8">
        <w:t>,30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F90B6E">
      <w:pPr>
        <w:jc w:val="both"/>
      </w:pPr>
      <w:r>
        <w:tab/>
      </w:r>
      <w:r w:rsidR="00C05953">
        <w:t xml:space="preserve">X. </w:t>
      </w:r>
      <w:r w:rsidR="00451C44">
        <w:t xml:space="preserve">Nalaže se Općinskom sudu u Puli, Zemljišnoknjižnom odjelu </w:t>
      </w:r>
      <w:r w:rsidR="00062FC6">
        <w:t>Pazin</w:t>
      </w:r>
      <w:r w:rsidR="00451C44">
        <w:t xml:space="preserve">, da izvrši zabilježbu otvaranja stečajnog postupka nad dužnikom </w:t>
      </w:r>
      <w:r w:rsidR="00062FC6">
        <w:t>VILLE KOC. d. o. o. Poreč, Karla Huguesa 28, OIB 29844031075, MBS 130004325,</w:t>
      </w:r>
      <w:r w:rsidR="00451C44">
        <w:t xml:space="preserve"> na teret</w:t>
      </w:r>
      <w:r w:rsidR="00531C2B">
        <w:t>:</w:t>
      </w:r>
    </w:p>
    <w:p w:rsidRDefault="00062FC6" w:rsidP="008C04AA" w:rsidR="00062FC6">
      <w:pPr>
        <w:jc w:val="both"/>
      </w:pPr>
      <w:r>
        <w:tab/>
        <w:t>- k.č. 17 ZGR., k.o. Škopljak, vlasništvo dužnika u cjelini,</w:t>
      </w:r>
    </w:p>
    <w:p w:rsidRDefault="00062FC6" w:rsidP="008C04AA" w:rsidR="00062FC6">
      <w:pPr>
        <w:jc w:val="both"/>
      </w:pPr>
      <w:r>
        <w:tab/>
        <w:t>- k.č. 34/7 i k.č. 20 ZGR., k.o. Škopljak, vlasništvo dužnika u cjelini,</w:t>
      </w:r>
    </w:p>
    <w:p w:rsidRDefault="00062FC6" w:rsidP="008C04AA" w:rsidR="00062FC6">
      <w:pPr>
        <w:jc w:val="both"/>
      </w:pPr>
      <w:r>
        <w:tab/>
        <w:t>- k.č. 30/4, k.č. 34/15, k.č. 34/16 i k.č. 34/17, k.o. Škopljak, u cjelini.</w:t>
      </w:r>
    </w:p>
    <w:p w:rsidRDefault="00531C2B" w:rsidP="00531C2B" w:rsidR="00531C2B" w:rsidRPr="00531C2B">
      <w:pPr>
        <w:spacing w:lineRule="atLeast" w:line="0"/>
        <w:jc w:val="both"/>
        <w:rPr>
          <w:rFonts w:cs="Arial" w:hAnsi="Arial" w:ascii="Arial"/>
          <w:color w:val="333333"/>
          <w:sz w:val="2"/>
          <w:szCs w:val="2"/>
        </w:rPr>
      </w:pPr>
    </w:p>
    <w:p w:rsidRDefault="00531C2B" w:rsidP="00EA4A17" w:rsidR="00531C2B">
      <w:pPr>
        <w:jc w:val="both"/>
      </w:pPr>
    </w:p>
    <w:p w:rsidRDefault="00EA4A17" w:rsidP="00EA4A17" w:rsidR="002238C8">
      <w:pPr>
        <w:jc w:val="both"/>
      </w:pPr>
      <w:r>
        <w:tab/>
      </w:r>
      <w:r w:rsidR="002238C8">
        <w:t>X</w:t>
      </w:r>
      <w:r w:rsidR="002F69CE">
        <w:t>I</w:t>
      </w:r>
      <w:r w:rsidR="002238C8" w:rsidRPr="00161E86">
        <w:t>.</w:t>
      </w:r>
      <w:r w:rsidR="002238C8" w:rsidRPr="00161E86">
        <w:tab/>
        <w:t>Nalaže se</w:t>
      </w:r>
      <w:r w:rsidR="002238C8">
        <w:t xml:space="preserve"> sudskom registru ovog suda da </w:t>
      </w:r>
      <w:r w:rsidR="002238C8" w:rsidRPr="00161E86">
        <w:t xml:space="preserve">izvrši upis otvaranja stečajnog postupka nad društvom </w:t>
      </w:r>
      <w:r w:rsidR="00062FC6">
        <w:t>VILLE KOC. d. o. o. Poreč, Karla Huguesa 28, OIB 29844031075, MBS 130004325</w:t>
      </w:r>
      <w:r w:rsidR="002238C8">
        <w:t xml:space="preserve">. </w:t>
      </w:r>
    </w:p>
    <w:p w:rsidRDefault="002238C8" w:rsidP="008C04AA" w:rsidR="002238C8">
      <w:pPr>
        <w:jc w:val="both"/>
      </w:pPr>
    </w:p>
    <w:p w:rsidRDefault="008C04AA" w:rsidP="008C04AA" w:rsidR="008C04AA" w:rsidRPr="00E605C9">
      <w:pPr>
        <w:jc w:val="center"/>
      </w:pPr>
      <w:r w:rsidRPr="00E605C9">
        <w:t>Obrazloženje</w:t>
      </w:r>
    </w:p>
    <w:p w:rsidRDefault="00664682" w:rsidP="008C04AA" w:rsidR="00664682">
      <w:pPr>
        <w:jc w:val="both"/>
      </w:pPr>
    </w:p>
    <w:p w:rsidRDefault="00531C2B" w:rsidP="008C04AA" w:rsidR="00531C2B">
      <w:pPr>
        <w:jc w:val="both"/>
      </w:pPr>
      <w:r>
        <w:tab/>
        <w:t xml:space="preserve">Zahtjev za provedbu skraćeno stečajnog postupka podnijela je Financijska agencija 30. </w:t>
      </w:r>
      <w:r w:rsidR="00062FC6">
        <w:t>listopada</w:t>
      </w:r>
      <w:r>
        <w:t xml:space="preserve"> 2015. godine.</w:t>
      </w:r>
    </w:p>
    <w:p w:rsidRDefault="00531C2B" w:rsidP="008C04AA" w:rsidR="00531C2B">
      <w:pPr>
        <w:jc w:val="both"/>
      </w:pPr>
    </w:p>
    <w:p w:rsidRDefault="00531C2B" w:rsidP="008C04AA" w:rsidR="00B56635">
      <w:pPr>
        <w:jc w:val="both"/>
      </w:pPr>
      <w:r>
        <w:tab/>
        <w:t>Po objavljenom oglasu posl. broj: St-</w:t>
      </w:r>
      <w:r w:rsidR="00062FC6">
        <w:t>654/15-3 od 22. prosinca</w:t>
      </w:r>
      <w:r>
        <w:t xml:space="preserve"> 2015. godine vjerovnik </w:t>
      </w:r>
      <w:r w:rsidR="00062FC6">
        <w:t>ISTARSKA KREDITNA BANKA UMAG D.D. j</w:t>
      </w:r>
      <w:r>
        <w:t>e 2</w:t>
      </w:r>
      <w:r w:rsidR="00062FC6">
        <w:t>6</w:t>
      </w:r>
      <w:r>
        <w:t>. siječnja 2016. godine podnijela prijedlog za otvaranjem stečajnog postupka radi čega je rješenjem posl. broj: St-</w:t>
      </w:r>
      <w:r w:rsidR="00062FC6">
        <w:t>654/15-10 od 28. travnja 2016</w:t>
      </w:r>
      <w:r>
        <w:t>. godine skraćeni stečajni postupak obustavljen.</w:t>
      </w:r>
    </w:p>
    <w:p w:rsidRDefault="00531C2B" w:rsidP="008C04AA" w:rsidR="00531C2B">
      <w:pPr>
        <w:jc w:val="both"/>
      </w:pPr>
    </w:p>
    <w:p w:rsidRDefault="00531C2B" w:rsidP="00B56635" w:rsidR="00EA4A17">
      <w:pPr>
        <w:jc w:val="both"/>
      </w:pPr>
      <w:r>
        <w:tab/>
      </w:r>
      <w:r w:rsidR="00062FC6">
        <w:t xml:space="preserve">Budući je vjerovnik ISTARSKA KREDITNA BANKA UMAG D.D. </w:t>
      </w:r>
      <w:r>
        <w:t xml:space="preserve">uplatila predujam potreban za pokretanje stečajnog postupka </w:t>
      </w:r>
      <w:r w:rsidR="003345DB">
        <w:t>rješenjem posl. broj: St-</w:t>
      </w:r>
      <w:r w:rsidR="00062FC6">
        <w:t xml:space="preserve">858/16-12 od 22. srpnja </w:t>
      </w:r>
      <w:r w:rsidR="003345DB">
        <w:t xml:space="preserve">2016. godine </w:t>
      </w:r>
      <w:r w:rsidR="00B56635">
        <w:t xml:space="preserve">pokrenut je prethodni postupak </w:t>
      </w:r>
      <w:r w:rsidR="00664682">
        <w:t xml:space="preserve">radi utvrđivanja pretpostavki za otvaranje stečajnog postupka nad dužnikom </w:t>
      </w:r>
      <w:r w:rsidR="00B56635">
        <w:t xml:space="preserve">te je zakazano ročite za </w:t>
      </w:r>
      <w:r w:rsidR="00062FC6">
        <w:t>08. rujna</w:t>
      </w:r>
      <w:r w:rsidR="00B56635">
        <w:t xml:space="preserve"> 2016. godine. </w:t>
      </w:r>
    </w:p>
    <w:p w:rsidRDefault="003345DB" w:rsidP="00B56635" w:rsidR="003345DB">
      <w:pPr>
        <w:jc w:val="both"/>
      </w:pPr>
    </w:p>
    <w:p w:rsidRDefault="003345DB" w:rsidP="00B56635" w:rsidR="003345DB">
      <w:pPr>
        <w:jc w:val="both"/>
      </w:pPr>
      <w:r>
        <w:tab/>
        <w:t xml:space="preserve">Na </w:t>
      </w:r>
      <w:r w:rsidR="00062FC6">
        <w:t xml:space="preserve">nije </w:t>
      </w:r>
      <w:r>
        <w:t>ročište pristupio predlagatelj</w:t>
      </w:r>
      <w:r w:rsidR="00062FC6">
        <w:t>, no dostavio je podnesak dana 06. rujna 2016. godine u kojem je u cijelosti ostao kod prijedloga za otvaranjem stečajnog postupka nad dužnikom.</w:t>
      </w:r>
      <w:r>
        <w:t xml:space="preserve"> U prijedlogu predlagatelj je naveo (i potkrijepio dokumentacijom) da ima prema dužniku dospjelo potraživanje u iznosu </w:t>
      </w:r>
      <w:r w:rsidR="00726128">
        <w:t xml:space="preserve">od ukupno 2.218.559,02 kn. </w:t>
      </w:r>
    </w:p>
    <w:p w:rsidRDefault="00EA4A17" w:rsidP="00AB0AAE" w:rsidR="003345DB">
      <w:pPr>
        <w:jc w:val="both"/>
      </w:pPr>
      <w:r>
        <w:lastRenderedPageBreak/>
        <w:tab/>
      </w:r>
      <w:r w:rsidR="003345DB">
        <w:t xml:space="preserve">Uvidom u zahtjev za provedbom skraćenog stečajnog postupka kojeg je dostavila FINA utvrđeno je da je da dan 01. rujna 2015. godine dužnik bio blokiran </w:t>
      </w:r>
      <w:r w:rsidR="00726128">
        <w:t>1017</w:t>
      </w:r>
      <w:r w:rsidR="003345DB">
        <w:t xml:space="preserve"> dana na ukupan iznos od </w:t>
      </w:r>
      <w:r w:rsidR="00726128">
        <w:t>1.993.580,96</w:t>
      </w:r>
      <w:r w:rsidR="003345DB">
        <w:t xml:space="preserve"> kn.</w:t>
      </w:r>
    </w:p>
    <w:p w:rsidRDefault="003345DB" w:rsidP="00321368" w:rsidR="003345DB">
      <w:pPr>
        <w:ind w:firstLine="708"/>
        <w:jc w:val="both"/>
      </w:pPr>
    </w:p>
    <w:p w:rsidRDefault="005C1C3C" w:rsidP="008C04AA" w:rsidR="008C04AA">
      <w:pPr>
        <w:jc w:val="both"/>
      </w:pPr>
      <w:r>
        <w:tab/>
        <w:t xml:space="preserve">Slijedom </w:t>
      </w:r>
      <w:r w:rsidR="003345DB">
        <w:t xml:space="preserve">svega </w:t>
      </w:r>
      <w:r>
        <w:t>navedenog</w:t>
      </w:r>
      <w:r w:rsidR="00FE1A60">
        <w:t>, u prethodnom postupku je utvrđeno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nesposobnost za plaćanje, iz čl. 6. SZ-a budući da</w:t>
      </w:r>
      <w:r w:rsidR="00FE1A60">
        <w:t xml:space="preserve"> </w:t>
      </w:r>
      <w:r w:rsidR="00153A82" w:rsidRPr="00153A82">
        <w:t xml:space="preserve">dužnik u Očevidniku redoslijeda osnova za plaćanje ima evidentirane neizvršene osnove za plaćanje u neprekinutom razdoblju </w:t>
      </w:r>
      <w:r w:rsidR="00321368">
        <w:t xml:space="preserve">dužem od </w:t>
      </w:r>
      <w:r w:rsidR="00E0500D">
        <w:t>60</w:t>
      </w:r>
      <w:r w:rsidR="00153A82" w:rsidRPr="00153A82">
        <w:t xml:space="preserve"> dana</w:t>
      </w:r>
      <w:r w:rsidR="005F6ED7">
        <w:t>,</w:t>
      </w:r>
      <w:r w:rsidR="00153A82">
        <w:t xml:space="preserve"> </w:t>
      </w:r>
      <w:r w:rsidR="00E0500D">
        <w:t xml:space="preserve">pa je temeljem čl. </w:t>
      </w:r>
      <w:r w:rsidR="00033221">
        <w:t>129. i 130.</w:t>
      </w:r>
      <w:r w:rsidR="008C04AA" w:rsidRPr="00B87794">
        <w:t xml:space="preserve"> SZ-a odlučeno kao u izreci ovog rješenja. </w:t>
      </w:r>
    </w:p>
    <w:p w:rsidRDefault="005324D6" w:rsidP="008C04AA" w:rsidR="005324D6">
      <w:pPr>
        <w:jc w:val="both"/>
      </w:pPr>
    </w:p>
    <w:p w:rsidRDefault="005324D6" w:rsidP="005324D6" w:rsidR="005324D6">
      <w:pPr>
        <w:ind w:firstLine="708"/>
        <w:jc w:val="both"/>
      </w:pPr>
      <w:r>
        <w:t>Dužnik je vlasnik nekretnina pobliže navedenih u točki X. izreke ovog rješenja.</w:t>
      </w:r>
    </w:p>
    <w:p w:rsidRDefault="002F69CE" w:rsidP="008C04AA" w:rsidR="002F69CE">
      <w:pPr>
        <w:jc w:val="both"/>
      </w:pPr>
    </w:p>
    <w:p w:rsidRDefault="007D7EEF" w:rsidP="008C04AA" w:rsidR="007D7EEF">
      <w:pPr>
        <w:jc w:val="both"/>
      </w:pPr>
      <w:r>
        <w:tab/>
        <w:t>Stečajni upravitelj imenovan je temeljem čl. 85. st. 2. SZ-a.</w:t>
      </w:r>
    </w:p>
    <w:p w:rsidRDefault="007D7EEF" w:rsidP="008C04AA" w:rsidR="007D7EEF">
      <w:pPr>
        <w:jc w:val="both"/>
      </w:pPr>
    </w:p>
    <w:p w:rsidRDefault="002F69CE" w:rsidP="008C04AA" w:rsidR="002F69CE">
      <w:pPr>
        <w:jc w:val="both"/>
      </w:pPr>
      <w:r>
        <w:tab/>
        <w:t>Obzirom se dužnik u službenim evidencijama vodi kao vlasnik nekretnin</w:t>
      </w:r>
      <w:r w:rsidR="003345DB">
        <w:t>a</w:t>
      </w:r>
      <w:r>
        <w:t xml:space="preserve"> </w:t>
      </w:r>
      <w:r w:rsidR="003345DB">
        <w:t xml:space="preserve">opisanih u </w:t>
      </w:r>
      <w:r>
        <w:t>točk</w:t>
      </w:r>
      <w:r w:rsidR="003345DB">
        <w:t>i</w:t>
      </w:r>
      <w:r>
        <w:t xml:space="preserve"> X. ovo</w:t>
      </w:r>
      <w:r w:rsidR="0071176E">
        <w:t>g rješenja, sud je naložio upis</w:t>
      </w:r>
      <w:r>
        <w:t xml:space="preserve"> zabilježbe otvaranja stečajnog postupka nad istima.</w:t>
      </w:r>
    </w:p>
    <w:p w:rsidRDefault="008C04AA" w:rsidP="008C04AA" w:rsidR="008C04AA" w:rsidRPr="00B87794">
      <w:pPr>
        <w:jc w:val="both"/>
      </w:pPr>
    </w:p>
    <w:p w:rsidRDefault="008C04AA" w:rsidP="008C04AA" w:rsidR="008C04AA" w:rsidRPr="00B87794">
      <w:pPr>
        <w:jc w:val="center"/>
      </w:pPr>
      <w:r w:rsidRPr="00B87794">
        <w:t xml:space="preserve">U Pazinu, </w:t>
      </w:r>
      <w:r w:rsidR="003345DB">
        <w:t>09. rujna</w:t>
      </w:r>
      <w:r w:rsidR="00153A82">
        <w:t xml:space="preserve"> 2016</w:t>
      </w:r>
      <w:r w:rsidRPr="00B87794">
        <w:t>.</w:t>
      </w:r>
    </w:p>
    <w:p w:rsidRDefault="00AB0AAE" w:rsidP="00E0500D" w:rsidR="00AB0AAE">
      <w:pPr>
        <w:ind w:firstLine="708" w:left="4956"/>
        <w:jc w:val="both"/>
      </w:pPr>
    </w:p>
    <w:p w:rsidRDefault="00E0500D" w:rsidP="00E0500D" w:rsidR="008C04AA">
      <w:pPr>
        <w:ind w:firstLine="708" w:left="4956"/>
        <w:jc w:val="both"/>
      </w:pPr>
      <w:r>
        <w:t>Stečajna sutkinja:</w:t>
      </w:r>
    </w:p>
    <w:p w:rsidRDefault="00E0500D" w:rsidP="00E0500D" w:rsidR="00E0500D">
      <w:pPr>
        <w:ind w:firstLine="708" w:left="4956"/>
        <w:jc w:val="both"/>
      </w:pPr>
      <w:r>
        <w:t>Tijana Licul</w:t>
      </w:r>
      <w:r w:rsidR="00DD2195">
        <w:t xml:space="preserve">, </w:t>
      </w:r>
      <w:r w:rsidR="00DD2195" w:rsidRPr="00DD2195">
        <w:t>v. r.</w:t>
      </w:r>
      <w:r>
        <w:tab/>
      </w:r>
      <w:r>
        <w:tab/>
      </w:r>
      <w:r>
        <w:tab/>
      </w:r>
      <w:r>
        <w:tab/>
      </w:r>
      <w:r>
        <w:tab/>
      </w:r>
      <w:r>
        <w:tab/>
      </w:r>
      <w:r>
        <w:tab/>
      </w:r>
    </w:p>
    <w:p w:rsidRDefault="00AB0AAE" w:rsidP="008C04AA" w:rsidR="00AB0AAE"/>
    <w:p w:rsidRDefault="00AB0AAE" w:rsidP="008C04AA" w:rsidR="00AB0AAE"/>
    <w:p w:rsidRDefault="00AB0AAE" w:rsidP="008C04AA" w:rsidR="00AB0AAE"/>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3345DB">
        <w:t>09.09.2016</w:t>
      </w:r>
      <w:r w:rsidR="00E0500D">
        <w:t>. u 1</w:t>
      </w:r>
      <w:r w:rsidR="00062FC6">
        <w:t>4</w:t>
      </w:r>
      <w:r w:rsidR="00E0500D">
        <w:t>:00 sati</w:t>
      </w:r>
    </w:p>
    <w:p w:rsidRDefault="002B1A3F" w:rsidP="00E0500D" w:rsidR="002B1A3F">
      <w:pPr>
        <w:ind w:firstLine="708"/>
        <w:jc w:val="both"/>
      </w:pPr>
      <w:r w:rsidRPr="00E605C9">
        <w:t>- predlagatelj</w:t>
      </w:r>
      <w:r w:rsidR="00486998">
        <w:t>u</w:t>
      </w:r>
    </w:p>
    <w:p w:rsidRDefault="002B1A3F" w:rsidP="00E0500D" w:rsidR="005F6ED7">
      <w:pPr>
        <w:ind w:firstLine="708"/>
        <w:jc w:val="both"/>
      </w:pPr>
      <w:r>
        <w:t xml:space="preserve">- </w:t>
      </w:r>
      <w:r w:rsidR="00E0500D">
        <w:t xml:space="preserve">dužniku </w:t>
      </w:r>
      <w:r w:rsidR="00726128">
        <w:t>VILLE KOC. d. o. o. Poreč, Karla Huguesa 28, OIB 29844031075</w:t>
      </w:r>
      <w:r w:rsidR="003345DB">
        <w:t xml:space="preserve">, </w:t>
      </w:r>
    </w:p>
    <w:p w:rsidRDefault="002238C8" w:rsidP="00E0500D" w:rsidR="002238C8">
      <w:pPr>
        <w:ind w:firstLine="708"/>
        <w:jc w:val="both"/>
      </w:pPr>
      <w:r>
        <w:t xml:space="preserve">- </w:t>
      </w:r>
      <w:r w:rsidR="002F69CE">
        <w:t xml:space="preserve">zakonskom zastupniku dužnika </w:t>
      </w:r>
      <w:r w:rsidR="00726128">
        <w:t>Dorijano Kocijančić, Poreč, 43. istarske divizije 64</w:t>
      </w:r>
    </w:p>
    <w:p w:rsidRDefault="005F6ED7" w:rsidP="00E0500D" w:rsidR="00945BC8">
      <w:pPr>
        <w:ind w:firstLine="708"/>
        <w:jc w:val="both"/>
      </w:pPr>
      <w:r>
        <w:t>- FINA, Regionalni centar Rijeka, Podružnica Pula</w:t>
      </w:r>
    </w:p>
    <w:p w:rsidRDefault="00945BC8" w:rsidP="00E0500D" w:rsidR="002B1A3F" w:rsidRPr="00E605C9">
      <w:pPr>
        <w:ind w:firstLine="708"/>
        <w:jc w:val="both"/>
      </w:pPr>
      <w:r>
        <w:t xml:space="preserve">- </w:t>
      </w:r>
      <w:r w:rsidR="002B1A3F">
        <w:t xml:space="preserve">Porezna uprava, Ispostava </w:t>
      </w:r>
      <w:r w:rsidR="00726128">
        <w:t>Poreč</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726128">
        <w:t>Paula Čandrlić Mesarić</w:t>
      </w:r>
    </w:p>
    <w:p w:rsidRDefault="008C04AA" w:rsidP="008C04AA" w:rsidR="008C04AA" w:rsidRPr="00E605C9">
      <w:pPr>
        <w:jc w:val="both"/>
      </w:pPr>
      <w:r w:rsidRPr="00E605C9">
        <w:softHyphen/>
      </w:r>
      <w:r w:rsidR="00E0500D">
        <w:tab/>
      </w:r>
      <w:r w:rsidRPr="00E605C9">
        <w:t>- sudski registar</w:t>
      </w:r>
      <w:r>
        <w:t xml:space="preserve"> ovoga suda</w:t>
      </w:r>
    </w:p>
    <w:p w:rsidRDefault="00E0500D" w:rsidP="002238C8" w:rsidR="00E0500D">
      <w:pPr>
        <w:tabs>
          <w:tab w:pos="3836" w:val="left"/>
        </w:tabs>
        <w:ind w:firstLine="708"/>
      </w:pPr>
      <w:r>
        <w:t>- ŽDO Pula</w:t>
      </w:r>
      <w:r w:rsidR="002238C8">
        <w:tab/>
      </w:r>
    </w:p>
    <w:p w:rsidRDefault="003345DB" w:rsidP="00E0500D" w:rsidR="004A4E9B">
      <w:pPr>
        <w:ind w:firstLine="708"/>
      </w:pPr>
      <w:r>
        <w:t xml:space="preserve">- z.k. odjel </w:t>
      </w:r>
      <w:r w:rsidR="00726128">
        <w:t>Pazin</w:t>
      </w:r>
    </w:p>
    <w:p w:rsidRDefault="00D21789" w:rsidR="00D21789">
      <w:pPr>
        <w:jc w:val="both"/>
      </w:pPr>
    </w:p>
    <w:p w:rsidRDefault="0009691C" w:rsidP="00D21789" w:rsidR="00D21789" w:rsidRPr="00D21789">
      <w:r>
        <w:t xml:space="preserve">Kal. </w:t>
      </w:r>
      <w:r w:rsidR="003345DB">
        <w:t>20.12.</w:t>
      </w:r>
      <w:r>
        <w:t>2016.</w:t>
      </w:r>
    </w:p>
    <w:p w:rsidRDefault="00D21789" w:rsidP="00D21789" w:rsidR="00D21789" w:rsidRPr="00D21789"/>
    <w:p w:rsidRDefault="00D21789" w:rsidP="00D21789" w:rsidR="00D21789" w:rsidRPr="00D21789"/>
    <w:sectPr w:rsidSect="001A1476" w:rsidR="00D21789" w:rsidRPr="00D21789">
      <w:headerReference w:type="even" r:id="rId11"/>
      <w:headerReference w:type="default" r:id="rId12"/>
      <w:headerReference w:type="first" r:id="rId13"/>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23EE"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23EE">
      <w:rPr>
        <w:rStyle w:val="Brojstranice"/>
        <w:noProof/>
      </w:rPr>
      <w:t>3</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062FC6">
      <w:t>858</w:t>
    </w:r>
    <w:r w:rsidR="00CE62E8">
      <w:t>/16 -</w:t>
    </w:r>
    <w:r w:rsidR="00E91102">
      <w:t>20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062FC6">
      <w:t>858</w:t>
    </w:r>
    <w:r w:rsidR="00C05953">
      <w:t>/16</w:t>
    </w:r>
    <w:r w:rsidR="00CE62E8">
      <w:t>-</w:t>
    </w:r>
    <w:r w:rsidR="00E91102">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2A3E8B"/>
    <w:multiLevelType w:val="hybridMultilevel"/>
    <w:tmpl w:val="42007A0E"/>
    <w:lvl w:tplc="55061A2A"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1AC3839"/>
    <w:multiLevelType w:val="hybridMultilevel"/>
    <w:tmpl w:val="E8547E7E"/>
    <w:lvl w:tplc="40847CFA"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62FC6"/>
    <w:rsid w:val="00082C16"/>
    <w:rsid w:val="0009691C"/>
    <w:rsid w:val="000D7CB0"/>
    <w:rsid w:val="00153A82"/>
    <w:rsid w:val="001A1476"/>
    <w:rsid w:val="001E75F6"/>
    <w:rsid w:val="00220C40"/>
    <w:rsid w:val="002238C8"/>
    <w:rsid w:val="002668F5"/>
    <w:rsid w:val="00283A80"/>
    <w:rsid w:val="002B1A3F"/>
    <w:rsid w:val="002D0ACD"/>
    <w:rsid w:val="002F4EB6"/>
    <w:rsid w:val="002F69CE"/>
    <w:rsid w:val="00321368"/>
    <w:rsid w:val="00321E37"/>
    <w:rsid w:val="003345DB"/>
    <w:rsid w:val="0035048B"/>
    <w:rsid w:val="003735E3"/>
    <w:rsid w:val="003A214E"/>
    <w:rsid w:val="00422A5D"/>
    <w:rsid w:val="004336B9"/>
    <w:rsid w:val="00443C91"/>
    <w:rsid w:val="00451C44"/>
    <w:rsid w:val="00486998"/>
    <w:rsid w:val="00486F3D"/>
    <w:rsid w:val="004A2979"/>
    <w:rsid w:val="004A4E9B"/>
    <w:rsid w:val="004C0F18"/>
    <w:rsid w:val="005123EE"/>
    <w:rsid w:val="00531C2B"/>
    <w:rsid w:val="005324D6"/>
    <w:rsid w:val="00554328"/>
    <w:rsid w:val="00581257"/>
    <w:rsid w:val="005B6B0F"/>
    <w:rsid w:val="005C1C3C"/>
    <w:rsid w:val="005C470A"/>
    <w:rsid w:val="005C7566"/>
    <w:rsid w:val="005E2437"/>
    <w:rsid w:val="005E4638"/>
    <w:rsid w:val="005F57AE"/>
    <w:rsid w:val="005F6ED7"/>
    <w:rsid w:val="00613346"/>
    <w:rsid w:val="006563FF"/>
    <w:rsid w:val="00664682"/>
    <w:rsid w:val="006806A5"/>
    <w:rsid w:val="00692004"/>
    <w:rsid w:val="006E061C"/>
    <w:rsid w:val="0071176E"/>
    <w:rsid w:val="00726128"/>
    <w:rsid w:val="0073321E"/>
    <w:rsid w:val="00774CCA"/>
    <w:rsid w:val="007C6114"/>
    <w:rsid w:val="007D7EEF"/>
    <w:rsid w:val="007F4D77"/>
    <w:rsid w:val="00887DAA"/>
    <w:rsid w:val="00896573"/>
    <w:rsid w:val="008C04AA"/>
    <w:rsid w:val="008D67D3"/>
    <w:rsid w:val="00945BC8"/>
    <w:rsid w:val="0095221C"/>
    <w:rsid w:val="00985388"/>
    <w:rsid w:val="009900B8"/>
    <w:rsid w:val="00991779"/>
    <w:rsid w:val="009E091C"/>
    <w:rsid w:val="00A347DB"/>
    <w:rsid w:val="00A36529"/>
    <w:rsid w:val="00A85502"/>
    <w:rsid w:val="00AB0AAE"/>
    <w:rsid w:val="00AF2FA5"/>
    <w:rsid w:val="00B4030D"/>
    <w:rsid w:val="00B56635"/>
    <w:rsid w:val="00B87D47"/>
    <w:rsid w:val="00B90BC5"/>
    <w:rsid w:val="00BC6E78"/>
    <w:rsid w:val="00C05953"/>
    <w:rsid w:val="00C764D7"/>
    <w:rsid w:val="00C934D9"/>
    <w:rsid w:val="00CA16DB"/>
    <w:rsid w:val="00CD29E7"/>
    <w:rsid w:val="00CE38D4"/>
    <w:rsid w:val="00CE62E8"/>
    <w:rsid w:val="00D21789"/>
    <w:rsid w:val="00D25E6F"/>
    <w:rsid w:val="00D25F40"/>
    <w:rsid w:val="00DD2195"/>
    <w:rsid w:val="00DE0F0E"/>
    <w:rsid w:val="00E0500D"/>
    <w:rsid w:val="00E60ABE"/>
    <w:rsid w:val="00E91102"/>
    <w:rsid w:val="00EA4A17"/>
    <w:rsid w:val="00EB0698"/>
    <w:rsid w:val="00EE7DC4"/>
    <w:rsid w:val="00EF4136"/>
    <w:rsid w:val="00F07B51"/>
    <w:rsid w:val="00F73C78"/>
    <w:rsid w:val="00F90B6E"/>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90B6E"/>
    <w:pPr>
      <w:ind w:left="720"/>
      <w:contextualSpacing/>
    </w:pPr>
  </w:style>
  <w:style w:customStyle="true" w:styleId="apple-converted-space" w:type="character">
    <w:name w:val="apple-converted-space"/>
    <w:basedOn w:val="Zadanifontodlomka"/>
    <w:rsid w:val="00531C2B"/>
  </w:style>
  <w:style w:styleId="Tekstrezerviranogmjesta" w:type="character">
    <w:name w:val="Placeholder Text"/>
    <w:basedOn w:val="Zadanifontodlomka"/>
    <w:uiPriority w:val="99"/>
    <w:semiHidden/>
    <w:rsid w:val="00E91102"/>
    <w:rPr>
      <w:color w:val="808080"/>
      <w:bdr w:space="0" w:sz="0" w:color="auto" w:val="none"/>
      <w:shd w:fill="auto" w:color="auto" w:val="clear"/>
    </w:rPr>
  </w:style>
  <w:style w:customStyle="true" w:styleId="eSPISCCParagraphDefaultFont" w:type="character">
    <w:name w:val="eSPIS_CC_Paragraph Default Font"/>
    <w:basedOn w:val="Zadanifontodlomka"/>
    <w:rsid w:val="00E91102"/>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E91102"/>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E91102"/>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E91102"/>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90B6E"/>
    <w:pPr>
      <w:ind w:left="720"/>
      <w:contextualSpacing/>
    </w:pPr>
  </w:style>
  <w:style w:customStyle="1" w:styleId="apple-converted-space" w:type="character">
    <w:name w:val="apple-converted-space"/>
    <w:basedOn w:val="Zadanifontodlomka"/>
    <w:rsid w:val="00531C2B"/>
  </w:style>
  <w:style w:styleId="Tekstrezerviranogmjesta" w:type="character">
    <w:name w:val="Placeholder Text"/>
    <w:basedOn w:val="Zadanifontodlomka"/>
    <w:uiPriority w:val="99"/>
    <w:semiHidden/>
    <w:rsid w:val="00E91102"/>
    <w:rPr>
      <w:color w:val="808080"/>
      <w:bdr w:color="auto" w:space="0" w:sz="0" w:val="none"/>
      <w:shd w:color="auto" w:fill="auto" w:val="clear"/>
    </w:rPr>
  </w:style>
  <w:style w:customStyle="1" w:styleId="eSPISCCParagraphDefaultFont" w:type="character">
    <w:name w:val="eSPIS_CC_Paragraph Default Font"/>
    <w:basedOn w:val="Zadanifontodlomka"/>
    <w:rsid w:val="00E91102"/>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E91102"/>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E91102"/>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E91102"/>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511084">
      <w:bodyDiv w:val="true"/>
      <w:marLeft w:val="0"/>
      <w:marRight w:val="0"/>
      <w:marTop w:val="0"/>
      <w:marBottom w:val="0"/>
      <w:divBdr>
        <w:top w:space="0" w:sz="0" w:color="auto" w:val="none"/>
        <w:left w:space="0" w:sz="0" w:color="auto" w:val="none"/>
        <w:bottom w:space="0" w:sz="0" w:color="auto" w:val="none"/>
        <w:right w:space="0" w:sz="0" w:color="auto" w:val="none"/>
      </w:divBdr>
    </w:div>
    <w:div w:id="21405631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858</izvorni_sadrzaj>
    <derivirana_varijabla naziv="DomainObject.Predmet.Broj_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prijedloga vjerovnika
za otvaranje steč. postupka</izvorni_sadrzaj>
    <derivirana_varijabla naziv="DomainObject.Predmet.Opis_1">novi broj radi prijedloga vjerovnika
za otvaranje steč.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St-858/2016</izvorni_sadrzaj>
    <derivirana_varijabla naziv="DomainObject.Predmet.OznakaBroj_1">St-858/2016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VILLE KOC d.o.o. POREČ</izvorni_sadrzaj>
    <derivirana_varijabla naziv="DomainObject.Predmet.ProtustrankaFormated_1">  VILLE KOC d.o.o. POREČ</derivirana_varijabla>
  </DomainObject.Predmet.ProtustrankaFormated>
  <DomainObject.Predmet.ProtustrankaFormatedOIB>
    <izvorni_sadrzaj>  VILLE KOC d.o.o. POREČ, OIB 29844031075</izvorni_sadrzaj>
    <derivirana_varijabla naziv="DomainObject.Predmet.ProtustrankaFormatedOIB_1">  VILLE KOC d.o.o. POREČ, OIB 29844031075</derivirana_varijabla>
  </DomainObject.Predmet.ProtustrankaFormatedOIB>
  <DomainObject.Predmet.ProtustrankaFormatedWithAdress>
    <izvorni_sadrzaj> VILLE KOC d.o.o. POREČ, Karla Huguesa 28, 52440 Poreč</izvorni_sadrzaj>
    <derivirana_varijabla naziv="DomainObject.Predmet.ProtustrankaFormatedWithAdress_1"> VILLE KOC d.o.o. POREČ, Karla Huguesa 28, 52440 Poreč</derivirana_varijabla>
  </DomainObject.Predmet.ProtustrankaFormatedWithAdress>
  <DomainObject.Predmet.ProtustrankaFormatedWithAdressOIB>
    <izvorni_sadrzaj> VILLE KOC d.o.o. POREČ, OIB 29844031075, Karla Huguesa 28, 52440 Poreč</izvorni_sadrzaj>
    <derivirana_varijabla naziv="DomainObject.Predmet.ProtustrankaFormatedWithAdressOIB_1"> VILLE KOC d.o.o. POREČ, OIB 29844031075, Karla Huguesa 28, 52440 Poreč</derivirana_varijabla>
  </DomainObject.Predmet.ProtustrankaFormatedWithAdressOIB>
  <DomainObject.Predmet.ProtustrankaWithAdress>
    <izvorni_sadrzaj>VILLE KOC d.o.o. POREČ Karla Huguesa 28, 52440 Poreč</izvorni_sadrzaj>
    <derivirana_varijabla naziv="DomainObject.Predmet.ProtustrankaWithAdress_1">VILLE KOC d.o.o. POREČ Karla Huguesa 28, 52440 Poreč</derivirana_varijabla>
  </DomainObject.Predmet.ProtustrankaWithAdress>
  <DomainObject.Predmet.ProtustrankaWithAdressOIB>
    <izvorni_sadrzaj>VILLE KOC d.o.o. POREČ, OIB 29844031075, Karla Huguesa 28, 52440 Poreč</izvorni_sadrzaj>
    <derivirana_varijabla naziv="DomainObject.Predmet.ProtustrankaWithAdressOIB_1">VILLE KOC d.o.o. POREČ, OIB 29844031075, Karla Huguesa 28, 52440 Poreč</derivirana_varijabla>
  </DomainObject.Predmet.ProtustrankaWithAdressOIB>
  <DomainObject.Predmet.ProtustrankaNazivFormated>
    <izvorni_sadrzaj>VILLE KOC d.o.o. POREČ</izvorni_sadrzaj>
    <derivirana_varijabla naziv="DomainObject.Predmet.ProtustrankaNazivFormated_1">VILLE KOC d.o.o. POREČ</derivirana_varijabla>
  </DomainObject.Predmet.ProtustrankaNazivFormated>
  <DomainObject.Predmet.ProtustrankaNazivFormatedOIB>
    <izvorni_sadrzaj>VILLE KOC d.o.o. POREČ, OIB 29844031075</izvorni_sadrzaj>
    <derivirana_varijabla naziv="DomainObject.Predmet.ProtustrankaNazivFormatedOIB_1">VILLE KOC d.o.o. POREČ, OIB 29844031075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ISTARSKA KREDITNA BANKA UMAG d.d. UMAG</izvorni_sadrzaj>
    <derivirana_varijabla naziv="DomainObject.Predmet.StrankaFormated_1">  ISTARSKA KREDITNA BANKA UMAG d.d. UMAG</derivirana_varijabla>
  </DomainObject.Predmet.StrankaFormated>
  <DomainObject.Predmet.StrankaFormatedOIB>
    <izvorni_sadrzaj>  ISTARSKA KREDITNA BANKA UMAG d.d. UMAG, OIB 65723536010</izvorni_sadrzaj>
    <derivirana_varijabla naziv="DomainObject.Predmet.StrankaFormatedOIB_1">  ISTARSKA KREDITNA BANKA UMAG d.d. UMAG, OIB 65723536010</derivirana_varijabla>
  </DomainObject.Predmet.StrankaFormatedOIB>
  <DomainObject.Predmet.StrankaFormatedWithAdress>
    <izvorni_sadrzaj> ISTARSKA KREDITNA BANKA UMAG d.d. UMAG, Ernesta Miloša 1, 52470 Umag</izvorni_sadrzaj>
    <derivirana_varijabla naziv="DomainObject.Predmet.StrankaFormatedWithAdress_1"> ISTARSKA KREDITNA BANKA UMAG d.d. UMAG, Ernesta Miloša 1, 52470 Umag</derivirana_varijabla>
  </DomainObject.Predmet.StrankaFormatedWithAdress>
  <DomainObject.Predmet.StrankaFormatedWithAdressOIB>
    <izvorni_sadrzaj> ISTARSKA KREDITNA BANKA UMAG d.d. UMAG, OIB 65723536010, Ernesta Miloša 1, 52470 Umag</izvorni_sadrzaj>
    <derivirana_varijabla naziv="DomainObject.Predmet.StrankaFormatedWithAdressOIB_1"> ISTARSKA KREDITNA BANKA UMAG d.d. UMAG, OIB 65723536010, Ernesta Miloša 1, 52470 Umag</derivirana_varijabla>
  </DomainObject.Predmet.StrankaFormatedWithAdressOIB>
  <DomainObject.Predmet.StrankaWithAdress>
    <izvorni_sadrzaj>ISTARSKA KREDITNA BANKA UMAG d.d. UMAG Ernesta Miloša 1,52470 Umag</izvorni_sadrzaj>
    <derivirana_varijabla naziv="DomainObject.Predmet.StrankaWithAdress_1">ISTARSKA KREDITNA BANKA UMAG d.d. UMAG Ernesta Miloša 1,52470 Umag</derivirana_varijabla>
  </DomainObject.Predmet.StrankaWithAdress>
  <DomainObject.Predmet.StrankaWithAdressOIB>
    <izvorni_sadrzaj>ISTARSKA KREDITNA BANKA UMAG d.d. UMAG, OIB 65723536010, Ernesta Miloša 1,52470 Umag</izvorni_sadrzaj>
    <derivirana_varijabla naziv="DomainObject.Predmet.StrankaWithAdressOIB_1">ISTARSKA KREDITNA BANKA UMAG d.d. UMAG, OIB 65723536010, Ernesta Miloša 1,52470 Umag</derivirana_varijabla>
  </DomainObject.Predmet.StrankaWithAdressOIB>
  <DomainObject.Predmet.StrankaNazivFormated>
    <izvorni_sadrzaj>ISTARSKA KREDITNA BANKA UMAG d.d. UMAG</izvorni_sadrzaj>
    <derivirana_varijabla naziv="DomainObject.Predmet.StrankaNazivFormated_1">ISTARSKA KREDITNA BANKA UMAG d.d. UMAG</derivirana_varijabla>
  </DomainObject.Predmet.StrankaNazivFormated>
  <DomainObject.Predmet.StrankaNazivFormatedOIB>
    <izvorni_sadrzaj>ISTARSKA KREDITNA BANKA UMAG d.d. UMAG, OIB 65723536010</izvorni_sadrzaj>
    <derivirana_varijabla naziv="DomainObject.Predmet.StrankaNazivFormatedOIB_1">ISTARSKA KREDITNA BANKA UMAG d.d. UMAG, OIB 65723536010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1993580.96</izvorni_sadrzaj>
    <derivirana_varijabla naziv="DomainObject.Predmet.TrenutnaVrijednost_1">1993580.96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ISTARSKA KREDITNA BANKA UMAG d.d. UMAG</item>
    </izvorni_sadrzaj>
    <derivirana_varijabla naziv="DomainObject.Predmet.StrankaListFormated_1">
      <item>ISTARSKA KREDITNA BANKA UMAG d.d. UMAG</item>
    </derivirana_varijabla>
  </DomainObject.Predmet.StrankaListFormated>
  <DomainObject.Predmet.StrankaListFormatedOIB>
    <izvorni_sadrzaj>
      <item>ISTARSKA KREDITNA BANKA UMAG d.d. UMAG, OIB 65723536010</item>
    </izvorni_sadrzaj>
    <derivirana_varijabla naziv="DomainObject.Predmet.StrankaListFormatedOIB_1">
      <item>ISTARSKA KREDITNA BANKA UMAG d.d. UMAG, OIB 65723536010</item>
    </derivirana_varijabla>
  </DomainObject.Predmet.StrankaListFormatedOIB>
  <DomainObject.Predmet.StrankaListFormatedWithAdress>
    <izvorni_sadrzaj>
      <item>ISTARSKA KREDITNA BANKA UMAG d.d. UMAG, Ernesta Miloša 1, 52470 Umag</item>
    </izvorni_sadrzaj>
    <derivirana_varijabla naziv="DomainObject.Predmet.StrankaListFormatedWithAdress_1">
      <item>ISTARSKA KREDITNA BANKA UMAG d.d. UMAG, Ernesta Miloša 1, 52470 Umag</item>
    </derivirana_varijabla>
  </DomainObject.Predmet.StrankaListFormatedWithAdress>
  <DomainObject.Predmet.StrankaListFormatedWithAdressOIB>
    <izvorni_sadrzaj>
      <item>ISTARSKA KREDITNA BANKA UMAG d.d. UMAG, OIB 65723536010, Ernesta Miloša 1, 52470 Umag</item>
    </izvorni_sadrzaj>
    <derivirana_varijabla naziv="DomainObject.Predmet.StrankaListFormatedWithAdressOIB_1">
      <item>ISTARSKA KREDITNA BANKA UMAG d.d. UMAG, OIB 65723536010, Ernesta Miloša 1, 52470 Umag</item>
    </derivirana_varijabla>
  </DomainObject.Predmet.StrankaListFormatedWithAdressOIB>
  <DomainObject.Predmet.StrankaListNazivFormated>
    <izvorni_sadrzaj>
      <item>ISTARSKA KREDITNA BANKA UMAG d.d. UMAG</item>
    </izvorni_sadrzaj>
    <derivirana_varijabla naziv="DomainObject.Predmet.StrankaListNazivFormated_1">
      <item>ISTARSKA KREDITNA BANKA UMAG d.d. UMAG</item>
    </derivirana_varijabla>
  </DomainObject.Predmet.StrankaListNazivFormated>
  <DomainObject.Predmet.StrankaListNazivFormatedOIB>
    <izvorni_sadrzaj>
      <item>ISTARSKA KREDITNA BANKA UMAG d.d. UMAG, OIB 65723536010</item>
    </izvorni_sadrzaj>
    <derivirana_varijabla naziv="DomainObject.Predmet.StrankaListNazivFormatedOIB_1">
      <item>ISTARSKA KREDITNA BANKA UMAG d.d. UMAG, OIB 65723536010</item>
    </derivirana_varijabla>
  </DomainObject.Predmet.StrankaListNazivFormatedOIB>
  <DomainObject.Predmet.ProtuStrankaListFormated>
    <izvorni_sadrzaj>
      <item>VILLE KOC d.o.o. POREČ</item>
    </izvorni_sadrzaj>
    <derivirana_varijabla naziv="DomainObject.Predmet.ProtuStrankaListFormated_1">
      <item>VILLE KOC d.o.o. POREČ</item>
    </derivirana_varijabla>
  </DomainObject.Predmet.ProtuStrankaListFormated>
  <DomainObject.Predmet.ProtuStrankaListFormatedOIB>
    <izvorni_sadrzaj>
      <item>VILLE KOC d.o.o. POREČ, OIB 29844031075</item>
    </izvorni_sadrzaj>
    <derivirana_varijabla naziv="DomainObject.Predmet.ProtuStrankaListFormatedOIB_1">
      <item>VILLE KOC d.o.o. POREČ, OIB 29844031075</item>
    </derivirana_varijabla>
  </DomainObject.Predmet.ProtuStrankaListFormatedOIB>
  <DomainObject.Predmet.ProtuStrankaListFormatedWithAdress>
    <izvorni_sadrzaj>
      <item>VILLE KOC d.o.o. POREČ, Karla Huguesa 28, 52440 Poreč</item>
    </izvorni_sadrzaj>
    <derivirana_varijabla naziv="DomainObject.Predmet.ProtuStrankaListFormatedWithAdress_1">
      <item>VILLE KOC d.o.o. POREČ, Karla Huguesa 28, 52440 Poreč</item>
    </derivirana_varijabla>
  </DomainObject.Predmet.ProtuStrankaListFormatedWithAdress>
  <DomainObject.Predmet.ProtuStrankaListFormatedWithAdressOIB>
    <izvorni_sadrzaj>
      <item>VILLE KOC d.o.o. POREČ, OIB 29844031075, Karla Huguesa 28, 52440 Poreč</item>
    </izvorni_sadrzaj>
    <derivirana_varijabla naziv="DomainObject.Predmet.ProtuStrankaListFormatedWithAdressOIB_1">
      <item>VILLE KOC d.o.o. POREČ, OIB 29844031075, Karla Huguesa 28, 52440 Poreč</item>
    </derivirana_varijabla>
  </DomainObject.Predmet.ProtuStrankaListFormatedWithAdressOIB>
  <DomainObject.Predmet.ProtuStrankaListNazivFormated>
    <izvorni_sadrzaj>
      <item>VILLE KOC d.o.o. POREČ</item>
    </izvorni_sadrzaj>
    <derivirana_varijabla naziv="DomainObject.Predmet.ProtuStrankaListNazivFormated_1">
      <item>VILLE KOC d.o.o. POREČ</item>
    </derivirana_varijabla>
  </DomainObject.Predmet.ProtuStrankaListNazivFormated>
  <DomainObject.Predmet.ProtuStrankaListNazivFormatedOIB>
    <izvorni_sadrzaj>
      <item>VILLE KOC d.o.o. POREČ, OIB 29844031075</item>
    </izvorni_sadrzaj>
    <derivirana_varijabla naziv="DomainObject.Predmet.ProtuStrankaListNazivFormatedOIB_1">
      <item>VILLE KOC d.o.o. POREČ, OIB 29844031075</item>
    </derivirana_varijabla>
  </DomainObject.Predmet.ProtuStrankaListNazivFormatedOIB>
  <DomainObject.Predmet.OstaliListFormated>
    <izvorni_sadrzaj>
      <item>Dorijano Kocijančić</item>
    </izvorni_sadrzaj>
    <derivirana_varijabla naziv="DomainObject.Predmet.OstaliListFormated_1">
      <item>Dorijano Kocijančić</item>
    </derivirana_varijabla>
  </DomainObject.Predmet.OstaliListFormated>
  <DomainObject.Predmet.OstaliListFormatedOIB>
    <izvorni_sadrzaj>
      <item>Dorijano Kocijančić, OIB 17872705159</item>
    </izvorni_sadrzaj>
    <derivirana_varijabla naziv="DomainObject.Predmet.OstaliListFormatedOIB_1">
      <item>Dorijano Kocijančić, OIB 17872705159</item>
    </derivirana_varijabla>
  </DomainObject.Predmet.OstaliListFormatedOIB>
  <DomainObject.Predmet.OstaliListFormatedWithAdress>
    <izvorni_sadrzaj>
      <item>Dorijano Kocijančić</item>
    </izvorni_sadrzaj>
    <derivirana_varijabla naziv="DomainObject.Predmet.OstaliListFormatedWithAdress_1">
      <item>Dorijano Kocijančić</item>
    </derivirana_varijabla>
  </DomainObject.Predmet.OstaliListFormatedWithAdress>
  <DomainObject.Predmet.OstaliListFormatedWithAdressOIB>
    <izvorni_sadrzaj>
      <item>Dorijano Kocijančić, OIB 17872705159</item>
    </izvorni_sadrzaj>
    <derivirana_varijabla naziv="DomainObject.Predmet.OstaliListFormatedWithAdressOIB_1">
      <item>Dorijano Kocijančić, OIB 17872705159</item>
    </derivirana_varijabla>
  </DomainObject.Predmet.OstaliListFormatedWithAdressOIB>
  <DomainObject.Predmet.OstaliListNazivFormated>
    <izvorni_sadrzaj>
      <item>Dorijano Kocijančić</item>
    </izvorni_sadrzaj>
    <derivirana_varijabla naziv="DomainObject.Predmet.OstaliListNazivFormated_1">
      <item>Dorijano Kocijančić</item>
    </derivirana_varijabla>
  </DomainObject.Predmet.OstaliListNazivFormated>
  <DomainObject.Predmet.OstaliListNazivFormatedOIB>
    <izvorni_sadrzaj>
      <item>Dorijano Kocijančić, OIB 17872705159</item>
    </izvorni_sadrzaj>
    <derivirana_varijabla naziv="DomainObject.Predmet.OstaliListNazivFormatedOIB_1">
      <item>Dorijano Kocijančić, OIB 17872705159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ISTARSKA KREDITNA BANKA UMAG d.d. UMAG</izvorni_sadrzaj>
    <derivirana_varijabla naziv="DomainObject.Predmet.StrankaIDrugi_1">ISTARSKA KREDITNA BANKA UMAG d.d. UMAG</derivirana_varijabla>
  </DomainObject.Predmet.StrankaIDrugi>
  <DomainObject.Predmet.ProtustrankaIDrugi>
    <izvorni_sadrzaj>VILLE KOC d.o.o. POREČ</izvorni_sadrzaj>
    <derivirana_varijabla naziv="DomainObject.Predmet.ProtustrankaIDrugi_1">VILLE KOC d.o.o. POREČ</derivirana_varijabla>
  </DomainObject.Predmet.ProtustrankaIDrugi>
  <DomainObject.Predmet.StrankaIDrugiAdressOIB>
    <izvorni_sadrzaj>ISTARSKA KREDITNA BANKA UMAG d.d. UMAG, OIB 65723536010, Ernesta Miloša 1, 52470 Umag</izvorni_sadrzaj>
    <derivirana_varijabla naziv="DomainObject.Predmet.StrankaIDrugiAdressOIB_1">ISTARSKA KREDITNA BANKA UMAG d.d. UMAG, OIB 65723536010, Ernesta Miloša 1, 52470 Umag</derivirana_varijabla>
  </DomainObject.Predmet.StrankaIDrugiAdressOIB>
  <DomainObject.Predmet.ProtustrankaIDrugiAdressOIB>
    <izvorni_sadrzaj>VILLE KOC d.o.o. POREČ, OIB 29844031075, Karla Huguesa 28, 52440 Poreč</izvorni_sadrzaj>
    <derivirana_varijabla naziv="DomainObject.Predmet.ProtustrankaIDrugiAdressOIB_1">VILLE KOC d.o.o. POREČ, OIB 29844031075, Karla Huguesa 28,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VILLE KOC d.o.o. POREČ</item>
      <item>ISTARSKA KREDITNA BANKA UMAG d.d. UMAG</item>
      <item>Dorijano Kocijančić</item>
    </izvorni_sadrzaj>
    <derivirana_varijabla naziv="DomainObject.Predmet.SudioniciListNaziv_1">
      <item>VILLE KOC d.o.o. POREČ</item>
      <item>ISTARSKA KREDITNA BANKA UMAG d.d. UMAG</item>
      <item>Dorijano Kocijančić</item>
    </derivirana_varijabla>
  </DomainObject.Predmet.SudioniciListNaziv>
  <DomainObject.Predmet.SudioniciListAdressOIB>
    <izvorni_sadrzaj>
      <item>VILLE KOC d.o.o. POREČ, OIB 29844031075, Karla Huguesa 28,52440 Poreč</item>
      <item>ISTARSKA KREDITNA BANKA UMAG d.d. UMAG, OIB 65723536010, Ernesta Miloša 1,52470 Umag</item>
      <item>Dorijano Kocijančić, OIB 17872705159</item>
    </izvorni_sadrzaj>
    <derivirana_varijabla naziv="DomainObject.Predmet.SudioniciListAdressOIB_1">
      <item>VILLE KOC d.o.o. POREČ, OIB 29844031075, Karla Huguesa 28,52440 Poreč</item>
      <item>ISTARSKA KREDITNA BANKA UMAG d.d. UMAG, OIB 65723536010, Ernesta Miloša 1,52470 Umag</item>
      <item>Dorijano Kocijančić, OIB 17872705159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29844031075</item>
      <item>, OIB 65723536010</item>
      <item>, OIB 17872705159</item>
    </izvorni_sadrzaj>
    <derivirana_varijabla naziv="DomainObject.Predmet.SudioniciListNazivOIB_1">
      <item>, OIB 29844031075</item>
      <item>, OIB 65723536010</item>
      <item>, OIB 17872705159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784EC0-397E-4502-9253-365B2A43CF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5271</properties:Characters>
  <properties:Lines>139</properties:Lines>
  <properties:Paragraphs>57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2016-09-09T11:17:00Z</dcterms:created>
  <dc:creator>Jasmina Matika</dc:creator>
  <cp:lastModifiedBy>Sanja Prodan</cp:lastModifiedBy>
  <cp:lastPrinted>2016-09-09T11:37:00Z</cp:lastPrinted>
  <dcterms:modified xmlns:xsi="http://www.w3.org/2001/XMLSchema-instance" xsi:type="dcterms:W3CDTF">2016-09-09T11:37:00Z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