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d3772" w14:paraId="34d3772" w:rsidRDefault="0047750A" w:rsidP="0047750A" w:rsidR="0047750A" w:rsidRPr="00753F72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753F72">
        <w:rPr>
          <w:sz w:val="24"/>
          <w:szCs w:val="24"/>
          <w:lang w:val="hr-HR"/>
        </w:rPr>
        <w:t xml:space="preserve">Poslovni broj </w:t>
      </w:r>
      <w:r w:rsidR="004F4664" w:rsidRPr="00753F72">
        <w:rPr>
          <w:sz w:val="24"/>
          <w:szCs w:val="24"/>
          <w:lang w:val="hr-HR"/>
        </w:rPr>
        <w:t>2</w:t>
      </w:r>
      <w:r w:rsidRPr="00753F72">
        <w:rPr>
          <w:sz w:val="24"/>
          <w:szCs w:val="24"/>
          <w:lang w:val="hr-HR"/>
        </w:rPr>
        <w:t xml:space="preserve"> St-</w:t>
      </w:r>
      <w:r w:rsidR="004F4664" w:rsidRPr="00753F72">
        <w:rPr>
          <w:sz w:val="24"/>
          <w:szCs w:val="24"/>
          <w:lang w:val="hr-HR"/>
        </w:rPr>
        <w:t>55/13-</w:t>
      </w:r>
      <w:r w:rsidR="00863778">
        <w:rPr>
          <w:sz w:val="24"/>
          <w:szCs w:val="24"/>
          <w:lang w:val="hr-HR"/>
        </w:rPr>
        <w:t>384</w:t>
      </w:r>
    </w:p>
    <w:p w:rsidRDefault="00E02A3D" w:rsidP="00E02A3D" w:rsidR="00E02A3D" w:rsidRPr="00753F72">
      <w:pPr>
        <w:rPr>
          <w:sz w:val="24"/>
          <w:szCs w:val="24"/>
          <w:lang w:val="hr-HR"/>
        </w:rPr>
      </w:pPr>
    </w:p>
    <w:p w:rsidRDefault="00455950" w:rsidP="00E02A3D" w:rsidR="00455950" w:rsidRPr="00753F72">
      <w:pPr>
        <w:rPr>
          <w:sz w:val="24"/>
          <w:szCs w:val="24"/>
          <w:lang w:val="hr-HR"/>
        </w:rPr>
      </w:pPr>
    </w:p>
    <w:p w:rsidRDefault="00455950" w:rsidP="00E02A3D" w:rsidR="00455950" w:rsidRPr="00753F72">
      <w:pPr>
        <w:rPr>
          <w:sz w:val="24"/>
          <w:szCs w:val="24"/>
          <w:lang w:val="hr-HR"/>
        </w:rPr>
      </w:pPr>
    </w:p>
    <w:p w:rsidRDefault="00E02A3D" w:rsidP="00E02A3D" w:rsidR="00E02A3D" w:rsidRPr="00753F72">
      <w:pPr>
        <w:rPr>
          <w:sz w:val="24"/>
          <w:szCs w:val="24"/>
          <w:lang w:val="hr-HR"/>
        </w:rPr>
      </w:pPr>
    </w:p>
    <w:p w:rsidRDefault="00E02A3D" w:rsidP="00E02A3D" w:rsidR="00E02A3D" w:rsidRPr="00753F72">
      <w:pPr>
        <w:rPr>
          <w:b/>
          <w:sz w:val="24"/>
          <w:szCs w:val="24"/>
          <w:lang w:val="hr-HR"/>
        </w:rPr>
      </w:pPr>
      <w:r w:rsidRPr="00753F72">
        <w:rPr>
          <w:b/>
          <w:sz w:val="24"/>
          <w:szCs w:val="24"/>
          <w:lang w:val="hr-HR"/>
        </w:rPr>
        <w:t xml:space="preserve">REPUBLIKA HRVATSKA </w:t>
      </w:r>
    </w:p>
    <w:p w:rsidRDefault="00E02A3D" w:rsidP="00E02A3D" w:rsidR="00753F72">
      <w:pPr>
        <w:rPr>
          <w:b/>
          <w:sz w:val="24"/>
          <w:szCs w:val="24"/>
          <w:lang w:val="hr-HR"/>
        </w:rPr>
      </w:pPr>
      <w:r w:rsidRPr="00753F72">
        <w:rPr>
          <w:b/>
          <w:sz w:val="24"/>
          <w:szCs w:val="24"/>
          <w:lang w:val="hr-HR"/>
        </w:rPr>
        <w:t>TRGOVAČKI SUD U ZADRU</w:t>
      </w:r>
    </w:p>
    <w:p w:rsidRDefault="00756FF6" w:rsidP="00E02A3D" w:rsidR="00756FF6" w:rsidRPr="00F62ECF">
      <w:pPr>
        <w:rPr>
          <w:sz w:val="24"/>
          <w:szCs w:val="24"/>
          <w:lang w:val="hr-HR"/>
        </w:rPr>
      </w:pPr>
    </w:p>
    <w:p w:rsidRDefault="00E02A3D" w:rsidP="00E02A3D" w:rsidR="00E02A3D" w:rsidRPr="00753F72">
      <w:pPr>
        <w:rPr>
          <w:sz w:val="24"/>
          <w:szCs w:val="24"/>
          <w:lang w:val="hr-HR"/>
        </w:rPr>
      </w:pPr>
    </w:p>
    <w:p w:rsidRDefault="00E02A3D" w:rsidP="00756FF6" w:rsidR="00756FF6" w:rsidRPr="00753F72">
      <w:pPr>
        <w:jc w:val="both"/>
        <w:rPr>
          <w:sz w:val="24"/>
          <w:szCs w:val="24"/>
          <w:lang w:val="hr-HR"/>
        </w:rPr>
      </w:pPr>
      <w:r w:rsidRPr="00753F72">
        <w:rPr>
          <w:sz w:val="24"/>
          <w:szCs w:val="24"/>
          <w:lang w:val="hr-HR"/>
        </w:rPr>
        <w:tab/>
        <w:t xml:space="preserve"> </w:t>
      </w:r>
      <w:r w:rsidR="00756FF6" w:rsidRPr="00753F72">
        <w:rPr>
          <w:sz w:val="24"/>
          <w:szCs w:val="24"/>
          <w:lang w:val="hr-HR"/>
        </w:rPr>
        <w:t>Trgovački sud u Zadru</w:t>
      </w:r>
      <w:r w:rsidR="004F4664" w:rsidRPr="00753F72">
        <w:rPr>
          <w:sz w:val="24"/>
          <w:szCs w:val="24"/>
          <w:lang w:val="hr-HR"/>
        </w:rPr>
        <w:t>, OIB:</w:t>
      </w:r>
      <w:r w:rsidR="00050D57" w:rsidRPr="00753F72">
        <w:rPr>
          <w:sz w:val="24"/>
          <w:szCs w:val="24"/>
          <w:lang w:val="hr-HR"/>
        </w:rPr>
        <w:t>39670464653</w:t>
      </w:r>
      <w:r w:rsidR="004F4664" w:rsidRPr="00753F72">
        <w:rPr>
          <w:sz w:val="24"/>
          <w:szCs w:val="24"/>
          <w:lang w:val="hr-HR"/>
        </w:rPr>
        <w:t>, po stečajnoj sutkinji Ani Markač</w:t>
      </w:r>
      <w:r w:rsidR="0047750A" w:rsidRPr="00753F72">
        <w:rPr>
          <w:sz w:val="24"/>
          <w:szCs w:val="24"/>
          <w:lang w:val="hr-HR"/>
        </w:rPr>
        <w:t>,</w:t>
      </w:r>
      <w:r w:rsidR="00756FF6" w:rsidRPr="00753F72">
        <w:rPr>
          <w:sz w:val="24"/>
          <w:szCs w:val="24"/>
          <w:lang w:val="hr-HR"/>
        </w:rPr>
        <w:t xml:space="preserve"> u stečajnom postupku nad stečajnim dužnikom</w:t>
      </w:r>
      <w:r w:rsidR="00C3445D" w:rsidRPr="00753F72">
        <w:rPr>
          <w:sz w:val="24"/>
          <w:szCs w:val="24"/>
          <w:lang w:val="hr-HR"/>
        </w:rPr>
        <w:t xml:space="preserve"> </w:t>
      </w:r>
      <w:r w:rsidR="00794A21" w:rsidRPr="00753F72">
        <w:rPr>
          <w:sz w:val="24"/>
          <w:szCs w:val="24"/>
          <w:lang w:val="hr-HR"/>
        </w:rPr>
        <w:t>REGIONALNA VELETRŽNICA BENKOVAC d.d. u stečaju, Benkovac, Benk</w:t>
      </w:r>
      <w:r w:rsidR="004F4664" w:rsidRPr="00753F72">
        <w:rPr>
          <w:sz w:val="24"/>
          <w:szCs w:val="24"/>
          <w:lang w:val="hr-HR"/>
        </w:rPr>
        <w:t>ovačke bojne 17, Benkovac, OIB:</w:t>
      </w:r>
      <w:r w:rsidR="00794A21" w:rsidRPr="00753F72">
        <w:rPr>
          <w:sz w:val="24"/>
          <w:szCs w:val="24"/>
          <w:lang w:val="hr-HR"/>
        </w:rPr>
        <w:t>16205687638, zastupanom po stečajnom upravitelju Anti Poljaku</w:t>
      </w:r>
      <w:r w:rsidR="00753F72">
        <w:rPr>
          <w:sz w:val="24"/>
          <w:szCs w:val="24"/>
          <w:lang w:val="hr-HR"/>
        </w:rPr>
        <w:t>, temeljem odluke S</w:t>
      </w:r>
      <w:r w:rsidR="00756FF6" w:rsidRPr="00753F72">
        <w:rPr>
          <w:sz w:val="24"/>
          <w:szCs w:val="24"/>
          <w:lang w:val="hr-HR"/>
        </w:rPr>
        <w:t xml:space="preserve">kupštine vjerovnika od </w:t>
      </w:r>
      <w:r w:rsidR="00050D57" w:rsidRPr="00753F72">
        <w:rPr>
          <w:sz w:val="24"/>
          <w:szCs w:val="24"/>
          <w:lang w:val="hr-HR"/>
        </w:rPr>
        <w:t>1</w:t>
      </w:r>
      <w:r w:rsidR="00794A21" w:rsidRPr="00753F72">
        <w:rPr>
          <w:sz w:val="24"/>
          <w:szCs w:val="24"/>
          <w:lang w:val="hr-HR"/>
        </w:rPr>
        <w:t>4</w:t>
      </w:r>
      <w:r w:rsidR="00756FF6" w:rsidRPr="00753F72">
        <w:rPr>
          <w:sz w:val="24"/>
          <w:szCs w:val="24"/>
          <w:lang w:val="hr-HR"/>
        </w:rPr>
        <w:t xml:space="preserve">. </w:t>
      </w:r>
      <w:r w:rsidR="00794A21" w:rsidRPr="00753F72">
        <w:rPr>
          <w:sz w:val="24"/>
          <w:szCs w:val="24"/>
          <w:lang w:val="hr-HR"/>
        </w:rPr>
        <w:t>svibnja</w:t>
      </w:r>
      <w:r w:rsidR="00027A9D" w:rsidRPr="00753F72">
        <w:rPr>
          <w:sz w:val="24"/>
          <w:szCs w:val="24"/>
          <w:lang w:val="hr-HR"/>
        </w:rPr>
        <w:t xml:space="preserve"> </w:t>
      </w:r>
      <w:r w:rsidR="00756FF6" w:rsidRPr="00753F72">
        <w:rPr>
          <w:sz w:val="24"/>
          <w:szCs w:val="24"/>
          <w:lang w:val="hr-HR"/>
        </w:rPr>
        <w:t>201</w:t>
      </w:r>
      <w:r w:rsidR="00794A21" w:rsidRPr="00753F72">
        <w:rPr>
          <w:sz w:val="24"/>
          <w:szCs w:val="24"/>
          <w:lang w:val="hr-HR"/>
        </w:rPr>
        <w:t>3</w:t>
      </w:r>
      <w:r w:rsidR="00756FF6" w:rsidRPr="00753F72">
        <w:rPr>
          <w:sz w:val="24"/>
          <w:szCs w:val="24"/>
          <w:lang w:val="hr-HR"/>
        </w:rPr>
        <w:t xml:space="preserve">. </w:t>
      </w:r>
      <w:r w:rsidR="00EB13FC" w:rsidRPr="00753F72">
        <w:rPr>
          <w:sz w:val="24"/>
          <w:szCs w:val="24"/>
          <w:lang w:val="hr-HR"/>
        </w:rPr>
        <w:t>te rješenja stečajn</w:t>
      </w:r>
      <w:r w:rsidR="004F4664" w:rsidRPr="00753F72">
        <w:rPr>
          <w:sz w:val="24"/>
          <w:szCs w:val="24"/>
          <w:lang w:val="hr-HR"/>
        </w:rPr>
        <w:t>e</w:t>
      </w:r>
      <w:r w:rsidR="00863778">
        <w:rPr>
          <w:sz w:val="24"/>
          <w:szCs w:val="24"/>
          <w:lang w:val="hr-HR"/>
        </w:rPr>
        <w:t xml:space="preserve"> sutkinje od 20. studenog 2015., dana 20. studenog 2015. </w:t>
      </w:r>
      <w:r w:rsidR="004F4664" w:rsidRPr="00753F72">
        <w:rPr>
          <w:sz w:val="24"/>
          <w:szCs w:val="24"/>
          <w:lang w:val="hr-HR"/>
        </w:rPr>
        <w:t>o</w:t>
      </w:r>
      <w:r w:rsidR="004B7F47" w:rsidRPr="00753F72">
        <w:rPr>
          <w:sz w:val="24"/>
          <w:szCs w:val="24"/>
          <w:lang w:val="hr-HR"/>
        </w:rPr>
        <w:t>dredio je</w:t>
      </w:r>
      <w:r w:rsidR="00756FF6" w:rsidRPr="00753F72">
        <w:rPr>
          <w:sz w:val="24"/>
          <w:szCs w:val="24"/>
          <w:lang w:val="hr-HR"/>
        </w:rPr>
        <w:t xml:space="preserve">,  </w:t>
      </w:r>
    </w:p>
    <w:p w:rsidRDefault="00E02A3D" w:rsidP="00E02A3D" w:rsidR="00E02A3D" w:rsidRPr="00753F72">
      <w:pPr>
        <w:rPr>
          <w:sz w:val="24"/>
          <w:szCs w:val="24"/>
          <w:lang w:val="hr-HR"/>
        </w:rPr>
      </w:pPr>
    </w:p>
    <w:p w:rsidRDefault="004F4664" w:rsidP="00E02A3D" w:rsidR="004B7F47" w:rsidRPr="00753F72">
      <w:pPr>
        <w:jc w:val="center"/>
        <w:rPr>
          <w:b/>
          <w:sz w:val="24"/>
          <w:szCs w:val="24"/>
          <w:lang w:val="hr-HR"/>
        </w:rPr>
      </w:pPr>
      <w:r w:rsidRPr="00753F72">
        <w:rPr>
          <w:b/>
          <w:sz w:val="24"/>
          <w:szCs w:val="24"/>
          <w:lang w:val="hr-HR"/>
        </w:rPr>
        <w:t>DRUGU</w:t>
      </w:r>
      <w:r w:rsidR="00794A21" w:rsidRPr="00753F72">
        <w:rPr>
          <w:b/>
          <w:sz w:val="24"/>
          <w:szCs w:val="24"/>
          <w:lang w:val="hr-HR"/>
        </w:rPr>
        <w:t xml:space="preserve"> </w:t>
      </w:r>
      <w:r w:rsidR="004B7F47" w:rsidRPr="00753F72">
        <w:rPr>
          <w:b/>
          <w:sz w:val="24"/>
          <w:szCs w:val="24"/>
          <w:lang w:val="hr-HR"/>
        </w:rPr>
        <w:t xml:space="preserve">PRODAJU IMOVINE STEČAJNOG DUŽNIKA </w:t>
      </w:r>
      <w:r w:rsidR="00794A21" w:rsidRPr="00753F72">
        <w:rPr>
          <w:b/>
          <w:sz w:val="24"/>
          <w:szCs w:val="24"/>
          <w:lang w:val="hr-HR"/>
        </w:rPr>
        <w:t>REGIONALNA VELETRŽNICA BENKOVAC d.d. BENKOVAC u stečaju</w:t>
      </w:r>
    </w:p>
    <w:p w:rsidRDefault="004B7F47" w:rsidP="00E02A3D" w:rsidR="004B7F47" w:rsidRPr="00753F72">
      <w:pPr>
        <w:jc w:val="center"/>
        <w:rPr>
          <w:b/>
          <w:sz w:val="24"/>
          <w:szCs w:val="24"/>
          <w:lang w:val="hr-HR"/>
        </w:rPr>
      </w:pPr>
      <w:r w:rsidRPr="00753F72">
        <w:rPr>
          <w:b/>
          <w:sz w:val="24"/>
          <w:szCs w:val="24"/>
          <w:lang w:val="hr-HR"/>
        </w:rPr>
        <w:t>putem</w:t>
      </w:r>
    </w:p>
    <w:p w:rsidRDefault="004B7F47" w:rsidP="00E02A3D" w:rsidR="004B7F47" w:rsidRPr="00753F72">
      <w:pPr>
        <w:jc w:val="center"/>
        <w:rPr>
          <w:b/>
          <w:sz w:val="24"/>
          <w:szCs w:val="24"/>
          <w:lang w:val="hr-HR"/>
        </w:rPr>
      </w:pPr>
    </w:p>
    <w:p w:rsidRDefault="004B7F47" w:rsidP="00E02A3D" w:rsidR="004B7F47" w:rsidRPr="00753F72">
      <w:pPr>
        <w:jc w:val="center"/>
        <w:rPr>
          <w:b/>
          <w:sz w:val="24"/>
          <w:szCs w:val="24"/>
          <w:lang w:val="hr-HR"/>
        </w:rPr>
      </w:pPr>
      <w:r w:rsidRPr="00753F72">
        <w:rPr>
          <w:b/>
          <w:sz w:val="24"/>
          <w:szCs w:val="24"/>
          <w:lang w:val="hr-HR"/>
        </w:rPr>
        <w:t>USMENE JAVNE DRAŽBE</w:t>
      </w:r>
    </w:p>
    <w:p w:rsidRDefault="004B7F47" w:rsidP="00E02A3D" w:rsidR="004B7F47" w:rsidRPr="00753F72">
      <w:pPr>
        <w:jc w:val="center"/>
        <w:rPr>
          <w:b/>
          <w:sz w:val="24"/>
          <w:szCs w:val="24"/>
          <w:lang w:val="hr-HR"/>
        </w:rPr>
      </w:pPr>
    </w:p>
    <w:p w:rsidRDefault="00E02A3D" w:rsidP="004B7F47" w:rsidR="00E02A3D" w:rsidRPr="00753F72">
      <w:pPr>
        <w:rPr>
          <w:b/>
          <w:sz w:val="24"/>
          <w:szCs w:val="24"/>
          <w:lang w:val="hr-HR"/>
        </w:rPr>
      </w:pPr>
    </w:p>
    <w:p w:rsidRDefault="00C3445D" w:rsidP="00753F72" w:rsidR="00794A21" w:rsidRPr="00753F72">
      <w:pPr>
        <w:pStyle w:val="StandardWeb"/>
        <w:spacing w:afterAutospacing="false" w:after="0" w:beforeAutospacing="false" w:before="0"/>
        <w:jc w:val="both"/>
      </w:pPr>
      <w:r w:rsidRPr="00753F72">
        <w:rPr>
          <w:b/>
        </w:rPr>
        <w:t>I</w:t>
      </w:r>
      <w:r w:rsidR="002D235E">
        <w:rPr>
          <w:b/>
        </w:rPr>
        <w:tab/>
      </w:r>
      <w:r w:rsidRPr="00753F72">
        <w:t xml:space="preserve">Nekretnine </w:t>
      </w:r>
      <w:r w:rsidR="00794A21" w:rsidRPr="00753F72">
        <w:t>čest.zem. 1248/74 površine 9760 m2, upisane u zk.ul. 858 k.o. Šopot  i</w:t>
      </w:r>
      <w:r w:rsidR="00753F72" w:rsidRPr="00753F72">
        <w:t xml:space="preserve"> </w:t>
      </w:r>
      <w:r w:rsidR="00794A21" w:rsidRPr="00753F72">
        <w:t>čest.zem. 1248/99 površine 16642 m2, upisane u zk.ul. 858 k.o. Šopot, u naravi poslovn</w:t>
      </w:r>
      <w:r w:rsidR="00065932">
        <w:t>a</w:t>
      </w:r>
      <w:r w:rsidR="00794A21" w:rsidRPr="00753F72">
        <w:t xml:space="preserve"> građevin</w:t>
      </w:r>
      <w:r w:rsidR="00065932">
        <w:t>a</w:t>
      </w:r>
      <w:r w:rsidR="00794A21" w:rsidRPr="00753F72">
        <w:t xml:space="preserve"> za proizvodnju pršuta, s portir</w:t>
      </w:r>
      <w:r w:rsidR="00753F72" w:rsidRPr="00753F72">
        <w:t>nicom i pripadajućim zemljištem.</w:t>
      </w:r>
    </w:p>
    <w:p w:rsidRDefault="00C3445D" w:rsidP="00794A21" w:rsidR="00C3445D" w:rsidRPr="00753F72">
      <w:pPr>
        <w:pStyle w:val="StandardWeb"/>
        <w:spacing w:afterAutospacing="false" w:after="0" w:beforeAutospacing="false" w:before="0"/>
        <w:jc w:val="both"/>
      </w:pPr>
    </w:p>
    <w:p w:rsidRDefault="00C3445D" w:rsidP="00C3445D" w:rsidR="00C3445D" w:rsidRPr="00753F72">
      <w:pPr>
        <w:jc w:val="both"/>
        <w:rPr>
          <w:sz w:val="24"/>
          <w:szCs w:val="24"/>
          <w:lang w:val="hr-HR"/>
        </w:rPr>
      </w:pPr>
      <w:r w:rsidRPr="00753F72">
        <w:rPr>
          <w:b/>
          <w:sz w:val="24"/>
          <w:szCs w:val="24"/>
          <w:lang w:val="hr-HR"/>
        </w:rPr>
        <w:t>II</w:t>
      </w:r>
      <w:r w:rsidR="002D235E">
        <w:rPr>
          <w:b/>
          <w:sz w:val="24"/>
          <w:szCs w:val="24"/>
          <w:lang w:val="hr-HR"/>
        </w:rPr>
        <w:tab/>
      </w:r>
      <w:r w:rsidRPr="00753F72">
        <w:rPr>
          <w:sz w:val="24"/>
          <w:szCs w:val="24"/>
          <w:lang w:val="hr-HR"/>
        </w:rPr>
        <w:t>Utvrđuje se vrijednost nekretnin</w:t>
      </w:r>
      <w:r w:rsidR="00794A21" w:rsidRPr="00753F72">
        <w:rPr>
          <w:sz w:val="24"/>
          <w:szCs w:val="24"/>
          <w:lang w:val="hr-HR"/>
        </w:rPr>
        <w:t>a</w:t>
      </w:r>
      <w:r w:rsidRPr="00753F72">
        <w:rPr>
          <w:sz w:val="24"/>
          <w:szCs w:val="24"/>
          <w:lang w:val="hr-HR"/>
        </w:rPr>
        <w:t xml:space="preserve"> iz točke I. kao početna cijena u iznosu od </w:t>
      </w:r>
      <w:r w:rsidR="00794A21" w:rsidRPr="00753F72">
        <w:rPr>
          <w:sz w:val="24"/>
          <w:szCs w:val="24"/>
          <w:lang w:val="hr-HR"/>
        </w:rPr>
        <w:t>381.000,00 Eur po srednjem tečaju HNB-a na dan prodaje</w:t>
      </w:r>
      <w:r w:rsidRPr="00753F72">
        <w:rPr>
          <w:sz w:val="24"/>
          <w:szCs w:val="24"/>
          <w:lang w:val="hr-HR"/>
        </w:rPr>
        <w:t xml:space="preserve">. </w:t>
      </w:r>
    </w:p>
    <w:p w:rsidRDefault="00C3445D" w:rsidP="00C3445D" w:rsidR="00C3445D" w:rsidRPr="00753F72">
      <w:pPr>
        <w:rPr>
          <w:sz w:val="24"/>
          <w:szCs w:val="24"/>
          <w:lang w:val="hr-HR"/>
        </w:rPr>
      </w:pPr>
    </w:p>
    <w:p w:rsidRDefault="00794A21" w:rsidP="00794A21" w:rsidR="00794A21" w:rsidRPr="00753F72">
      <w:pPr>
        <w:jc w:val="both"/>
        <w:rPr>
          <w:sz w:val="24"/>
          <w:szCs w:val="24"/>
          <w:lang w:val="hr-HR"/>
        </w:rPr>
      </w:pPr>
      <w:r w:rsidRPr="00753F72">
        <w:rPr>
          <w:b/>
          <w:sz w:val="24"/>
          <w:szCs w:val="24"/>
          <w:lang w:val="hr-HR"/>
        </w:rPr>
        <w:t>III</w:t>
      </w:r>
      <w:r w:rsidR="002D235E">
        <w:rPr>
          <w:b/>
          <w:sz w:val="24"/>
          <w:szCs w:val="24"/>
          <w:lang w:val="hr-HR"/>
        </w:rPr>
        <w:tab/>
      </w:r>
      <w:r w:rsidRPr="00753F72">
        <w:rPr>
          <w:sz w:val="24"/>
          <w:szCs w:val="24"/>
          <w:lang w:val="hr-HR"/>
        </w:rPr>
        <w:t>Nekretnine su opterećene razlučnim pravom upisanim u korist Croatia osiguranja d.d. Zagreb, Filijala Zadar (prijenos prava vlasništva radi osiguranja novčane tražbine, temeljem odredbi čl. 271. i čl. 274. OZ-a)</w:t>
      </w:r>
    </w:p>
    <w:p w:rsidRDefault="00C3445D" w:rsidP="00C3445D" w:rsidR="00C3445D" w:rsidRPr="00753F72">
      <w:pPr>
        <w:pStyle w:val="StandardWeb"/>
        <w:spacing w:afterAutospacing="false" w:after="0" w:beforeAutospacing="false" w:before="0"/>
        <w:jc w:val="both"/>
      </w:pPr>
    </w:p>
    <w:p w:rsidRDefault="00794A21" w:rsidP="00C3445D" w:rsidR="00C3445D" w:rsidRPr="00753F72">
      <w:pPr>
        <w:jc w:val="both"/>
        <w:rPr>
          <w:sz w:val="24"/>
          <w:szCs w:val="24"/>
          <w:lang w:val="hr-HR"/>
        </w:rPr>
      </w:pPr>
      <w:r w:rsidRPr="00753F72">
        <w:rPr>
          <w:b/>
          <w:sz w:val="24"/>
          <w:szCs w:val="24"/>
          <w:lang w:val="hr-HR"/>
        </w:rPr>
        <w:t>I</w:t>
      </w:r>
      <w:r w:rsidR="00C3445D" w:rsidRPr="00753F72">
        <w:rPr>
          <w:b/>
          <w:sz w:val="24"/>
          <w:szCs w:val="24"/>
          <w:lang w:val="hr-HR"/>
        </w:rPr>
        <w:t>V</w:t>
      </w:r>
      <w:r w:rsidR="002D235E">
        <w:rPr>
          <w:b/>
          <w:sz w:val="24"/>
          <w:szCs w:val="24"/>
          <w:lang w:val="hr-HR"/>
        </w:rPr>
        <w:tab/>
      </w:r>
      <w:r w:rsidR="00C3445D" w:rsidRPr="00753F72">
        <w:rPr>
          <w:sz w:val="24"/>
          <w:szCs w:val="24"/>
          <w:lang w:val="hr-HR"/>
        </w:rPr>
        <w:t xml:space="preserve">Nekretnine iz točke I ovog rješenja prodat će se na usmenoj javnoj dražbi. Ročište radi prodaje održat će se u zgradi Trgovačkog suda u Zadru, Ul. Franje </w:t>
      </w:r>
      <w:r w:rsidR="00753F72" w:rsidRPr="00753F72">
        <w:rPr>
          <w:sz w:val="24"/>
          <w:szCs w:val="24"/>
          <w:lang w:val="hr-HR"/>
        </w:rPr>
        <w:t>Tuđmana br, 35,  sudnica broj 14</w:t>
      </w:r>
      <w:r w:rsidR="00C3445D" w:rsidRPr="00753F72">
        <w:rPr>
          <w:sz w:val="24"/>
          <w:szCs w:val="24"/>
          <w:lang w:val="hr-HR"/>
        </w:rPr>
        <w:t xml:space="preserve">/I, dana </w:t>
      </w:r>
      <w:r w:rsidR="00753F72" w:rsidRPr="00753F72">
        <w:rPr>
          <w:sz w:val="24"/>
          <w:szCs w:val="24"/>
          <w:lang w:val="hr-HR"/>
        </w:rPr>
        <w:t xml:space="preserve">23. prosinca </w:t>
      </w:r>
      <w:r w:rsidR="00C3445D" w:rsidRPr="00753F72">
        <w:rPr>
          <w:sz w:val="24"/>
          <w:szCs w:val="24"/>
          <w:lang w:val="hr-HR"/>
        </w:rPr>
        <w:t>201</w:t>
      </w:r>
      <w:r w:rsidR="00F62ECF">
        <w:rPr>
          <w:sz w:val="24"/>
          <w:szCs w:val="24"/>
          <w:lang w:val="hr-HR"/>
        </w:rPr>
        <w:t>5</w:t>
      </w:r>
      <w:r w:rsidR="00C3445D" w:rsidRPr="00753F72">
        <w:rPr>
          <w:sz w:val="24"/>
          <w:szCs w:val="24"/>
          <w:lang w:val="hr-HR"/>
        </w:rPr>
        <w:t xml:space="preserve">. godine s početkom u </w:t>
      </w:r>
      <w:r w:rsidR="00753F72">
        <w:rPr>
          <w:sz w:val="24"/>
          <w:szCs w:val="24"/>
          <w:lang w:val="hr-HR"/>
        </w:rPr>
        <w:t>8,30</w:t>
      </w:r>
      <w:r w:rsidR="00753F72" w:rsidRPr="00753F72">
        <w:rPr>
          <w:sz w:val="24"/>
          <w:szCs w:val="24"/>
          <w:lang w:val="hr-HR"/>
        </w:rPr>
        <w:t xml:space="preserve"> </w:t>
      </w:r>
      <w:r w:rsidR="00C3445D" w:rsidRPr="00753F72">
        <w:rPr>
          <w:sz w:val="24"/>
          <w:szCs w:val="24"/>
          <w:lang w:val="hr-HR"/>
        </w:rPr>
        <w:t>sati.</w:t>
      </w:r>
    </w:p>
    <w:p w:rsidRDefault="00C3445D" w:rsidP="004B7F47" w:rsidR="00C3445D" w:rsidRPr="00753F72">
      <w:pPr>
        <w:rPr>
          <w:b/>
          <w:sz w:val="24"/>
          <w:szCs w:val="24"/>
          <w:lang w:val="hr-HR"/>
        </w:rPr>
      </w:pPr>
    </w:p>
    <w:p w:rsidRDefault="004B7F47" w:rsidP="004B7F47" w:rsidR="004B7F47" w:rsidRPr="00753F72">
      <w:pPr>
        <w:pStyle w:val="Tijeloteksta2"/>
        <w:spacing w:lineRule="auto" w:line="240"/>
        <w:jc w:val="both"/>
        <w:rPr>
          <w:sz w:val="24"/>
          <w:szCs w:val="24"/>
          <w:lang w:val="hr-HR"/>
        </w:rPr>
      </w:pPr>
      <w:r w:rsidRPr="00753F72">
        <w:rPr>
          <w:b/>
          <w:sz w:val="24"/>
          <w:szCs w:val="24"/>
          <w:lang w:val="hr-HR"/>
        </w:rPr>
        <w:t>V</w:t>
      </w:r>
      <w:r w:rsidR="002D235E">
        <w:rPr>
          <w:sz w:val="24"/>
          <w:szCs w:val="24"/>
          <w:lang w:val="hr-HR"/>
        </w:rPr>
        <w:tab/>
      </w:r>
      <w:r w:rsidRPr="00753F72">
        <w:rPr>
          <w:sz w:val="24"/>
          <w:szCs w:val="24"/>
          <w:lang w:val="hr-HR"/>
        </w:rPr>
        <w:t xml:space="preserve">Uvjeti prodaje: </w:t>
      </w:r>
    </w:p>
    <w:p w:rsidRDefault="004B7F47" w:rsidP="00753F72" w:rsidR="004B7F47" w:rsidRPr="00753F72">
      <w:pPr>
        <w:tabs>
          <w:tab w:pos="627" w:val="left"/>
        </w:tabs>
        <w:jc w:val="both"/>
        <w:rPr>
          <w:sz w:val="24"/>
          <w:szCs w:val="24"/>
          <w:lang w:val="hr-HR"/>
        </w:rPr>
      </w:pPr>
      <w:r w:rsidRPr="00753F72">
        <w:rPr>
          <w:b/>
          <w:sz w:val="24"/>
          <w:szCs w:val="24"/>
          <w:lang w:val="hr-HR"/>
        </w:rPr>
        <w:tab/>
      </w:r>
      <w:r w:rsidRPr="00753F72">
        <w:rPr>
          <w:b/>
          <w:sz w:val="24"/>
          <w:szCs w:val="24"/>
          <w:lang w:val="hr-HR"/>
        </w:rPr>
        <w:tab/>
      </w:r>
      <w:r w:rsidR="00753F72" w:rsidRPr="00753F72">
        <w:rPr>
          <w:b/>
          <w:sz w:val="24"/>
          <w:szCs w:val="24"/>
          <w:lang w:val="hr-HR"/>
        </w:rPr>
        <w:t>1</w:t>
      </w:r>
      <w:r w:rsidRPr="00753F72">
        <w:rPr>
          <w:b/>
          <w:sz w:val="24"/>
          <w:szCs w:val="24"/>
          <w:lang w:val="hr-HR"/>
        </w:rPr>
        <w:t>.</w:t>
      </w:r>
      <w:r w:rsidR="00C3445D" w:rsidRPr="00753F72">
        <w:rPr>
          <w:b/>
          <w:sz w:val="24"/>
          <w:szCs w:val="24"/>
          <w:lang w:val="hr-HR"/>
        </w:rPr>
        <w:t xml:space="preserve"> </w:t>
      </w:r>
      <w:r w:rsidRPr="00753F72">
        <w:rPr>
          <w:szCs w:val="24"/>
          <w:lang w:val="hr-HR"/>
        </w:rPr>
        <w:t xml:space="preserve"> </w:t>
      </w:r>
      <w:r w:rsidRPr="00753F72">
        <w:rPr>
          <w:sz w:val="24"/>
          <w:szCs w:val="24"/>
          <w:lang w:val="hr-HR"/>
        </w:rPr>
        <w:t>Pravo sudjelovanja na usmenoj javnoj dražbi imaju sve domaće pravne i fizičke osobe kao i inozemne osobe pod zakonskim uvjetima, a koje su prethodno uplatile jamčevinu i dostavile dokaz o uplati jamčevine te podnijele prijavu za nadmetanje. Prijava za nadmetanje mora sadržavati sve bitne podatke o natjecatelju (ime i prezime odnosno naziv, adresu, sjedište, br. pošte, OIB za fizičke osobe, matični broj iz sudskog registra i OIB za pravne osobe i broj telefona) i točnu oznaku predmeta kupnje.</w:t>
      </w:r>
    </w:p>
    <w:p w:rsidRDefault="004B7F47" w:rsidP="00753F72" w:rsidR="004B7F47" w:rsidRPr="00753F72">
      <w:pPr>
        <w:jc w:val="both"/>
        <w:rPr>
          <w:sz w:val="24"/>
          <w:szCs w:val="24"/>
          <w:lang w:val="hr-HR"/>
        </w:rPr>
      </w:pPr>
    </w:p>
    <w:p w:rsidRDefault="004B7F47" w:rsidP="00753F72" w:rsidR="004B7F47" w:rsidRPr="00753F72">
      <w:pPr>
        <w:jc w:val="both"/>
        <w:rPr>
          <w:sz w:val="24"/>
          <w:szCs w:val="24"/>
          <w:lang w:val="hr-HR"/>
        </w:rPr>
      </w:pPr>
      <w:r w:rsidRPr="00753F72">
        <w:rPr>
          <w:szCs w:val="24"/>
          <w:lang w:val="hr-HR"/>
        </w:rPr>
        <w:t xml:space="preserve">- </w:t>
      </w:r>
      <w:r w:rsidRPr="00753F72">
        <w:rPr>
          <w:sz w:val="24"/>
          <w:szCs w:val="24"/>
          <w:lang w:val="hr-HR"/>
        </w:rPr>
        <w:t>Prijava za nadmetanje i dokaz o uplati jamčevine po ovom oglasu moraju pristići stečajnom upravitelju poštom u preporučenoj pošiljci n</w:t>
      </w:r>
      <w:r w:rsidR="00753F72" w:rsidRPr="00753F72">
        <w:rPr>
          <w:sz w:val="24"/>
          <w:szCs w:val="24"/>
          <w:lang w:val="hr-HR"/>
        </w:rPr>
        <w:t>a adresu stečajnog upravitelja:</w:t>
      </w:r>
      <w:r w:rsidRPr="00753F72">
        <w:rPr>
          <w:sz w:val="24"/>
          <w:szCs w:val="24"/>
          <w:lang w:val="hr-HR"/>
        </w:rPr>
        <w:t xml:space="preserve"> </w:t>
      </w:r>
      <w:r w:rsidR="00794A21" w:rsidRPr="00753F72">
        <w:rPr>
          <w:sz w:val="24"/>
          <w:szCs w:val="24"/>
          <w:lang w:val="hr-HR"/>
        </w:rPr>
        <w:t>Ante Poljak, Gri</w:t>
      </w:r>
      <w:r w:rsidR="00753F72" w:rsidRPr="00753F72">
        <w:rPr>
          <w:sz w:val="24"/>
          <w:szCs w:val="24"/>
          <w:lang w:val="hr-HR"/>
        </w:rPr>
        <w:t>gora Viteza 6, Zadar, "za SPIS 2</w:t>
      </w:r>
      <w:r w:rsidR="00794A21" w:rsidRPr="00753F72">
        <w:rPr>
          <w:sz w:val="24"/>
          <w:szCs w:val="24"/>
          <w:lang w:val="hr-HR"/>
        </w:rPr>
        <w:t>St-55/13"</w:t>
      </w:r>
      <w:r w:rsidR="00753F72">
        <w:rPr>
          <w:sz w:val="24"/>
          <w:szCs w:val="24"/>
          <w:lang w:val="hr-HR"/>
        </w:rPr>
        <w:t xml:space="preserve">, </w:t>
      </w:r>
      <w:r w:rsidRPr="00753F72">
        <w:rPr>
          <w:sz w:val="24"/>
          <w:szCs w:val="24"/>
          <w:lang w:val="hr-HR"/>
        </w:rPr>
        <w:t xml:space="preserve">do dana </w:t>
      </w:r>
      <w:r w:rsidR="00753F72" w:rsidRPr="00753F72">
        <w:rPr>
          <w:sz w:val="24"/>
          <w:szCs w:val="24"/>
          <w:lang w:val="hr-HR"/>
        </w:rPr>
        <w:t>21</w:t>
      </w:r>
      <w:r w:rsidR="003E0B0B" w:rsidRPr="00753F72">
        <w:rPr>
          <w:sz w:val="24"/>
          <w:szCs w:val="24"/>
          <w:lang w:val="hr-HR"/>
        </w:rPr>
        <w:t xml:space="preserve">. </w:t>
      </w:r>
      <w:r w:rsidR="00753F72" w:rsidRPr="00753F72">
        <w:rPr>
          <w:sz w:val="24"/>
          <w:szCs w:val="24"/>
          <w:lang w:val="hr-HR"/>
        </w:rPr>
        <w:t>prosinca</w:t>
      </w:r>
      <w:r w:rsidR="003E0B0B" w:rsidRPr="00753F72">
        <w:rPr>
          <w:sz w:val="24"/>
          <w:szCs w:val="24"/>
          <w:lang w:val="hr-HR"/>
        </w:rPr>
        <w:t xml:space="preserve"> </w:t>
      </w:r>
      <w:r w:rsidR="00D9701F" w:rsidRPr="00753F72">
        <w:rPr>
          <w:sz w:val="24"/>
          <w:szCs w:val="24"/>
          <w:lang w:val="hr-HR"/>
        </w:rPr>
        <w:t>2015</w:t>
      </w:r>
      <w:r w:rsidRPr="00753F72">
        <w:rPr>
          <w:sz w:val="24"/>
          <w:szCs w:val="24"/>
          <w:lang w:val="hr-HR"/>
        </w:rPr>
        <w:t xml:space="preserve">. godine u 12,00 sati.  </w:t>
      </w:r>
    </w:p>
    <w:p w:rsidRDefault="004B7F47" w:rsidP="00D43AA5" w:rsidR="00D43AA5" w:rsidRPr="00753F72">
      <w:pPr>
        <w:pStyle w:val="Tijeloteksta"/>
        <w:rPr>
          <w:szCs w:val="24"/>
        </w:rPr>
      </w:pPr>
      <w:r w:rsidRPr="00753F72">
        <w:rPr>
          <w:b/>
          <w:szCs w:val="24"/>
        </w:rPr>
        <w:lastRenderedPageBreak/>
        <w:t xml:space="preserve">- </w:t>
      </w:r>
      <w:r w:rsidRPr="00753F72">
        <w:rPr>
          <w:szCs w:val="24"/>
        </w:rPr>
        <w:t>Jamčevina u iznosu od 5% od početne cijene predmetnih nekretnina uplaćuje se</w:t>
      </w:r>
      <w:r w:rsidRPr="00753F72">
        <w:rPr>
          <w:b/>
          <w:szCs w:val="24"/>
        </w:rPr>
        <w:t xml:space="preserve"> </w:t>
      </w:r>
      <w:r w:rsidR="00D43AA5" w:rsidRPr="00753F72">
        <w:rPr>
          <w:szCs w:val="24"/>
        </w:rPr>
        <w:t xml:space="preserve">na depozitni račun Trgovačkog suda u Zadru IBAN HR43 2390 0011 3000 0085 7, uz naznaku za spis </w:t>
      </w:r>
      <w:r w:rsidR="00753F72">
        <w:rPr>
          <w:szCs w:val="24"/>
        </w:rPr>
        <w:t>2</w:t>
      </w:r>
      <w:r w:rsidR="00D43AA5" w:rsidRPr="00753F72">
        <w:rPr>
          <w:szCs w:val="24"/>
        </w:rPr>
        <w:t>St 55/13.</w:t>
      </w:r>
    </w:p>
    <w:p w:rsidRDefault="004B7F47" w:rsidP="00D43AA5" w:rsidR="004B7F47" w:rsidRPr="00753F72">
      <w:pPr>
        <w:jc w:val="both"/>
        <w:rPr>
          <w:szCs w:val="24"/>
          <w:lang w:val="hr-HR"/>
        </w:rPr>
      </w:pPr>
    </w:p>
    <w:p w:rsidRDefault="004B7F47" w:rsidP="004B7F47" w:rsidR="004B7F47" w:rsidRPr="00753F72">
      <w:pPr>
        <w:pStyle w:val="Tijeloteksta"/>
        <w:rPr>
          <w:szCs w:val="24"/>
        </w:rPr>
      </w:pPr>
      <w:r w:rsidRPr="00753F72">
        <w:rPr>
          <w:szCs w:val="24"/>
        </w:rPr>
        <w:t xml:space="preserve">- Kupac nekretnina dužan je uplatiti kupovninu u roku od 15 dana od dana održavanja javne dražbe. Rješenjem o dosudi koje će se donijeti nakon što kupac nekretnine uplati kupovninu, odredit će se brisanje upisanih založnih prava, te upis prava vlasništva u korist kupca. </w:t>
      </w:r>
    </w:p>
    <w:p w:rsidRDefault="004B7F47" w:rsidP="004B7F47" w:rsidR="004B7F47" w:rsidRPr="00753F72">
      <w:pPr>
        <w:pStyle w:val="Tijeloteksta"/>
        <w:rPr>
          <w:szCs w:val="24"/>
        </w:rPr>
      </w:pPr>
    </w:p>
    <w:p w:rsidRDefault="004B7F47" w:rsidP="004B7F47" w:rsidR="004B7F47" w:rsidRPr="00753F72">
      <w:pPr>
        <w:pStyle w:val="Tijeloteksta"/>
        <w:rPr>
          <w:szCs w:val="24"/>
        </w:rPr>
      </w:pPr>
      <w:r w:rsidRPr="00753F72">
        <w:rPr>
          <w:szCs w:val="24"/>
        </w:rPr>
        <w:t>- Porez na promet nekretnine i sve druge troškove vezane za kupnju i prijenos nekretnine snosi kupac.</w:t>
      </w:r>
    </w:p>
    <w:p w:rsidRDefault="004B7F47" w:rsidP="004B7F47" w:rsidR="004B7F47" w:rsidRPr="00753F72">
      <w:pPr>
        <w:rPr>
          <w:b/>
          <w:sz w:val="24"/>
          <w:szCs w:val="24"/>
          <w:lang w:val="hr-HR"/>
        </w:rPr>
      </w:pPr>
    </w:p>
    <w:p w:rsidRDefault="00753F72" w:rsidP="004B7F47" w:rsidR="004B7F47" w:rsidRPr="00753F72">
      <w:pPr>
        <w:ind w:firstLine="708"/>
        <w:jc w:val="both"/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2</w:t>
      </w:r>
      <w:r w:rsidR="004B7F47" w:rsidRPr="00753F72">
        <w:rPr>
          <w:b/>
          <w:sz w:val="24"/>
          <w:szCs w:val="24"/>
          <w:lang w:val="hr-HR"/>
        </w:rPr>
        <w:t xml:space="preserve">. </w:t>
      </w:r>
      <w:r w:rsidR="004B7F47" w:rsidRPr="00753F72">
        <w:rPr>
          <w:sz w:val="24"/>
          <w:szCs w:val="24"/>
          <w:lang w:val="hr-HR"/>
        </w:rPr>
        <w:t>Ponuditeljima čija ponuda ne bude prihvaćena vratiti će se uplaćena jamčevina u roku od 8 dana od donošenja odluke o prodaji.</w:t>
      </w:r>
    </w:p>
    <w:p w:rsidRDefault="004B7F47" w:rsidP="004B7F47" w:rsidR="004B7F47" w:rsidRPr="00753F72">
      <w:pPr>
        <w:pStyle w:val="Tijeloteksta"/>
        <w:rPr>
          <w:szCs w:val="24"/>
        </w:rPr>
      </w:pPr>
    </w:p>
    <w:p w:rsidRDefault="00753F72" w:rsidP="004B7F47" w:rsidR="004B7F47" w:rsidRPr="00753F72">
      <w:pPr>
        <w:pStyle w:val="Tijeloteksta"/>
        <w:ind w:firstLine="708"/>
        <w:rPr>
          <w:b/>
          <w:szCs w:val="24"/>
        </w:rPr>
      </w:pPr>
      <w:r>
        <w:rPr>
          <w:b/>
          <w:szCs w:val="24"/>
        </w:rPr>
        <w:t>3</w:t>
      </w:r>
      <w:r w:rsidR="004B7F47" w:rsidRPr="00753F72">
        <w:rPr>
          <w:b/>
          <w:szCs w:val="24"/>
        </w:rPr>
        <w:t xml:space="preserve">. </w:t>
      </w:r>
      <w:r w:rsidR="004B7F47" w:rsidRPr="00753F72">
        <w:rPr>
          <w:szCs w:val="24"/>
        </w:rPr>
        <w:t>Nekretnine se kupuju po načelu «viđeno-kupljeno» te se isključuju sve eventualne naknadne primjedbe.</w:t>
      </w:r>
    </w:p>
    <w:p w:rsidRDefault="004B7F47" w:rsidP="004B7F47" w:rsidR="004B7F47" w:rsidRPr="00753F72">
      <w:pPr>
        <w:rPr>
          <w:sz w:val="24"/>
          <w:szCs w:val="24"/>
          <w:lang w:val="hr-HR"/>
        </w:rPr>
      </w:pPr>
      <w:r w:rsidRPr="00753F72">
        <w:rPr>
          <w:sz w:val="24"/>
          <w:szCs w:val="24"/>
          <w:lang w:val="hr-HR"/>
        </w:rPr>
        <w:t xml:space="preserve"> </w:t>
      </w:r>
    </w:p>
    <w:p w:rsidRDefault="00753F72" w:rsidP="004B7F47" w:rsidR="004B7F47" w:rsidRPr="00753F72">
      <w:pPr>
        <w:pStyle w:val="Tijeloteksta"/>
        <w:ind w:firstLine="708"/>
        <w:rPr>
          <w:szCs w:val="24"/>
        </w:rPr>
      </w:pPr>
      <w:r>
        <w:rPr>
          <w:b/>
          <w:szCs w:val="24"/>
        </w:rPr>
        <w:t>4</w:t>
      </w:r>
      <w:r w:rsidR="004B7F47" w:rsidRPr="00753F72">
        <w:rPr>
          <w:b/>
          <w:szCs w:val="24"/>
        </w:rPr>
        <w:t xml:space="preserve">. </w:t>
      </w:r>
      <w:r w:rsidR="004B7F47" w:rsidRPr="00753F72">
        <w:rPr>
          <w:szCs w:val="24"/>
        </w:rPr>
        <w:t xml:space="preserve">Oglas o javnom usmenom nadmetanju objavljen je </w:t>
      </w:r>
      <w:r>
        <w:rPr>
          <w:szCs w:val="24"/>
        </w:rPr>
        <w:t>e-</w:t>
      </w:r>
      <w:r w:rsidR="004B7F47" w:rsidRPr="00753F72">
        <w:rPr>
          <w:szCs w:val="24"/>
        </w:rPr>
        <w:t xml:space="preserve">oglasnoj ploči Trgovačkog suda u Zadru, na </w:t>
      </w:r>
      <w:hyperlink r:id="rId10" w:history="true">
        <w:r w:rsidR="004B7F47" w:rsidRPr="00753F72">
          <w:rPr>
            <w:rStyle w:val="Hiperveza"/>
            <w:szCs w:val="24"/>
          </w:rPr>
          <w:t>www.stečaj.hr</w:t>
        </w:r>
      </w:hyperlink>
      <w:r w:rsidR="004B7F47" w:rsidRPr="00753F72">
        <w:rPr>
          <w:szCs w:val="24"/>
        </w:rPr>
        <w:t xml:space="preserve"> i stranica</w:t>
      </w:r>
      <w:r w:rsidR="00863778">
        <w:rPr>
          <w:szCs w:val="24"/>
        </w:rPr>
        <w:t>ma H</w:t>
      </w:r>
      <w:r w:rsidR="004B7F47" w:rsidRPr="00753F72">
        <w:rPr>
          <w:szCs w:val="24"/>
        </w:rPr>
        <w:t>rvatske gospodarske komore, te javnom glasilu po izboru stečajnog upravitelja.</w:t>
      </w:r>
    </w:p>
    <w:p w:rsidRDefault="004B7F47" w:rsidP="004B7F47" w:rsidR="004B7F47" w:rsidRPr="00753F72">
      <w:pPr>
        <w:pStyle w:val="Tijeloteksta"/>
        <w:rPr>
          <w:szCs w:val="24"/>
        </w:rPr>
      </w:pPr>
    </w:p>
    <w:p w:rsidRDefault="00753F72" w:rsidP="00065932" w:rsidR="00753F72">
      <w:pPr>
        <w:ind w:firstLine="708"/>
        <w:jc w:val="both"/>
        <w:rPr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5</w:t>
      </w:r>
      <w:r w:rsidR="004B7F47" w:rsidRPr="00753F72">
        <w:rPr>
          <w:b/>
          <w:sz w:val="24"/>
          <w:szCs w:val="24"/>
          <w:lang w:val="hr-HR"/>
        </w:rPr>
        <w:t xml:space="preserve">. </w:t>
      </w:r>
      <w:r w:rsidR="004B7F47" w:rsidRPr="00753F72">
        <w:rPr>
          <w:sz w:val="24"/>
          <w:szCs w:val="24"/>
          <w:lang w:val="hr-HR"/>
        </w:rPr>
        <w:t xml:space="preserve">Sve obavijesti o nekretninama koje su predmet prodaje zainteresirani mogu  dobiti od stečajnog upravitelja na </w:t>
      </w:r>
      <w:r>
        <w:rPr>
          <w:sz w:val="24"/>
          <w:szCs w:val="24"/>
          <w:lang w:val="hr-HR"/>
        </w:rPr>
        <w:t>mob:</w:t>
      </w:r>
      <w:r w:rsidR="00794A21" w:rsidRPr="00753F72">
        <w:rPr>
          <w:sz w:val="24"/>
          <w:szCs w:val="24"/>
          <w:lang w:val="hr-HR"/>
        </w:rPr>
        <w:t>091/794-17-65, a potencijalni kupci nekretnine mogu razgledati uz prethodni dogovor sa stečajnim upraviteljem</w:t>
      </w:r>
      <w:r w:rsidR="00065932">
        <w:rPr>
          <w:sz w:val="24"/>
          <w:szCs w:val="24"/>
          <w:lang w:val="hr-HR"/>
        </w:rPr>
        <w:t>.</w:t>
      </w:r>
    </w:p>
    <w:p w:rsidRDefault="00753F72" w:rsidP="00D43AA5" w:rsidR="00753F72">
      <w:pPr>
        <w:rPr>
          <w:sz w:val="24"/>
          <w:szCs w:val="24"/>
          <w:lang w:val="hr-HR"/>
        </w:rPr>
      </w:pPr>
    </w:p>
    <w:p w:rsidRDefault="00065932" w:rsidP="00D43AA5" w:rsidR="00065932">
      <w:pPr>
        <w:rPr>
          <w:sz w:val="24"/>
          <w:szCs w:val="24"/>
          <w:lang w:val="hr-HR"/>
        </w:rPr>
      </w:pPr>
    </w:p>
    <w:p w:rsidRDefault="00D456AD" w:rsidP="00D456AD" w:rsidR="004B7F47" w:rsidRPr="00753F72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Za točnost otpravka – ovlaštena službenica 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 w:rsidR="004B7F47" w:rsidRPr="00753F72">
        <w:rPr>
          <w:sz w:val="24"/>
          <w:szCs w:val="24"/>
          <w:lang w:val="hr-HR"/>
        </w:rPr>
        <w:t>Stečajn</w:t>
      </w:r>
      <w:r w:rsidR="00753F72">
        <w:rPr>
          <w:sz w:val="24"/>
          <w:szCs w:val="24"/>
          <w:lang w:val="hr-HR"/>
        </w:rPr>
        <w:t>a sutkinja</w:t>
      </w:r>
    </w:p>
    <w:p w:rsidRDefault="00D456AD" w:rsidP="00D456AD" w:rsidR="00E02A3D" w:rsidRPr="00753F72">
      <w:pPr>
        <w:jc w:val="both"/>
        <w:rPr>
          <w:sz w:val="24"/>
          <w:szCs w:val="24"/>
          <w:lang w:val="hr-HR"/>
        </w:rPr>
      </w:pPr>
      <w:r w:rsidRPr="00D456AD">
        <w:rPr>
          <w:sz w:val="24"/>
          <w:szCs w:val="24"/>
          <w:lang w:val="hr-HR"/>
        </w:rPr>
        <w:t>Merlina Klišmanić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 w:rsidR="00753F72">
        <w:rPr>
          <w:sz w:val="24"/>
          <w:szCs w:val="24"/>
          <w:lang w:val="hr-HR"/>
        </w:rPr>
        <w:t>Ana Markač</w:t>
      </w:r>
      <w:r>
        <w:rPr>
          <w:sz w:val="24"/>
          <w:szCs w:val="24"/>
          <w:lang w:val="hr-HR"/>
        </w:rPr>
        <w:t>, v.r.</w:t>
      </w:r>
    </w:p>
    <w:p w:rsidRDefault="00D43AA5" w:rsidP="00D43AA5" w:rsidR="00D43AA5" w:rsidRPr="00753F72">
      <w:pPr>
        <w:jc w:val="right"/>
        <w:rPr>
          <w:sz w:val="24"/>
          <w:szCs w:val="24"/>
          <w:lang w:val="hr-HR"/>
        </w:rPr>
      </w:pPr>
    </w:p>
    <w:sectPr w:rsidSect="00164A39" w:rsidR="00D43AA5" w:rsidRPr="00753F72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0F34" w:rsidR="00E70F34">
      <w:r>
        <w:separator/>
      </w:r>
    </w:p>
  </w:endnote>
  <w:endnote w:id="0" w:type="continuationSeparator">
    <w:p w:rsidRDefault="00E70F34" w:rsidR="00E70F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0F34" w:rsidR="00E70F34">
      <w:r>
        <w:separator/>
      </w:r>
    </w:p>
  </w:footnote>
  <w:footnote w:id="0" w:type="continuationSeparator">
    <w:p w:rsidRDefault="00E70F34" w:rsidR="00E70F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271D" w:rsidP="00873874" w:rsidR="008427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4271D" w:rsidR="008427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271D" w:rsidP="00164A39" w:rsidR="0084271D" w:rsidRPr="00863778">
    <w:pPr>
      <w:pStyle w:val="Zaglavlje"/>
      <w:framePr w:y="1" w:xAlign="center" w:vAnchor="text" w:hAnchor="margin" w:wrap="around"/>
      <w:jc w:val="right"/>
      <w:rPr>
        <w:rStyle w:val="Brojstranice"/>
        <w:rFonts w:cstheme="majorBidi" w:hAnsiTheme="majorBidi" w:asciiTheme="majorBidi"/>
        <w:sz w:val="22"/>
        <w:szCs w:val="22"/>
      </w:rPr>
    </w:pPr>
    <w:r w:rsidRPr="00863778">
      <w:rPr>
        <w:rStyle w:val="Brojstranice"/>
        <w:rFonts w:cstheme="majorBidi" w:hAnsiTheme="majorBidi" w:asciiTheme="majorBidi"/>
        <w:sz w:val="22"/>
        <w:szCs w:val="22"/>
      </w:rPr>
      <w:fldChar w:fldCharType="begin"/>
    </w:r>
    <w:r w:rsidRPr="00863778">
      <w:rPr>
        <w:rStyle w:val="Brojstranice"/>
        <w:rFonts w:cstheme="majorBidi" w:hAnsiTheme="majorBidi" w:asciiTheme="majorBidi"/>
        <w:sz w:val="22"/>
        <w:szCs w:val="22"/>
      </w:rPr>
      <w:instrText xml:space="preserve">PAGE  </w:instrText>
    </w:r>
    <w:r w:rsidRPr="00863778">
      <w:rPr>
        <w:rStyle w:val="Brojstranice"/>
        <w:rFonts w:cstheme="majorBidi" w:hAnsiTheme="majorBidi" w:asciiTheme="majorBidi"/>
        <w:sz w:val="22"/>
        <w:szCs w:val="22"/>
      </w:rPr>
      <w:fldChar w:fldCharType="separate"/>
    </w:r>
    <w:r w:rsidR="0016766F">
      <w:rPr>
        <w:rStyle w:val="Brojstranice"/>
        <w:rFonts w:cstheme="majorBidi" w:hAnsiTheme="majorBidi" w:asciiTheme="majorBidi"/>
        <w:noProof/>
        <w:sz w:val="22"/>
        <w:szCs w:val="22"/>
      </w:rPr>
      <w:t>2</w:t>
    </w:r>
    <w:r w:rsidRPr="00863778">
      <w:rPr>
        <w:rStyle w:val="Brojstranice"/>
        <w:rFonts w:cstheme="majorBidi" w:hAnsiTheme="majorBidi" w:asciiTheme="majorBidi"/>
        <w:sz w:val="22"/>
        <w:szCs w:val="22"/>
      </w:rPr>
      <w:fldChar w:fldCharType="end"/>
    </w:r>
  </w:p>
  <w:p w:rsidRDefault="0084271D" w:rsidP="00164A39" w:rsidR="0084271D" w:rsidRPr="00753F72">
    <w:pPr>
      <w:pStyle w:val="Zaglavlje"/>
      <w:jc w:val="right"/>
      <w:rPr>
        <w:sz w:val="22"/>
        <w:szCs w:val="22"/>
      </w:rPr>
    </w:pPr>
    <w:r w:rsidRPr="00753F72">
      <w:rPr>
        <w:sz w:val="22"/>
        <w:szCs w:val="22"/>
      </w:rPr>
      <w:t xml:space="preserve">Poslovni broj </w:t>
    </w:r>
    <w:r w:rsidR="00EB13FC" w:rsidRPr="00753F72">
      <w:rPr>
        <w:sz w:val="22"/>
        <w:szCs w:val="22"/>
      </w:rPr>
      <w:t>4</w:t>
    </w:r>
    <w:r w:rsidRPr="00753F72">
      <w:rPr>
        <w:sz w:val="22"/>
        <w:szCs w:val="22"/>
      </w:rPr>
      <w:t xml:space="preserve"> St-</w:t>
    </w:r>
    <w:r w:rsidR="00C3445D" w:rsidRPr="00753F72">
      <w:rPr>
        <w:sz w:val="22"/>
        <w:szCs w:val="22"/>
      </w:rPr>
      <w:t>5</w:t>
    </w:r>
    <w:r w:rsidR="00794A21" w:rsidRPr="00753F72">
      <w:rPr>
        <w:sz w:val="22"/>
        <w:szCs w:val="22"/>
      </w:rPr>
      <w:t>5</w:t>
    </w:r>
    <w:r w:rsidR="00C3445D" w:rsidRPr="00753F72">
      <w:rPr>
        <w:sz w:val="22"/>
        <w:szCs w:val="22"/>
      </w:rPr>
      <w:t>/13-</w:t>
    </w:r>
    <w:r w:rsidR="00863778">
      <w:rPr>
        <w:sz w:val="22"/>
        <w:szCs w:val="22"/>
      </w:rPr>
      <w:t>384</w:t>
    </w:r>
  </w:p>
  <w:p w:rsidRDefault="0084271D" w:rsidP="00753F72" w:rsidR="0084271D" w:rsidRPr="00164A39">
    <w:pPr>
      <w:pStyle w:val="Zaglavlje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7B4869"/>
    <w:multiLevelType w:val="hybridMultilevel"/>
    <w:tmpl w:val="83D4CC3A"/>
    <w:lvl w:tplc="F8C8D65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EA728D7"/>
    <w:multiLevelType w:val="hybridMultilevel"/>
    <w:tmpl w:val="24CABC58"/>
    <w:lvl w:tplc="5030A624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2E8599C"/>
    <w:multiLevelType w:val="hybridMultilevel"/>
    <w:tmpl w:val="A99C3B80"/>
    <w:lvl w:tplc="60FC3D5E" w:ilvl="0">
      <w:start w:val="1"/>
      <w:numFmt w:val="decimal"/>
      <w:lvlText w:val="%1."/>
      <w:lvlJc w:val="left"/>
      <w:pPr>
        <w:tabs>
          <w:tab w:pos="885" w:val="num"/>
        </w:tabs>
        <w:ind w:hanging="705" w:left="885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260" w:val="num"/>
        </w:tabs>
        <w:ind w:hanging="360" w:left="1260"/>
      </w:pPr>
    </w:lvl>
    <w:lvl w:tplc="041A001B" w:ilvl="2">
      <w:start w:val="1"/>
      <w:numFmt w:val="decimal"/>
      <w:lvlText w:val="%3."/>
      <w:lvlJc w:val="left"/>
      <w:pPr>
        <w:tabs>
          <w:tab w:pos="1980" w:val="num"/>
        </w:tabs>
        <w:ind w:hanging="360" w:left="1980"/>
      </w:pPr>
    </w:lvl>
    <w:lvl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plc="041A0019" w:ilvl="4">
      <w:start w:val="1"/>
      <w:numFmt w:val="decimal"/>
      <w:lvlText w:val="%5."/>
      <w:lvlJc w:val="left"/>
      <w:pPr>
        <w:tabs>
          <w:tab w:pos="3420" w:val="num"/>
        </w:tabs>
        <w:ind w:hanging="360" w:left="3420"/>
      </w:pPr>
    </w:lvl>
    <w:lvl w:tplc="041A001B" w:ilvl="5">
      <w:start w:val="1"/>
      <w:numFmt w:val="decimal"/>
      <w:lvlText w:val="%6."/>
      <w:lvlJc w:val="left"/>
      <w:pPr>
        <w:tabs>
          <w:tab w:pos="4140" w:val="num"/>
        </w:tabs>
        <w:ind w:hanging="360" w:left="4140"/>
      </w:pPr>
    </w:lvl>
    <w:lvl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plc="041A0019" w:ilvl="7">
      <w:start w:val="1"/>
      <w:numFmt w:val="decimal"/>
      <w:lvlText w:val="%8."/>
      <w:lvlJc w:val="left"/>
      <w:pPr>
        <w:tabs>
          <w:tab w:pos="5580" w:val="num"/>
        </w:tabs>
        <w:ind w:hanging="360" w:left="5580"/>
      </w:pPr>
    </w:lvl>
    <w:lvl w:tplc="041A001B" w:ilvl="8">
      <w:start w:val="1"/>
      <w:numFmt w:val="decimal"/>
      <w:lvlText w:val="%9."/>
      <w:lvlJc w:val="left"/>
      <w:pPr>
        <w:tabs>
          <w:tab w:pos="6300" w:val="num"/>
        </w:tabs>
        <w:ind w:hanging="360" w:left="6300"/>
      </w:pPr>
    </w:lvl>
  </w:abstractNum>
  <w:abstractNum w:abstractNumId="3">
    <w:nsid w:val="7347416F"/>
    <w:multiLevelType w:val="hybridMultilevel"/>
    <w:tmpl w:val="15DCE3A6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762A7E5E"/>
    <w:multiLevelType w:val="hybridMultilevel"/>
    <w:tmpl w:val="D030558E"/>
    <w:lvl w:tplc="E9D2D25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02A3D"/>
    <w:rsid w:val="00027A9D"/>
    <w:rsid w:val="00050D57"/>
    <w:rsid w:val="00065932"/>
    <w:rsid w:val="000C02DD"/>
    <w:rsid w:val="001208EA"/>
    <w:rsid w:val="00164A39"/>
    <w:rsid w:val="0016766F"/>
    <w:rsid w:val="00234DC2"/>
    <w:rsid w:val="002D235E"/>
    <w:rsid w:val="00384D14"/>
    <w:rsid w:val="003C28F5"/>
    <w:rsid w:val="003C7653"/>
    <w:rsid w:val="003E0B0B"/>
    <w:rsid w:val="003E4854"/>
    <w:rsid w:val="00405F0E"/>
    <w:rsid w:val="00430314"/>
    <w:rsid w:val="00445C93"/>
    <w:rsid w:val="00455950"/>
    <w:rsid w:val="0047750A"/>
    <w:rsid w:val="004B02F5"/>
    <w:rsid w:val="004B7F47"/>
    <w:rsid w:val="004C2B10"/>
    <w:rsid w:val="004F4664"/>
    <w:rsid w:val="005468B8"/>
    <w:rsid w:val="005D6F24"/>
    <w:rsid w:val="00743AE5"/>
    <w:rsid w:val="00753F72"/>
    <w:rsid w:val="00756FF6"/>
    <w:rsid w:val="00794A21"/>
    <w:rsid w:val="0084271D"/>
    <w:rsid w:val="00863778"/>
    <w:rsid w:val="008661F4"/>
    <w:rsid w:val="00873874"/>
    <w:rsid w:val="00891B63"/>
    <w:rsid w:val="008928F2"/>
    <w:rsid w:val="008E3AAC"/>
    <w:rsid w:val="00900CDC"/>
    <w:rsid w:val="0097379A"/>
    <w:rsid w:val="00994F6C"/>
    <w:rsid w:val="00AA1F20"/>
    <w:rsid w:val="00B7790C"/>
    <w:rsid w:val="00BB488B"/>
    <w:rsid w:val="00BB760E"/>
    <w:rsid w:val="00BE4C91"/>
    <w:rsid w:val="00C047BC"/>
    <w:rsid w:val="00C27E0E"/>
    <w:rsid w:val="00C3445D"/>
    <w:rsid w:val="00C61046"/>
    <w:rsid w:val="00D20A88"/>
    <w:rsid w:val="00D37CF0"/>
    <w:rsid w:val="00D43AA5"/>
    <w:rsid w:val="00D456AD"/>
    <w:rsid w:val="00D9701F"/>
    <w:rsid w:val="00E02A3D"/>
    <w:rsid w:val="00E70F34"/>
    <w:rsid w:val="00EB13FC"/>
    <w:rsid w:val="00EC4A58"/>
    <w:rsid w:val="00F44D89"/>
    <w:rsid w:val="00F62ECF"/>
    <w:rsid w:val="00F81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02A3D"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E02A3D"/>
    <w:pPr>
      <w:jc w:val="both"/>
    </w:pPr>
    <w:rPr>
      <w:sz w:val="24"/>
      <w:lang w:val="hr-HR"/>
    </w:rPr>
  </w:style>
  <w:style w:styleId="Tijeloteksta2" w:type="paragraph">
    <w:name w:val="Body Text 2"/>
    <w:basedOn w:val="Normal"/>
    <w:link w:val="Tijeloteksta2Char"/>
    <w:rsid w:val="00E02A3D"/>
    <w:pPr>
      <w:spacing w:lineRule="auto" w:line="480" w:after="120"/>
    </w:pPr>
  </w:style>
  <w:style w:styleId="Zaglavlje" w:type="paragraph">
    <w:name w:val="header"/>
    <w:basedOn w:val="Normal"/>
    <w:rsid w:val="00164A3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64A39"/>
  </w:style>
  <w:style w:styleId="Podnoje" w:type="paragraph">
    <w:name w:val="footer"/>
    <w:basedOn w:val="Normal"/>
    <w:rsid w:val="00164A3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D6F24"/>
    <w:rPr>
      <w:rFonts w:cs="Tahoma" w:hAnsi="Tahoma" w:ascii="Tahoma"/>
      <w:sz w:val="16"/>
      <w:szCs w:val="16"/>
    </w:rPr>
  </w:style>
  <w:style w:styleId="StandardWeb" w:type="paragraph">
    <w:name w:val="Normal (Web)"/>
    <w:basedOn w:val="Normal"/>
    <w:rsid w:val="00756FF6"/>
    <w:pPr>
      <w:spacing w:afterAutospacing="true" w:after="100" w:beforeAutospacing="true" w:before="100"/>
    </w:pPr>
    <w:rPr>
      <w:sz w:val="24"/>
      <w:szCs w:val="24"/>
      <w:lang w:val="hr-HR"/>
    </w:rPr>
  </w:style>
  <w:style w:customStyle="true" w:styleId="Tijeloteksta2Char" w:type="character">
    <w:name w:val="Tijelo teksta 2 Char"/>
    <w:link w:val="Tijeloteksta2"/>
    <w:rsid w:val="00756FF6"/>
    <w:rPr>
      <w:lang w:val="en-US"/>
    </w:rPr>
  </w:style>
  <w:style w:styleId="Hiperveza" w:type="character">
    <w:name w:val="Hyperlink"/>
    <w:rsid w:val="004B7F47"/>
    <w:rPr>
      <w:color w:val="0000FF"/>
      <w:u w:val="single"/>
    </w:rPr>
  </w:style>
  <w:style w:customStyle="true" w:styleId="TijelotekstaChar" w:type="character">
    <w:name w:val="Tijelo teksta Char"/>
    <w:basedOn w:val="Zadanifontodlomka"/>
    <w:link w:val="Tijeloteksta"/>
    <w:rsid w:val="00D43AA5"/>
    <w:rPr>
      <w:sz w:val="24"/>
    </w:rPr>
  </w:style>
  <w:style w:styleId="Odlomakpopisa" w:type="paragraph">
    <w:name w:val="List Paragraph"/>
    <w:basedOn w:val="Normal"/>
    <w:uiPriority w:val="34"/>
    <w:qFormat/>
    <w:rsid w:val="00D43AA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67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766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766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766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766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02A3D"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E02A3D"/>
    <w:pPr>
      <w:jc w:val="both"/>
    </w:pPr>
    <w:rPr>
      <w:sz w:val="24"/>
      <w:lang w:val="hr-HR"/>
    </w:rPr>
  </w:style>
  <w:style w:styleId="Tijeloteksta2" w:type="paragraph">
    <w:name w:val="Body Text 2"/>
    <w:basedOn w:val="Normal"/>
    <w:link w:val="Tijeloteksta2Char"/>
    <w:rsid w:val="00E02A3D"/>
    <w:pPr>
      <w:spacing w:after="120" w:line="480" w:lineRule="auto"/>
    </w:pPr>
  </w:style>
  <w:style w:styleId="Zaglavlje" w:type="paragraph">
    <w:name w:val="header"/>
    <w:basedOn w:val="Normal"/>
    <w:rsid w:val="00164A3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64A39"/>
  </w:style>
  <w:style w:styleId="Podnoje" w:type="paragraph">
    <w:name w:val="footer"/>
    <w:basedOn w:val="Normal"/>
    <w:rsid w:val="00164A3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D6F24"/>
    <w:rPr>
      <w:rFonts w:ascii="Tahoma" w:cs="Tahoma" w:hAnsi="Tahoma"/>
      <w:sz w:val="16"/>
      <w:szCs w:val="16"/>
    </w:rPr>
  </w:style>
  <w:style w:styleId="StandardWeb" w:type="paragraph">
    <w:name w:val="Normal (Web)"/>
    <w:basedOn w:val="Normal"/>
    <w:rsid w:val="00756FF6"/>
    <w:pPr>
      <w:spacing w:after="100" w:afterAutospacing="1" w:before="100" w:beforeAutospacing="1"/>
    </w:pPr>
    <w:rPr>
      <w:sz w:val="24"/>
      <w:szCs w:val="24"/>
      <w:lang w:val="hr-HR"/>
    </w:rPr>
  </w:style>
  <w:style w:customStyle="1" w:styleId="Tijeloteksta2Char" w:type="character">
    <w:name w:val="Tijelo teksta 2 Char"/>
    <w:link w:val="Tijeloteksta2"/>
    <w:rsid w:val="00756FF6"/>
    <w:rPr>
      <w:lang w:val="en-US"/>
    </w:rPr>
  </w:style>
  <w:style w:styleId="Hiperveza" w:type="character">
    <w:name w:val="Hyperlink"/>
    <w:rsid w:val="004B7F47"/>
    <w:rPr>
      <w:color w:val="0000FF"/>
      <w:u w:val="single"/>
    </w:rPr>
  </w:style>
  <w:style w:customStyle="1" w:styleId="TijelotekstaChar" w:type="character">
    <w:name w:val="Tijelo teksta Char"/>
    <w:basedOn w:val="Zadanifontodlomka"/>
    <w:link w:val="Tijeloteksta"/>
    <w:rsid w:val="00D43AA5"/>
    <w:rPr>
      <w:sz w:val="24"/>
    </w:rPr>
  </w:style>
  <w:style w:styleId="Odlomakpopisa" w:type="paragraph">
    <w:name w:val="List Paragraph"/>
    <w:basedOn w:val="Normal"/>
    <w:uiPriority w:val="34"/>
    <w:qFormat/>
    <w:rsid w:val="00D43AA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67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766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766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766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766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hyperlink" Target="http://www.ste&#269;aj.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</izvorni_sadrzaj>
    <derivirana_varijabla naziv="DomainObject.Predmet.Broj_1">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2013.</izvorni_sadrzaj>
    <derivirana_varijabla naziv="DomainObject.Predmet.DatumOsnivanja_1">25.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St-55/2013</izvorni_sadrzaj>
    <derivirana_varijabla naziv="DomainObject.Predmet.OznakaBroj_1">St-55/2013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dijela spisa sa žalbom poslana na VTS 04.07.13.</izvorni_sadrzaj>
    <derivirana_varijabla naziv="DomainObject.Predmet.PrimjedbaSuca_1">Kopija dijela spisa sa žalbom poslana na VTS 04.07.13.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REGIONALNA VELETRŽNICA BENKOVAC d.d. Benkovac</izvorni_sadrzaj>
    <derivirana_varijabla naziv="DomainObject.Predmet.ProtustrankaFormated_1">  REGIONALNA VELETRŽNICA BENKOVAC d.d. Benkovac</derivirana_varijabla>
  </DomainObject.Predmet.ProtustrankaFormated>
  <DomainObject.Predmet.ProtustrankaFormatedOIB>
    <izvorni_sadrzaj>  REGIONALNA VELETRŽNICA BENKOVAC d.d. Benkovac, OIB 16205687638</izvorni_sadrzaj>
    <derivirana_varijabla naziv="DomainObject.Predmet.ProtustrankaFormatedOIB_1">  REGIONALNA VELETRŽNICA BENKOVAC d.d. Benkovac, OIB 16205687638</derivirana_varijabla>
  </DomainObject.Predmet.ProtustrankaFormatedOIB>
  <DomainObject.Predmet.ProtustrankaFormatedWithAdress>
    <izvorni_sadrzaj> REGIONALNA VELETRŽNICA BENKOVAC d.d. Benkovac, 23420 Benkovac</izvorni_sadrzaj>
    <derivirana_varijabla naziv="DomainObject.Predmet.ProtustrankaFormatedWithAdress_1"> REGIONALNA VELETRŽNICA BENKOVAC d.d. Benkovac, 23420 Benkovac</derivirana_varijabla>
  </DomainObject.Predmet.ProtustrankaFormatedWithAdress>
  <DomainObject.Predmet.ProtustrankaFormatedWithAdressOIB>
    <izvorni_sadrzaj> REGIONALNA VELETRŽNICA BENKOVAC d.d. Benkovac, OIB 16205687638, 23420 Benkovac</izvorni_sadrzaj>
    <derivirana_varijabla naziv="DomainObject.Predmet.ProtustrankaFormatedWithAdressOIB_1"> REGIONALNA VELETRŽNICA BENKOVAC d.d. Benkovac, OIB 16205687638, 23420 Benkovac</derivirana_varijabla>
  </DomainObject.Predmet.ProtustrankaFormatedWithAdressOIB>
  <DomainObject.Predmet.ProtustrankaWithAdress>
    <izvorni_sadrzaj>REGIONALNA VELETRŽNICA BENKOVAC d.d. Benkovac 23420 Benkovac</izvorni_sadrzaj>
    <derivirana_varijabla naziv="DomainObject.Predmet.ProtustrankaWithAdress_1">REGIONALNA VELETRŽNICA BENKOVAC d.d. Benkovac 23420 Benkovac</derivirana_varijabla>
  </DomainObject.Predmet.ProtustrankaWithAdress>
  <DomainObject.Predmet.ProtustrankaWithAdressOIB>
    <izvorni_sadrzaj>REGIONALNA VELETRŽNICA BENKOVAC d.d. Benkovac, OIB 16205687638, 23420 Benkovac</izvorni_sadrzaj>
    <derivirana_varijabla naziv="DomainObject.Predmet.ProtustrankaWithAdressOIB_1">REGIONALNA VELETRŽNICA BENKOVAC d.d. Benkovac, OIB 16205687638, 23420 Benkovac</derivirana_varijabla>
  </DomainObject.Predmet.ProtustrankaWithAdressOIB>
  <DomainObject.Predmet.ProtustrankaNazivFormated>
    <izvorni_sadrzaj>REGIONALNA VELETRŽNICA BENKOVAC d.d. Benkovac</izvorni_sadrzaj>
    <derivirana_varijabla naziv="DomainObject.Predmet.ProtustrankaNazivFormated_1">REGIONALNA VELETRŽNICA BENKOVAC d.d. Benkovac</derivirana_varijabla>
  </DomainObject.Predmet.ProtustrankaNazivFormated>
  <DomainObject.Predmet.ProtustrankaNazivFormatedOIB>
    <izvorni_sadrzaj>REGIONALNA VELETRŽNICA BENKOVAC d.d. Benkovac, OIB 16205687638</izvorni_sadrzaj>
    <derivirana_varijabla naziv="DomainObject.Predmet.ProtustrankaNazivFormatedOIB_1">REGIONALNA VELETRŽNICA BENKOVAC d.d. Benkovac, OIB 16205687638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AGENCIJA ZA UPRAVLJANJE DRŽAVNOM IMOVINOM Zagreb</izvorni_sadrzaj>
    <derivirana_varijabla naziv="DomainObject.Predmet.StrankaFormated_1">  AGENCIJA ZA UPRAVLJANJE DRŽAVNOM IMOVINOM Zagreb</derivirana_varijabla>
  </DomainObject.Predmet.StrankaFormated>
  <DomainObject.Predmet.StrankaFormatedOIB>
    <izvorni_sadrzaj>  AGENCIJA ZA UPRAVLJANJE DRŽAVNOM IMOVINOM Zagreb, OIB 75666130770</izvorni_sadrzaj>
    <derivirana_varijabla naziv="DomainObject.Predmet.StrankaFormatedOIB_1">  AGENCIJA ZA UPRAVLJANJE DRŽAVNOM IMOVINOM Zagreb, OIB 75666130770</derivirana_varijabla>
  </DomainObject.Predmet.StrankaFormatedOIB>
  <DomainObject.Predmet.StrankaFormatedWithAdress>
    <izvorni_sadrzaj> AGENCIJA ZA UPRAVLJANJE DRŽAVNOM IMOVINOM Zagreb, Ivana Lučića 6, 10000 Zagreb</izvorni_sadrzaj>
    <derivirana_varijabla naziv="DomainObject.Predmet.StrankaFormatedWithAdress_1"> AGENCIJA ZA UPRAVLJANJE DRŽAVNOM IMOVINOM Zagreb, Ivana Lučića 6, 10000 Zagreb</derivirana_varijabla>
  </DomainObject.Predmet.StrankaFormatedWithAdress>
  <DomainObject.Predmet.StrankaFormatedWithAdressOIB>
    <izvorni_sadrzaj> AGENCIJA ZA UPRAVLJANJE DRŽAVNOM IMOVINOM Zagreb, OIB 75666130770, Ivana Lučića 6, 10000 Zagreb</izvorni_sadrzaj>
    <derivirana_varijabla naziv="DomainObject.Predmet.StrankaFormatedWithAdressOIB_1"> AGENCIJA ZA UPRAVLJANJE DRŽAVNOM IMOVINOM Zagreb, OIB 75666130770, Ivana Lučića 6, 10000 Zagreb</derivirana_varijabla>
  </DomainObject.Predmet.StrankaFormatedWithAdressOIB>
  <DomainObject.Predmet.StrankaWithAdress>
    <izvorni_sadrzaj>AGENCIJA ZA UPRAVLJANJE DRŽAVNOM IMOVINOM Zagreb Ivana Lučića 6,10000 Zagreb</izvorni_sadrzaj>
    <derivirana_varijabla naziv="DomainObject.Predmet.StrankaWithAdress_1">AGENCIJA ZA UPRAVLJANJE DRŽAVNOM IMOVINOM Zagreb Ivana Lučića 6,10000 Zagreb</derivirana_varijabla>
  </DomainObject.Predmet.StrankaWithAdress>
  <DomainObject.Predmet.StrankaWithAdressOIB>
    <izvorni_sadrzaj>AGENCIJA ZA UPRAVLJANJE DRŽAVNOM IMOVINOM Zagreb, OIB 75666130770, Ivana Lučića 6,10000 Zagreb</izvorni_sadrzaj>
    <derivirana_varijabla naziv="DomainObject.Predmet.StrankaWithAdressOIB_1">AGENCIJA ZA UPRAVLJANJE DRŽAVNOM IMOVINOM Zagreb, OIB 75666130770, Ivana Lučića 6,10000 Zagreb</derivirana_varijabla>
  </DomainObject.Predmet.StrankaWithAdressOIB>
  <DomainObject.Predmet.StrankaNazivFormated>
    <izvorni_sadrzaj>AGENCIJA ZA UPRAVLJANJE DRŽAVNOM IMOVINOM Zagreb</izvorni_sadrzaj>
    <derivirana_varijabla naziv="DomainObject.Predmet.StrankaNazivFormated_1">AGENCIJA ZA UPRAVLJANJE DRŽAVNOM IMOVINOM Zagreb</derivirana_varijabla>
  </DomainObject.Predmet.StrankaNazivFormated>
  <DomainObject.Predmet.StrankaNazivFormatedOIB>
    <izvorni_sadrzaj>AGENCIJA ZA UPRAVLJANJE DRŽAVNOM IMOVINOM Zagreb, OIB 75666130770</izvorni_sadrzaj>
    <derivirana_varijabla naziv="DomainObject.Predmet.StrankaNazivFormatedOIB_1">AGENCIJA ZA UPRAVLJANJE DRŽAVNOM IMOVINOM Zagreb, OIB 75666130770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AGENCIJA ZA UPRAVLJANJE DRŽAVNOM IMOVINOM Zagreb</item>
    </izvorni_sadrzaj>
    <derivirana_varijabla naziv="DomainObject.Predmet.StrankaListFormated_1">
      <item>AGENCIJA ZA UPRAVLJANJE DRŽAVNOM IMOVINOM Zagreb</item>
    </derivirana_varijabla>
  </DomainObject.Predmet.StrankaListFormated>
  <DomainObject.Predmet.StrankaListFormatedOIB>
    <izvorni_sadrzaj>
      <item>AGENCIJA ZA UPRAVLJANJE DRŽAVNOM IMOVINOM Zagreb, OIB 75666130770</item>
    </izvorni_sadrzaj>
    <derivirana_varijabla naziv="DomainObject.Predmet.StrankaListFormatedOIB_1">
      <item>AGENCIJA ZA UPRAVLJANJE DRŽAVNOM IMOVINOM Zagreb, OIB 75666130770</item>
    </derivirana_varijabla>
  </DomainObject.Predmet.StrankaListFormatedOIB>
  <DomainObject.Predmet.StrankaListFormatedWithAdress>
    <izvorni_sadrzaj>
      <item>AGENCIJA ZA UPRAVLJANJE DRŽAVNOM IMOVINOM Zagreb, Ivana Lučića 6, 10000 Zagreb</item>
    </izvorni_sadrzaj>
    <derivirana_varijabla naziv="DomainObject.Predmet.StrankaListFormatedWithAdress_1">
      <item>AGENCIJA ZA UPRAVLJANJE DRŽAVNOM IMOVINOM Zagreb, Ivana Lučića 6, 10000 Zagreb</item>
    </derivirana_varijabla>
  </DomainObject.Predmet.StrankaListFormatedWithAdress>
  <DomainObject.Predmet.StrankaListFormatedWithAdressOIB>
    <izvorni_sadrzaj>
      <item>AGENCIJA ZA UPRAVLJANJE DRŽAVNOM IMOVINOM Zagreb, OIB 75666130770, Ivana Lučića 6, 10000 Zagreb</item>
    </izvorni_sadrzaj>
    <derivirana_varijabla naziv="DomainObject.Predmet.StrankaListFormatedWithAdressOIB_1">
      <item>AGENCIJA ZA UPRAVLJANJE DRŽAVNOM IMOVINOM Zagreb, OIB 75666130770, Ivana Lučića 6, 10000 Zagreb</item>
    </derivirana_varijabla>
  </DomainObject.Predmet.StrankaListFormatedWithAdressOIB>
  <DomainObject.Predmet.StrankaListNazivFormated>
    <izvorni_sadrzaj>
      <item>AGENCIJA ZA UPRAVLJANJE DRŽAVNOM IMOVINOM Zagreb</item>
    </izvorni_sadrzaj>
    <derivirana_varijabla naziv="DomainObject.Predmet.StrankaListNazivFormated_1">
      <item>AGENCIJA ZA UPRAVLJANJE DRŽAVNOM IMOVINOM Zagreb</item>
    </derivirana_varijabla>
  </DomainObject.Predmet.StrankaListNazivFormated>
  <DomainObject.Predmet.StrankaListNazivFormatedOIB>
    <izvorni_sadrzaj>
      <item>AGENCIJA ZA UPRAVLJANJE DRŽAVNOM IMOVINOM Zagreb, OIB 75666130770</item>
    </izvorni_sadrzaj>
    <derivirana_varijabla naziv="DomainObject.Predmet.StrankaListNazivFormatedOIB_1">
      <item>AGENCIJA ZA UPRAVLJANJE DRŽAVNOM IMOVINOM Zagreb, OIB 75666130770</item>
    </derivirana_varijabla>
  </DomainObject.Predmet.StrankaListNazivFormatedOIB>
  <DomainObject.Predmet.ProtuStrankaListFormated>
    <izvorni_sadrzaj>
      <item>REGIONALNA VELETRŽNICA BENKOVAC d.d. Benkovac</item>
    </izvorni_sadrzaj>
    <derivirana_varijabla naziv="DomainObject.Predmet.ProtuStrankaListFormated_1">
      <item>REGIONALNA VELETRŽNICA BENKOVAC d.d. Benkovac</item>
    </derivirana_varijabla>
  </DomainObject.Predmet.ProtuStrankaListFormated>
  <DomainObject.Predmet.ProtuStrankaListFormatedOIB>
    <izvorni_sadrzaj>
      <item>REGIONALNA VELETRŽNICA BENKOVAC d.d. Benkovac, OIB 16205687638</item>
    </izvorni_sadrzaj>
    <derivirana_varijabla naziv="DomainObject.Predmet.ProtuStrankaListFormatedOIB_1">
      <item>REGIONALNA VELETRŽNICA BENKOVAC d.d. Benkovac, OIB 16205687638</item>
    </derivirana_varijabla>
  </DomainObject.Predmet.ProtuStrankaListFormatedOIB>
  <DomainObject.Predmet.ProtuStrankaListFormatedWithAdress>
    <izvorni_sadrzaj>
      <item>REGIONALNA VELETRŽNICA BENKOVAC d.d. Benkovac, 23420 Benkovac</item>
    </izvorni_sadrzaj>
    <derivirana_varijabla naziv="DomainObject.Predmet.ProtuStrankaListFormatedWithAdress_1">
      <item>REGIONALNA VELETRŽNICA BENKOVAC d.d. Benkovac, 23420 Benkovac</item>
    </derivirana_varijabla>
  </DomainObject.Predmet.ProtuStrankaListFormatedWithAdress>
  <DomainObject.Predmet.ProtuStrankaListFormatedWithAdressOIB>
    <izvorni_sadrzaj>
      <item>REGIONALNA VELETRŽNICA BENKOVAC d.d. Benkovac, OIB 16205687638, 23420 Benkovac</item>
    </izvorni_sadrzaj>
    <derivirana_varijabla naziv="DomainObject.Predmet.ProtuStrankaListFormatedWithAdressOIB_1">
      <item>REGIONALNA VELETRŽNICA BENKOVAC d.d. Benkovac, OIB 16205687638, 23420 Benkovac</item>
    </derivirana_varijabla>
  </DomainObject.Predmet.ProtuStrankaListFormatedWithAdressOIB>
  <DomainObject.Predmet.ProtuStrankaListNazivFormated>
    <izvorni_sadrzaj>
      <item>REGIONALNA VELETRŽNICA BENKOVAC d.d. Benkovac</item>
    </izvorni_sadrzaj>
    <derivirana_varijabla naziv="DomainObject.Predmet.ProtuStrankaListNazivFormated_1">
      <item>REGIONALNA VELETRŽNICA BENKOVAC d.d. Benkovac</item>
    </derivirana_varijabla>
  </DomainObject.Predmet.ProtuStrankaListNazivFormated>
  <DomainObject.Predmet.ProtuStrankaListNazivFormatedOIB>
    <izvorni_sadrzaj>
      <item>REGIONALNA VELETRŽNICA BENKOVAC d.d. Benkovac, OIB 16205687638</item>
    </izvorni_sadrzaj>
    <derivirana_varijabla naziv="DomainObject.Predmet.ProtuStrankaListNazivFormatedOIB_1">
      <item>REGIONALNA VELETRŽNICA BENKOVAC d.d. Benkovac, OIB 16205687638</item>
    </derivirana_varijabla>
  </DomainObject.Predmet.ProtuStrankaListNazivFormatedOIB>
  <DomainObject.Predmet.OstaliListFormated>
    <izvorni_sadrzaj>
      <item>Edvin Šimunov</item>
      <item>Ante Poljak</item>
    </izvorni_sadrzaj>
    <derivirana_varijabla naziv="DomainObject.Predmet.OstaliListFormated_1">
      <item>Edvin Šimunov</item>
      <item>Ante Poljak</item>
    </derivirana_varijabla>
  </DomainObject.Predmet.OstaliListFormated>
  <DomainObject.Predmet.OstaliListFormatedOIB>
    <izvorni_sadrzaj>
      <item>Edvin Šimunov, OIB 68167380523</item>
      <item>Ante Poljak, OIB 30653663301</item>
    </izvorni_sadrzaj>
    <derivirana_varijabla naziv="DomainObject.Predmet.OstaliListFormatedOIB_1">
      <item>Edvin Šimunov, OIB 68167380523</item>
      <item>Ante Poljak, OIB 30653663301</item>
    </derivirana_varijabla>
  </DomainObject.Predmet.OstaliListFormatedOIB>
  <DomainObject.Predmet.OstaliListFormatedWithAdress>
    <izvorni_sadrzaj>
      <item>Edvin Šimunov</item>
      <item>Ante Poljak</item>
    </izvorni_sadrzaj>
    <derivirana_varijabla naziv="DomainObject.Predmet.OstaliListFormatedWithAdress_1">
      <item>Edvin Šimunov</item>
      <item>Ante Poljak</item>
    </derivirana_varijabla>
  </DomainObject.Predmet.OstaliListFormatedWithAdress>
  <DomainObject.Predmet.OstaliListFormatedWithAdressOIB>
    <izvorni_sadrzaj>
      <item>Edvin Šimunov, OIB 68167380523</item>
      <item>Ante Poljak, OIB 30653663301</item>
    </izvorni_sadrzaj>
    <derivirana_varijabla naziv="DomainObject.Predmet.OstaliListFormatedWithAdressOIB_1">
      <item>Edvin Šimunov, OIB 68167380523</item>
      <item>Ante Poljak, OIB 30653663301</item>
    </derivirana_varijabla>
  </DomainObject.Predmet.OstaliListFormatedWithAdressOIB>
  <DomainObject.Predmet.OstaliListNazivFormated>
    <izvorni_sadrzaj>
      <item>Edvin Šimunov</item>
      <item>Ante Poljak</item>
    </izvorni_sadrzaj>
    <derivirana_varijabla naziv="DomainObject.Predmet.OstaliListNazivFormated_1">
      <item>Edvin Šimunov</item>
      <item>Ante Poljak</item>
    </derivirana_varijabla>
  </DomainObject.Predmet.OstaliListNazivFormated>
  <DomainObject.Predmet.OstaliListNazivFormatedOIB>
    <izvorni_sadrzaj>
      <item>Edvin Šimunov, OIB 68167380523</item>
      <item>Ante Poljak, OIB 30653663301</item>
    </izvorni_sadrzaj>
    <derivirana_varijabla naziv="DomainObject.Predmet.OstaliListNazivFormatedOIB_1">
      <item>Edvin Šimunov, OIB 68167380523</item>
      <item>Ante Poljak, OIB 30653663301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AGENCIJA ZA UPRAVLJANJE DRŽAVNOM IMOVINOM Zagreb</izvorni_sadrzaj>
    <derivirana_varijabla naziv="DomainObject.Predmet.StrankaIDrugi_1">AGENCIJA ZA UPRAVLJANJE DRŽAVNOM IMOVINOM Zagreb</derivirana_varijabla>
  </DomainObject.Predmet.StrankaIDrugi>
  <DomainObject.Predmet.ProtustrankaIDrugi>
    <izvorni_sadrzaj>REGIONALNA VELETRŽNICA BENKOVAC d.d. Benkovac</izvorni_sadrzaj>
    <derivirana_varijabla naziv="DomainObject.Predmet.ProtustrankaIDrugi_1">REGIONALNA VELETRŽNICA BENKOVAC d.d. Benkovac</derivirana_varijabla>
  </DomainObject.Predmet.ProtustrankaIDrugi>
  <DomainObject.Predmet.StrankaIDrugiAdressOIB>
    <izvorni_sadrzaj>AGENCIJA ZA UPRAVLJANJE DRŽAVNOM IMOVINOM Zagreb, OIB 75666130770, Ivana Lučića 6, 10000 Zagreb</izvorni_sadrzaj>
    <derivirana_varijabla naziv="DomainObject.Predmet.StrankaIDrugiAdressOIB_1">AGENCIJA ZA UPRAVLJANJE DRŽAVNOM IMOVINOM Zagreb, OIB 75666130770, Ivana Lučića 6, 10000 Zagreb</derivirana_varijabla>
  </DomainObject.Predmet.StrankaIDrugiAdressOIB>
  <DomainObject.Predmet.ProtustrankaIDrugiAdressOIB>
    <izvorni_sadrzaj>REGIONALNA VELETRŽNICA BENKOVAC d.d. Benkovac, OIB 16205687638, 23420 Benkovac</izvorni_sadrzaj>
    <derivirana_varijabla naziv="DomainObject.Predmet.ProtustrankaIDrugiAdressOIB_1">REGIONALNA VELETRŽNICA BENKOVAC d.d. Benkovac, OIB 16205687638,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REGIONALNA VELETRŽNICA BENKOVAC d.d. Benkovac</item>
      <item>AGENCIJA ZA UPRAVLJANJE DRŽAVNOM IMOVINOM Zagreb</item>
      <item>Edvin Šimunov</item>
      <item>Ante Poljak</item>
    </izvorni_sadrzaj>
    <derivirana_varijabla naziv="DomainObject.Predmet.SudioniciListNaziv_1">
      <item>REGIONALNA VELETRŽNICA BENKOVAC d.d. Benkovac</item>
      <item>AGENCIJA ZA UPRAVLJANJE DRŽAVNOM IMOVINOM Zagreb</item>
      <item>Edvin Šimunov</item>
      <item>Ante Poljak</item>
    </derivirana_varijabla>
  </DomainObject.Predmet.SudioniciListNaziv>
  <DomainObject.Predmet.SudioniciListAdressOIB>
    <izvorni_sadrzaj>
      <item>REGIONALNA VELETRŽNICA BENKOVAC d.d. Benkovac, OIB 16205687638, 23420 Benkovac</item>
      <item>AGENCIJA ZA UPRAVLJANJE DRŽAVNOM IMOVINOM Zagreb, OIB 75666130770, Ivana Lučića 6,10000 Zagreb</item>
      <item>Edvin Šimunov, OIB 68167380523</item>
      <item>Ante Poljak, OIB 30653663301</item>
    </izvorni_sadrzaj>
    <derivirana_varijabla naziv="DomainObject.Predmet.SudioniciListAdressOIB_1">
      <item>REGIONALNA VELETRŽNICA BENKOVAC d.d. Benkovac, OIB 16205687638, 23420 Benkovac</item>
      <item>AGENCIJA ZA UPRAVLJANJE DRŽAVNOM IMOVINOM Zagreb, OIB 75666130770, Ivana Lučića 6,10000 Zagreb</item>
      <item>Edvin Šimunov, OIB 68167380523</item>
      <item>Ante Poljak, OIB 30653663301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16205687638</item>
      <item>, OIB 75666130770</item>
      <item>, OIB 68167380523</item>
      <item>, OIB 30653663301</item>
    </izvorni_sadrzaj>
    <derivirana_varijabla naziv="DomainObject.Predmet.SudioniciListNazivOIB_1">
      <item>, OIB 16205687638</item>
      <item>, OIB 75666130770</item>
      <item>, OIB 68167380523</item>
      <item>, OIB 30653663301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B0E7A0-DBEB-4D0E-8FA0-AFB4506B9C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539</properties:Words>
  <properties:Characters>3025</properties:Characters>
  <properties:Lines>76</properties:Lines>
  <properties:Paragraphs>23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3571</properties:CharactersWithSpaces>
  <properties:SharedDoc>false</properties:SharedDoc>
  <properties:HLinks>
    <vt:vector size="6" baseType="variant">
      <vt:variant>
        <vt:i4>299</vt:i4>
      </vt:variant>
      <vt:variant>
        <vt:i4>0</vt:i4>
      </vt:variant>
      <vt:variant>
        <vt:i4>0</vt:i4>
      </vt:variant>
      <vt:variant>
        <vt:i4>5</vt:i4>
      </vt:variant>
      <vt:variant>
        <vt:lpwstr>http://www.stečaj.hr/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2015-11-23T04:35:00Z</dcterms:created>
  <dc:creator>Korisnik</dc:creator>
  <cp:lastModifiedBy>Merlina Klišmanić</cp:lastModifiedBy>
  <cp:lastPrinted>2015-11-23T08:38:00Z</cp:lastPrinted>
  <dcterms:modified xmlns:xsi="http://www.w3.org/2001/XMLSchema-instance" xsi:type="dcterms:W3CDTF">2015-11-23T08:40:00Z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