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f33d" w14:paraId="a12f33d" w:rsidRDefault="00136B1B" w:rsidR="00814EEE">
      <w:pPr>
        <w15:collapsed w:val="false"/>
      </w:pPr>
      <w:bookmarkStart w:name="_GoBack" w:id="0"/>
      <w:bookmarkEnd w:id="0"/>
      <w:r>
        <w:t xml:space="preserve">Nadležni trgovački sud:     </w:t>
      </w:r>
      <w:r w:rsidR="00DE453A" w:rsidRPr="00DE453A">
        <w:rPr>
          <w:b/>
        </w:rPr>
        <w:t>TRGOVAČKI SUD U VARAŽDINU</w:t>
      </w:r>
    </w:p>
    <w:p w:rsidRDefault="001F5B48" w:rsidP="001F5B48" w:rsidR="001F5B48" w:rsidRPr="00DE453A">
      <w:pPr>
        <w:rPr>
          <w:b/>
        </w:rPr>
      </w:pPr>
      <w:r w:rsidRPr="00B44C46">
        <w:t>Poslovni broj spisa</w:t>
      </w:r>
      <w:r>
        <w:t xml:space="preserve">: </w:t>
      </w:r>
      <w:r w:rsidRPr="00384F83">
        <w:rPr>
          <w:sz w:val="22"/>
          <w:szCs w:val="22"/>
        </w:rPr>
        <w:t xml:space="preserve">:          </w:t>
      </w:r>
      <w:r w:rsidRPr="00DE453A">
        <w:rPr>
          <w:b/>
        </w:rPr>
        <w:t>St-</w:t>
      </w:r>
      <w:r>
        <w:rPr>
          <w:b/>
        </w:rPr>
        <w:t>253/16</w:t>
      </w:r>
    </w:p>
    <w:p w:rsidRDefault="001F5B48" w:rsidP="001F5B48" w:rsidR="001F5B48" w:rsidRPr="00DE453A">
      <w:pPr>
        <w:rPr>
          <w:b/>
        </w:rPr>
      </w:pPr>
      <w:r>
        <w:t xml:space="preserve">Dužnik:                              </w:t>
      </w:r>
      <w:r>
        <w:rPr>
          <w:b/>
        </w:rPr>
        <w:t>JERO d.o.o. u stečaju, Trnovec Bartolovečki, Varaždinska 82</w:t>
      </w:r>
    </w:p>
    <w:p w:rsidRDefault="001F5B48" w:rsidP="001F5B48" w:rsidR="001F5B48">
      <w:pPr>
        <w:pBdr>
          <w:bottom w:space="1" w:sz="12" w:color="auto" w:val="single"/>
        </w:pBdr>
        <w:rPr>
          <w:b/>
        </w:rPr>
      </w:pPr>
      <w:r w:rsidRPr="00DE453A">
        <w:rPr>
          <w:b/>
        </w:rPr>
        <w:t xml:space="preserve">                                     </w:t>
      </w:r>
      <w:r>
        <w:rPr>
          <w:b/>
        </w:rPr>
        <w:t xml:space="preserve"> </w:t>
      </w:r>
      <w:r w:rsidRPr="00DE453A">
        <w:rPr>
          <w:b/>
        </w:rPr>
        <w:t xml:space="preserve"> </w:t>
      </w:r>
      <w:r>
        <w:rPr>
          <w:b/>
        </w:rPr>
        <w:t xml:space="preserve">    </w:t>
      </w:r>
      <w:r w:rsidRPr="00DE453A">
        <w:rPr>
          <w:b/>
        </w:rPr>
        <w:t xml:space="preserve">OIB: </w:t>
      </w:r>
      <w:r>
        <w:rPr>
          <w:b/>
        </w:rPr>
        <w:t>22764323186</w:t>
      </w:r>
    </w:p>
    <w:p w:rsidRDefault="001F5B48" w:rsidP="001F5B48" w:rsidR="001F5B48">
      <w:pPr>
        <w:rPr>
          <w:b/>
        </w:rPr>
      </w:pPr>
    </w:p>
    <w:p w:rsidRDefault="00956B7E" w:rsidP="001F5B48" w:rsidR="00956B7E">
      <w:pPr>
        <w:rPr>
          <w:b/>
        </w:rPr>
      </w:pPr>
    </w:p>
    <w:p w:rsidRDefault="00180DDB" w:rsidP="001F5B48" w:rsidR="00180DDB">
      <w:pPr>
        <w:rPr>
          <w:b/>
        </w:rPr>
      </w:pPr>
    </w:p>
    <w:p w:rsidRDefault="00334247" w:rsidP="005E2CAE" w:rsidR="00334247">
      <w:pPr>
        <w:rPr>
          <w:b/>
        </w:rPr>
      </w:pPr>
    </w:p>
    <w:p w:rsidRDefault="005E2CAE" w:rsidP="005E2CAE" w:rsidR="005E2CAE">
      <w:pPr>
        <w:rPr>
          <w:b/>
        </w:rPr>
      </w:pPr>
    </w:p>
    <w:p w:rsidRDefault="007C4130" w:rsidP="00DE453A" w:rsidR="007C4130">
      <w:pPr>
        <w:jc w:val="center"/>
        <w:rPr>
          <w:b/>
        </w:rPr>
      </w:pPr>
    </w:p>
    <w:p w:rsidRDefault="0084291A" w:rsidP="0084291A" w:rsidR="0084291A">
      <w:pPr>
        <w:jc w:val="both"/>
        <w:rPr>
          <w:b/>
        </w:rPr>
      </w:pPr>
      <w:r>
        <w:rPr>
          <w:b/>
        </w:rPr>
        <w:t>Predmet: ZAVRŠNI RAČUN STEČAJNOG UPRAVITELJA</w:t>
      </w:r>
    </w:p>
    <w:p w:rsidRDefault="0084291A" w:rsidP="0084291A" w:rsidR="0084291A">
      <w:pPr>
        <w:jc w:val="both"/>
        <w:rPr>
          <w:b/>
        </w:rPr>
      </w:pPr>
    </w:p>
    <w:p w:rsidRDefault="0084291A" w:rsidP="0084291A" w:rsidR="0084291A">
      <w:pPr>
        <w:jc w:val="both"/>
      </w:pPr>
      <w:r w:rsidRPr="00700998">
        <w:t xml:space="preserve">U stečajnom </w:t>
      </w:r>
      <w:r>
        <w:t xml:space="preserve"> postupku nad dužnikom JERO d.o.o. u stečaju, Trnovec Bartolovečki, unovčena je stečajna masa,  te  stoga podnosim završni račun  i zahtjev  stečajnom sucu za davanje  suglasnosti  za završnu diobu prema predloženom završnom diobenom popisu i da odredi održavanje završnog ročišta na kojem bi vjerovnici odlučivali o završnom računu te donošenju odluke o  zaključenju stečajnog postupka. </w:t>
      </w:r>
    </w:p>
    <w:p w:rsidRDefault="0084291A" w:rsidP="0084291A" w:rsidR="0084291A">
      <w:pPr>
        <w:jc w:val="both"/>
      </w:pPr>
    </w:p>
    <w:p w:rsidRDefault="0084291A" w:rsidP="0084291A" w:rsidR="0084291A">
      <w:pPr>
        <w:jc w:val="both"/>
      </w:pPr>
    </w:p>
    <w:p w:rsidRDefault="0084291A" w:rsidP="0084291A" w:rsidR="0084291A">
      <w:pPr>
        <w:jc w:val="both"/>
        <w:rPr>
          <w:b/>
        </w:rPr>
      </w:pPr>
      <w:r>
        <w:rPr>
          <w:b/>
        </w:rPr>
        <w:t>I. ZAVRŠNI RAČUN</w:t>
      </w:r>
    </w:p>
    <w:p w:rsidRDefault="0084291A" w:rsidP="0084291A" w:rsidR="0084291A">
      <w:pPr>
        <w:jc w:val="both"/>
        <w:rPr>
          <w:b/>
        </w:rPr>
      </w:pPr>
    </w:p>
    <w:p w:rsidRDefault="00180DDB" w:rsidP="0084291A" w:rsidR="00180DDB">
      <w:pPr>
        <w:jc w:val="both"/>
        <w:rPr>
          <w:b/>
        </w:rPr>
      </w:pPr>
    </w:p>
    <w:p w:rsidRDefault="0084291A" w:rsidP="0084291A" w:rsidR="0084291A">
      <w:pPr>
        <w:jc w:val="both"/>
        <w:rPr>
          <w:b/>
        </w:rPr>
      </w:pPr>
      <w:r>
        <w:rPr>
          <w:b/>
        </w:rPr>
        <w:t>I.1. RAČUN PRIHODA I RASHODA</w:t>
      </w:r>
    </w:p>
    <w:p w:rsidRDefault="0084291A" w:rsidP="0084291A" w:rsidR="0084291A">
      <w:pPr>
        <w:jc w:val="both"/>
        <w:rPr>
          <w:b/>
        </w:rPr>
      </w:pPr>
    </w:p>
    <w:p w:rsidRDefault="0084291A" w:rsidP="0084291A" w:rsidR="0084291A">
      <w:pPr>
        <w:numPr>
          <w:ilvl w:val="0"/>
          <w:numId w:val="7"/>
        </w:numPr>
        <w:jc w:val="both"/>
        <w:rPr>
          <w:b/>
        </w:rPr>
      </w:pPr>
      <w:r>
        <w:rPr>
          <w:b/>
        </w:rPr>
        <w:t>Prihodi</w:t>
      </w:r>
    </w:p>
    <w:p w:rsidRDefault="00956B7E" w:rsidP="00956B7E" w:rsidR="00956B7E">
      <w:pPr>
        <w:jc w:val="both"/>
      </w:pPr>
    </w:p>
    <w:tbl>
      <w:tblPr>
        <w:tblStyle w:val="Reetkatablice"/>
        <w:tblpPr w:tblpY="1" w:vertAnchor="text" w:rightFromText="180" w:leftFromText="180"/>
        <w:tblOverlap w:val="never"/>
        <w:tblW w:type="dxa" w:w="8226"/>
        <w:tblLook w:val="01E0" w:noVBand="0" w:noHBand="0" w:lastColumn="1" w:firstColumn="1" w:lastRow="1" w:firstRow="1"/>
      </w:tblPr>
      <w:tblGrid>
        <w:gridCol w:w="5996"/>
        <w:gridCol w:w="2230"/>
      </w:tblGrid>
      <w:tr w:rsidR="001A7F67" w:rsidRPr="00F04D94">
        <w:trPr>
          <w:trHeight w:val="257"/>
        </w:trPr>
        <w:tc>
          <w:tcPr>
            <w:tcW w:type="auto" w:w="0"/>
          </w:tcPr>
          <w:p w:rsidRDefault="001A7F67" w:rsidP="00AE0C42" w:rsidR="001A7F67" w:rsidRPr="00F04D94">
            <w:pPr>
              <w:jc w:val="center"/>
            </w:pPr>
            <w:r w:rsidRPr="00F04D94">
              <w:t>Naziv prihoda</w:t>
            </w:r>
          </w:p>
        </w:tc>
        <w:tc>
          <w:tcPr>
            <w:tcW w:type="auto" w:w="0"/>
          </w:tcPr>
          <w:p w:rsidRDefault="001A7F67" w:rsidP="00AE0C42" w:rsidR="001A7F67" w:rsidRPr="00F04D94">
            <w:pPr>
              <w:jc w:val="center"/>
            </w:pPr>
            <w:r w:rsidRPr="00F04D94">
              <w:t>Iznos u kn</w:t>
            </w:r>
          </w:p>
        </w:tc>
      </w:tr>
      <w:tr w:rsidR="001A7F67" w:rsidRPr="00F04D94">
        <w:trPr>
          <w:trHeight w:val="257"/>
        </w:trPr>
        <w:tc>
          <w:tcPr>
            <w:tcW w:type="auto" w:w="0"/>
          </w:tcPr>
          <w:p w:rsidRDefault="001A7F67" w:rsidP="00AE0C42" w:rsidR="001A7F67">
            <w:pPr>
              <w:tabs>
                <w:tab w:pos="173" w:val="left"/>
              </w:tabs>
            </w:pPr>
            <w:r w:rsidRPr="00F04D94">
              <w:t xml:space="preserve">Prihodi od prodaje </w:t>
            </w:r>
            <w:r>
              <w:t>vozila</w:t>
            </w:r>
            <w:r w:rsidRPr="00F04D94">
              <w:t xml:space="preserve"> </w:t>
            </w:r>
          </w:p>
          <w:p w:rsidRDefault="003A0433" w:rsidP="003A0433" w:rsidR="003A0433">
            <w:pPr>
              <w:jc w:val="both"/>
            </w:pPr>
            <w:r>
              <w:t xml:space="preserve">- teretno vozilo marke Iveco Daily C-35 hladnjača, 2007. godište, broj šasije: ZCFC35A6105683589 ( 16.111,13 kn + PDV ) </w:t>
            </w:r>
          </w:p>
          <w:p w:rsidRDefault="003A0433" w:rsidP="003A0433" w:rsidR="003A0433">
            <w:pPr>
              <w:jc w:val="both"/>
            </w:pPr>
            <w:r>
              <w:t>- osobni automobil marke Peugeot 207, 2010. godište,  broj šasije: VF3WC5FS09T058640, ( 4.555,00 kn + PDV )</w:t>
            </w:r>
          </w:p>
          <w:p w:rsidRDefault="003A0433" w:rsidP="003A0433" w:rsidR="00B412CC" w:rsidRPr="00F04D94">
            <w:pPr>
              <w:tabs>
                <w:tab w:pos="173" w:val="left"/>
              </w:tabs>
            </w:pPr>
            <w:r>
              <w:t>- teretno vozilo marke MAN 8-163 LLC, 2000. godište,  broj šasije: WMAL33ZZZYY056532,   ( 12.900,13 kn + PDV )</w:t>
            </w:r>
          </w:p>
        </w:tc>
        <w:tc>
          <w:tcPr>
            <w:tcW w:type="auto" w:w="0"/>
          </w:tcPr>
          <w:p w:rsidRDefault="00B412CC" w:rsidP="00AE0C42" w:rsidR="001A7F67" w:rsidRPr="00F04D94">
            <w:pPr>
              <w:jc w:val="right"/>
            </w:pPr>
            <w:r>
              <w:t>33.566,26 kn + PDV u iznosu 8.391,56 kn</w:t>
            </w:r>
            <w:r w:rsidR="001A7F67" w:rsidRPr="00F04D94">
              <w:t xml:space="preserve"> </w:t>
            </w:r>
          </w:p>
        </w:tc>
      </w:tr>
      <w:tr w:rsidR="001A7F67" w:rsidRPr="00F04D94">
        <w:trPr>
          <w:trHeight w:val="257"/>
        </w:trPr>
        <w:tc>
          <w:tcPr>
            <w:tcW w:type="auto" w:w="0"/>
          </w:tcPr>
          <w:p w:rsidRDefault="001A7F67" w:rsidP="00AE0C42" w:rsidR="001A7F67" w:rsidRPr="00F04D94">
            <w:pPr>
              <w:tabs>
                <w:tab w:pos="173" w:val="left"/>
              </w:tabs>
            </w:pPr>
            <w:r w:rsidRPr="00F04D94">
              <w:t>Ukupno:</w:t>
            </w:r>
          </w:p>
        </w:tc>
        <w:tc>
          <w:tcPr>
            <w:tcW w:type="auto" w:w="0"/>
          </w:tcPr>
          <w:p w:rsidRDefault="00B412CC" w:rsidP="00AE0C42" w:rsidR="001A7F67" w:rsidRPr="00F04D94">
            <w:pPr>
              <w:jc w:val="right"/>
            </w:pPr>
            <w:r>
              <w:t>41.957,82 kn</w:t>
            </w:r>
          </w:p>
        </w:tc>
      </w:tr>
    </w:tbl>
    <w:p w:rsidRDefault="001A7F67" w:rsidP="001A7F67" w:rsidR="001A7F67">
      <w:pPr>
        <w:jc w:val="both"/>
        <w:rPr>
          <w:b/>
        </w:rPr>
      </w:pPr>
    </w:p>
    <w:p w:rsidRDefault="001A7F67" w:rsidP="001A7F67" w:rsidR="001A7F67">
      <w:pPr>
        <w:jc w:val="both"/>
        <w:rPr>
          <w:b/>
        </w:rPr>
      </w:pPr>
      <w:r>
        <w:rPr>
          <w:b/>
        </w:rPr>
        <w:br w:clear="all" w:type="textWrapping"/>
      </w:r>
    </w:p>
    <w:p w:rsidRDefault="00D37222" w:rsidP="001A7F67" w:rsidR="00D37222">
      <w:pPr>
        <w:jc w:val="both"/>
        <w:rPr>
          <w:b/>
        </w:rPr>
      </w:pPr>
    </w:p>
    <w:p w:rsidRDefault="001A7F67" w:rsidP="001A7F67" w:rsidR="001A7F67">
      <w:pPr>
        <w:numPr>
          <w:ilvl w:val="0"/>
          <w:numId w:val="7"/>
        </w:numPr>
        <w:jc w:val="both"/>
        <w:rPr>
          <w:b/>
        </w:rPr>
      </w:pPr>
      <w:r>
        <w:rPr>
          <w:b/>
        </w:rPr>
        <w:t>Rashodi</w:t>
      </w:r>
    </w:p>
    <w:p w:rsidRDefault="001A7F67" w:rsidP="001A7F67" w:rsidR="001A7F67">
      <w:pPr>
        <w:jc w:val="both"/>
        <w:rPr>
          <w:b/>
        </w:rPr>
      </w:pPr>
    </w:p>
    <w:tbl>
      <w:tblPr>
        <w:tblStyle w:val="Reetkatablice"/>
        <w:tblW w:type="auto" w:w="0"/>
        <w:tblLook w:val="01E0" w:noVBand="0" w:noHBand="0" w:lastColumn="1" w:firstColumn="1" w:lastRow="1" w:firstRow="1"/>
      </w:tblPr>
      <w:tblGrid>
        <w:gridCol w:w="7298"/>
        <w:gridCol w:w="1988"/>
      </w:tblGrid>
      <w:tr w:rsidR="00B56CF6">
        <w:tc>
          <w:tcPr>
            <w:tcW w:type="auto" w:w="0"/>
          </w:tcPr>
          <w:p w:rsidRDefault="001A7F67" w:rsidP="00AE0C42" w:rsidR="001A7F67" w:rsidRPr="006E6115">
            <w:pPr>
              <w:jc w:val="center"/>
            </w:pPr>
            <w:r>
              <w:t>Naziv rashoda</w:t>
            </w:r>
          </w:p>
        </w:tc>
        <w:tc>
          <w:tcPr>
            <w:tcW w:type="auto" w:w="0"/>
          </w:tcPr>
          <w:p w:rsidRDefault="001A7F67" w:rsidP="00AE0C42" w:rsidR="001A7F67" w:rsidRPr="006E6115">
            <w:pPr>
              <w:jc w:val="center"/>
            </w:pPr>
            <w:r>
              <w:t>Iznos u kn</w:t>
            </w:r>
          </w:p>
        </w:tc>
      </w:tr>
      <w:tr w:rsidR="00B56CF6">
        <w:tc>
          <w:tcPr>
            <w:tcW w:type="auto" w:w="0"/>
          </w:tcPr>
          <w:p w:rsidRDefault="001A7F67" w:rsidP="00AE0C42" w:rsidR="001A7F67" w:rsidRPr="00135FDB">
            <w:pPr>
              <w:ind w:left="360"/>
              <w:jc w:val="both"/>
            </w:pPr>
            <w:r w:rsidRPr="00135FDB">
              <w:t xml:space="preserve">troškovi izrade štambilja  </w:t>
            </w:r>
          </w:p>
        </w:tc>
        <w:tc>
          <w:tcPr>
            <w:tcW w:type="auto" w:w="0"/>
          </w:tcPr>
          <w:p w:rsidRDefault="0068375B" w:rsidP="00AE0C42" w:rsidR="001A7F67" w:rsidRPr="006E6115">
            <w:pPr>
              <w:jc w:val="right"/>
            </w:pPr>
            <w:r>
              <w:t>164,7</w:t>
            </w:r>
            <w:r w:rsidR="001A7F67">
              <w:t>0</w:t>
            </w:r>
          </w:p>
        </w:tc>
      </w:tr>
      <w:tr w:rsidR="00B56CF6">
        <w:tc>
          <w:tcPr>
            <w:tcW w:type="auto" w:w="0"/>
          </w:tcPr>
          <w:p w:rsidRDefault="001A7F67" w:rsidP="00AE0C42" w:rsidR="001A7F67" w:rsidRPr="00135FDB">
            <w:pPr>
              <w:ind w:left="360"/>
              <w:jc w:val="both"/>
            </w:pPr>
            <w:r w:rsidRPr="00135FDB">
              <w:t xml:space="preserve">bankarski troškovi </w:t>
            </w:r>
          </w:p>
        </w:tc>
        <w:tc>
          <w:tcPr>
            <w:tcW w:type="auto" w:w="0"/>
          </w:tcPr>
          <w:p w:rsidRDefault="0068375B" w:rsidP="00AE0C42" w:rsidR="001A7F67" w:rsidRPr="006E6115">
            <w:pPr>
              <w:jc w:val="right"/>
            </w:pPr>
            <w:r>
              <w:t>206,30</w:t>
            </w:r>
          </w:p>
        </w:tc>
      </w:tr>
      <w:tr w:rsidR="00B56CF6">
        <w:tc>
          <w:tcPr>
            <w:tcW w:type="auto" w:w="0"/>
          </w:tcPr>
          <w:p w:rsidRDefault="001A7F67" w:rsidP="00AE0C42" w:rsidR="001A7F67" w:rsidRPr="00135FDB">
            <w:pPr>
              <w:ind w:left="360"/>
              <w:jc w:val="both"/>
            </w:pPr>
            <w:r w:rsidRPr="00135FDB">
              <w:t xml:space="preserve">knjigovodstveni troškovi </w:t>
            </w:r>
          </w:p>
        </w:tc>
        <w:tc>
          <w:tcPr>
            <w:tcW w:type="auto" w:w="0"/>
          </w:tcPr>
          <w:p w:rsidRDefault="0068375B" w:rsidP="00AE0C42" w:rsidR="001A7F67" w:rsidRPr="006E6115">
            <w:pPr>
              <w:jc w:val="right"/>
            </w:pPr>
            <w:r>
              <w:t>700,00</w:t>
            </w:r>
          </w:p>
        </w:tc>
      </w:tr>
      <w:tr w:rsidR="00B56CF6">
        <w:tc>
          <w:tcPr>
            <w:tcW w:type="auto" w:w="0"/>
          </w:tcPr>
          <w:p w:rsidRDefault="001A7F67" w:rsidP="00AE0C42" w:rsidR="001A7F67" w:rsidRPr="00135FDB">
            <w:pPr>
              <w:ind w:left="360"/>
              <w:jc w:val="both"/>
            </w:pPr>
            <w:r w:rsidRPr="00135FDB">
              <w:t xml:space="preserve">troškovi poštarine </w:t>
            </w:r>
          </w:p>
        </w:tc>
        <w:tc>
          <w:tcPr>
            <w:tcW w:type="auto" w:w="0"/>
          </w:tcPr>
          <w:p w:rsidRDefault="0068375B" w:rsidP="00AE0C42" w:rsidR="001A7F67" w:rsidRPr="006E6115">
            <w:pPr>
              <w:jc w:val="right"/>
            </w:pPr>
            <w:r>
              <w:t>43,80</w:t>
            </w:r>
          </w:p>
        </w:tc>
      </w:tr>
      <w:tr w:rsidR="00180DDB">
        <w:tc>
          <w:tcPr>
            <w:tcW w:type="auto" w:w="0"/>
          </w:tcPr>
          <w:p w:rsidRDefault="00180DDB" w:rsidP="00AE0C42" w:rsidR="00180DDB" w:rsidRPr="00135FDB">
            <w:pPr>
              <w:ind w:left="360"/>
              <w:jc w:val="both"/>
            </w:pPr>
            <w:r>
              <w:t>procjena vrijednosti vozila ( Bercon d.o.o. )</w:t>
            </w:r>
          </w:p>
        </w:tc>
        <w:tc>
          <w:tcPr>
            <w:tcW w:type="auto" w:w="0"/>
          </w:tcPr>
          <w:p w:rsidRDefault="00180DDB" w:rsidP="00AE0C42" w:rsidR="00180DDB">
            <w:pPr>
              <w:jc w:val="right"/>
            </w:pPr>
            <w:r>
              <w:t>3.250,00</w:t>
            </w:r>
          </w:p>
        </w:tc>
      </w:tr>
      <w:tr w:rsidR="00B56CF6">
        <w:tc>
          <w:tcPr>
            <w:tcW w:type="auto" w:w="0"/>
          </w:tcPr>
          <w:p w:rsidRDefault="001A7F67" w:rsidP="00AE0C42" w:rsidR="001A7F67" w:rsidRPr="00135FDB">
            <w:pPr>
              <w:ind w:left="360"/>
              <w:jc w:val="both"/>
            </w:pPr>
            <w:r>
              <w:t>plaćen PDV</w:t>
            </w:r>
          </w:p>
        </w:tc>
        <w:tc>
          <w:tcPr>
            <w:tcW w:type="auto" w:w="0"/>
          </w:tcPr>
          <w:p w:rsidRDefault="0068375B" w:rsidP="00AE0C42" w:rsidR="001A7F67">
            <w:pPr>
              <w:jc w:val="right"/>
            </w:pPr>
            <w:r>
              <w:t>455,81</w:t>
            </w:r>
          </w:p>
        </w:tc>
      </w:tr>
      <w:tr w:rsidR="00B56CF6">
        <w:tc>
          <w:tcPr>
            <w:tcW w:type="auto" w:w="0"/>
          </w:tcPr>
          <w:p w:rsidRDefault="001A7F67" w:rsidP="00AE0C42" w:rsidR="001A7F67" w:rsidRPr="00135FDB">
            <w:pPr>
              <w:ind w:left="360"/>
              <w:jc w:val="both"/>
            </w:pPr>
            <w:r>
              <w:t>nagrada stečajnom upravitelju prema</w:t>
            </w:r>
            <w:r w:rsidR="0068375B">
              <w:t xml:space="preserve"> podnesenom </w:t>
            </w:r>
            <w:r>
              <w:t xml:space="preserve"> zahtjevu – bruto</w:t>
            </w:r>
          </w:p>
        </w:tc>
        <w:tc>
          <w:tcPr>
            <w:tcW w:type="auto" w:w="0"/>
          </w:tcPr>
          <w:p w:rsidRDefault="0068375B" w:rsidP="00AE0C42" w:rsidR="001A7F67">
            <w:pPr>
              <w:jc w:val="right"/>
            </w:pPr>
            <w:r>
              <w:t>6.713,25</w:t>
            </w:r>
          </w:p>
        </w:tc>
      </w:tr>
      <w:tr w:rsidR="00B56CF6">
        <w:tc>
          <w:tcPr>
            <w:tcW w:type="auto" w:w="0"/>
          </w:tcPr>
          <w:p w:rsidRDefault="00B56CF6" w:rsidP="00AE0C42" w:rsidR="0068375B">
            <w:pPr>
              <w:ind w:left="360"/>
              <w:jc w:val="both"/>
            </w:pPr>
            <w:r>
              <w:t xml:space="preserve">PDV koji će biti plaćen u prosincu </w:t>
            </w:r>
            <w:smartTag w:element="metricconverter" w:uri="urn:schemas-microsoft-com:office:smarttags">
              <w:smartTagPr>
                <w:attr w:val="2018. g" w:name="ProductID"/>
              </w:smartTagPr>
              <w:r>
                <w:t>2018. g</w:t>
              </w:r>
            </w:smartTag>
            <w:r>
              <w:t xml:space="preserve">., po poreznoj prijavi za </w:t>
            </w:r>
            <w:r>
              <w:lastRenderedPageBreak/>
              <w:t>mjesec studeni 2018.g. ( prodaja vozila izvršena je</w:t>
            </w:r>
            <w:r w:rsidR="00D37222">
              <w:t xml:space="preserve"> u</w:t>
            </w:r>
            <w:r>
              <w:t xml:space="preserve"> studenom </w:t>
            </w:r>
            <w:smartTag w:element="metricconverter" w:uri="urn:schemas-microsoft-com:office:smarttags">
              <w:smartTagPr>
                <w:attr w:val="2018. g" w:name="ProductID"/>
              </w:smartTagPr>
              <w:r>
                <w:t>2018. g</w:t>
              </w:r>
            </w:smartTag>
            <w:r w:rsidR="00180DDB">
              <w:t>.</w:t>
            </w:r>
            <w:r>
              <w:t>)</w:t>
            </w:r>
          </w:p>
        </w:tc>
        <w:tc>
          <w:tcPr>
            <w:tcW w:type="auto" w:w="0"/>
          </w:tcPr>
          <w:p w:rsidRDefault="00B56CF6" w:rsidP="00AE0C42" w:rsidR="0068375B">
            <w:pPr>
              <w:jc w:val="right"/>
            </w:pPr>
            <w:r>
              <w:lastRenderedPageBreak/>
              <w:t xml:space="preserve">7.252,81 </w:t>
            </w:r>
          </w:p>
        </w:tc>
      </w:tr>
      <w:tr w:rsidR="00B56CF6">
        <w:tc>
          <w:tcPr>
            <w:tcW w:type="auto" w:w="0"/>
          </w:tcPr>
          <w:p w:rsidRDefault="001A7F67" w:rsidP="00AE0C42" w:rsidR="001A7F67">
            <w:pPr>
              <w:ind w:left="360"/>
              <w:jc w:val="both"/>
            </w:pPr>
            <w:r>
              <w:lastRenderedPageBreak/>
              <w:t xml:space="preserve">Ukupno: </w:t>
            </w:r>
          </w:p>
        </w:tc>
        <w:tc>
          <w:tcPr>
            <w:tcW w:type="auto" w:w="0"/>
          </w:tcPr>
          <w:p w:rsidRDefault="00180DDB" w:rsidP="00AE0C42" w:rsidR="001A7F67">
            <w:pPr>
              <w:jc w:val="right"/>
            </w:pPr>
            <w:r>
              <w:t>18.786,67</w:t>
            </w:r>
          </w:p>
          <w:p w:rsidRDefault="00180DDB" w:rsidP="00AE0C42" w:rsidR="00180DDB">
            <w:pPr>
              <w:jc w:val="right"/>
            </w:pPr>
            <w:r>
              <w:t xml:space="preserve">(podmireno: 4.820,61 kn </w:t>
            </w:r>
            <w:r w:rsidR="00D37222">
              <w:t>)</w:t>
            </w:r>
            <w:r>
              <w:t xml:space="preserve">   </w:t>
            </w:r>
          </w:p>
        </w:tc>
      </w:tr>
    </w:tbl>
    <w:p w:rsidRDefault="0084291A" w:rsidP="00956B7E" w:rsidR="0084291A">
      <w:pPr>
        <w:jc w:val="both"/>
      </w:pPr>
    </w:p>
    <w:p w:rsidRDefault="00D37222" w:rsidP="00956B7E" w:rsidR="00D37222">
      <w:pPr>
        <w:jc w:val="both"/>
      </w:pPr>
    </w:p>
    <w:p w:rsidRDefault="00E12884" w:rsidP="00E12884" w:rsidR="00E12884">
      <w:pPr>
        <w:jc w:val="both"/>
        <w:rPr>
          <w:b/>
        </w:rPr>
      </w:pPr>
      <w:r>
        <w:rPr>
          <w:b/>
        </w:rPr>
        <w:t xml:space="preserve">I.2. </w:t>
      </w:r>
      <w:r w:rsidRPr="00533B03">
        <w:rPr>
          <w:b/>
        </w:rPr>
        <w:t>USPOREDNI PRIKAZ IMOVINE I OBVEZA IZ POČETNOG PREGLEDA I ZAVRŠNOG STANJA</w:t>
      </w:r>
    </w:p>
    <w:p w:rsidRDefault="00E12884" w:rsidP="00E12884" w:rsidR="00E12884">
      <w:pPr>
        <w:jc w:val="both"/>
        <w:rPr>
          <w:b/>
        </w:rPr>
      </w:pPr>
    </w:p>
    <w:p w:rsidRDefault="00E12884" w:rsidP="00E12884" w:rsidR="00E12884">
      <w:pPr>
        <w:numPr>
          <w:ilvl w:val="0"/>
          <w:numId w:val="8"/>
        </w:numPr>
        <w:jc w:val="both"/>
        <w:rPr>
          <w:b/>
        </w:rPr>
      </w:pPr>
      <w:r>
        <w:rPr>
          <w:b/>
        </w:rPr>
        <w:t>Imovina</w:t>
      </w:r>
    </w:p>
    <w:p w:rsidRDefault="00E12884" w:rsidP="00E12884" w:rsidR="00E12884">
      <w:pPr>
        <w:jc w:val="both"/>
        <w:rPr>
          <w:b/>
        </w:rPr>
      </w:pPr>
    </w:p>
    <w:tbl>
      <w:tblPr>
        <w:tblStyle w:val="Reetkatablice"/>
        <w:tblW w:type="auto" w:w="0"/>
        <w:tblLook w:val="01E0" w:noVBand="0" w:noHBand="0" w:lastColumn="1" w:firstColumn="1" w:lastRow="1" w:firstRow="1"/>
      </w:tblPr>
      <w:tblGrid>
        <w:gridCol w:w="3655"/>
        <w:gridCol w:w="1982"/>
        <w:gridCol w:w="1326"/>
        <w:gridCol w:w="1250"/>
        <w:gridCol w:w="1073"/>
      </w:tblGrid>
      <w:tr w:rsidR="00F173DA">
        <w:tc>
          <w:tcPr>
            <w:tcW w:type="auto" w:w="0"/>
          </w:tcPr>
          <w:p w:rsidRDefault="00E12884" w:rsidP="00AE0C42" w:rsidR="00E12884" w:rsidRPr="00F173DA">
            <w:pPr>
              <w:jc w:val="center"/>
              <w:rPr>
                <w:sz w:val="20"/>
                <w:szCs w:val="20"/>
              </w:rPr>
            </w:pPr>
            <w:r w:rsidRPr="00F173DA">
              <w:rPr>
                <w:sz w:val="20"/>
                <w:szCs w:val="20"/>
              </w:rPr>
              <w:t>Imovina</w:t>
            </w:r>
          </w:p>
        </w:tc>
        <w:tc>
          <w:tcPr>
            <w:tcW w:type="auto" w:w="0"/>
          </w:tcPr>
          <w:p w:rsidRDefault="00E12884" w:rsidP="00AE0C42" w:rsidR="00E12884" w:rsidRPr="00F173DA">
            <w:pPr>
              <w:jc w:val="center"/>
              <w:rPr>
                <w:sz w:val="20"/>
                <w:szCs w:val="20"/>
              </w:rPr>
            </w:pPr>
            <w:r w:rsidRPr="00F173DA">
              <w:rPr>
                <w:sz w:val="20"/>
                <w:szCs w:val="20"/>
              </w:rPr>
              <w:t>Razluč. prava</w:t>
            </w:r>
          </w:p>
        </w:tc>
        <w:tc>
          <w:tcPr>
            <w:tcW w:type="auto" w:w="0"/>
          </w:tcPr>
          <w:p w:rsidRDefault="00E12884" w:rsidP="00AE0C42" w:rsidR="00E12884" w:rsidRPr="00F173DA">
            <w:pPr>
              <w:jc w:val="center"/>
              <w:rPr>
                <w:sz w:val="20"/>
                <w:szCs w:val="20"/>
              </w:rPr>
            </w:pPr>
            <w:r w:rsidRPr="00F173DA">
              <w:rPr>
                <w:sz w:val="20"/>
                <w:szCs w:val="20"/>
              </w:rPr>
              <w:t>Vrijednost dan otvaranja stečaja</w:t>
            </w:r>
          </w:p>
          <w:p w:rsidRDefault="00E12884" w:rsidP="00AE0C42" w:rsidR="00E12884" w:rsidRPr="00F173DA">
            <w:pPr>
              <w:jc w:val="center"/>
              <w:rPr>
                <w:sz w:val="20"/>
                <w:szCs w:val="20"/>
              </w:rPr>
            </w:pPr>
          </w:p>
        </w:tc>
        <w:tc>
          <w:tcPr>
            <w:tcW w:type="auto" w:w="0"/>
          </w:tcPr>
          <w:p w:rsidRDefault="00E12884" w:rsidP="00AE0C42" w:rsidR="00E12884" w:rsidRPr="00F173DA">
            <w:pPr>
              <w:jc w:val="both"/>
              <w:rPr>
                <w:sz w:val="20"/>
                <w:szCs w:val="20"/>
              </w:rPr>
            </w:pPr>
            <w:r w:rsidRPr="00F173DA">
              <w:rPr>
                <w:sz w:val="20"/>
                <w:szCs w:val="20"/>
              </w:rPr>
              <w:t>Unovčenje</w:t>
            </w:r>
          </w:p>
        </w:tc>
        <w:tc>
          <w:tcPr>
            <w:tcW w:type="auto" w:w="0"/>
          </w:tcPr>
          <w:p w:rsidRDefault="00E12884" w:rsidP="00AE0C42" w:rsidR="00E12884" w:rsidRPr="00F173DA">
            <w:pPr>
              <w:jc w:val="both"/>
              <w:rPr>
                <w:sz w:val="20"/>
                <w:szCs w:val="20"/>
              </w:rPr>
            </w:pPr>
            <w:r w:rsidRPr="00F173DA">
              <w:rPr>
                <w:sz w:val="20"/>
                <w:szCs w:val="20"/>
              </w:rPr>
              <w:t xml:space="preserve">Završno stanje </w:t>
            </w:r>
          </w:p>
        </w:tc>
      </w:tr>
      <w:tr w:rsidR="00F173DA">
        <w:tc>
          <w:tcPr>
            <w:tcW w:type="auto" w:w="0"/>
          </w:tcPr>
          <w:p w:rsidRDefault="001928B8" w:rsidP="001928B8" w:rsidR="00E12884" w:rsidRPr="00F173DA">
            <w:pPr>
              <w:autoSpaceDE w:val="false"/>
              <w:autoSpaceDN w:val="false"/>
              <w:adjustRightInd w:val="false"/>
              <w:ind w:left="10"/>
              <w:jc w:val="both"/>
              <w:rPr>
                <w:sz w:val="20"/>
                <w:szCs w:val="20"/>
              </w:rPr>
            </w:pPr>
            <w:r w:rsidRPr="00F173DA">
              <w:rPr>
                <w:sz w:val="20"/>
                <w:szCs w:val="20"/>
              </w:rPr>
              <w:t>teretni automobil marke Iveco Daily C-35 hladnjača, 2007. godište, broj šasije: ZCFC35A6105683589</w:t>
            </w:r>
          </w:p>
        </w:tc>
        <w:tc>
          <w:tcPr>
            <w:tcW w:type="auto" w:w="0"/>
          </w:tcPr>
          <w:p w:rsidRDefault="001928B8" w:rsidP="00AE0C42" w:rsidR="00E12884" w:rsidRPr="00F173DA">
            <w:pPr>
              <w:jc w:val="center"/>
              <w:rPr>
                <w:sz w:val="20"/>
                <w:szCs w:val="20"/>
              </w:rPr>
            </w:pPr>
            <w:r w:rsidRPr="00F173DA">
              <w:rPr>
                <w:sz w:val="20"/>
                <w:szCs w:val="20"/>
              </w:rPr>
              <w:t>-</w:t>
            </w:r>
          </w:p>
        </w:tc>
        <w:tc>
          <w:tcPr>
            <w:tcW w:type="auto" w:w="0"/>
          </w:tcPr>
          <w:p w:rsidRDefault="001928B8" w:rsidP="00AE0C42" w:rsidR="00E12884" w:rsidRPr="00F173DA">
            <w:pPr>
              <w:jc w:val="right"/>
              <w:rPr>
                <w:sz w:val="20"/>
                <w:szCs w:val="20"/>
              </w:rPr>
            </w:pPr>
            <w:r w:rsidRPr="00F173DA">
              <w:rPr>
                <w:sz w:val="20"/>
                <w:szCs w:val="20"/>
              </w:rPr>
              <w:t xml:space="preserve">23.500,00 </w:t>
            </w:r>
          </w:p>
        </w:tc>
        <w:tc>
          <w:tcPr>
            <w:tcW w:type="auto" w:w="0"/>
          </w:tcPr>
          <w:p w:rsidRDefault="00F173DA" w:rsidP="00AE0C42" w:rsidR="00E12884" w:rsidRPr="00F173DA">
            <w:pPr>
              <w:jc w:val="right"/>
              <w:rPr>
                <w:sz w:val="20"/>
                <w:szCs w:val="20"/>
              </w:rPr>
            </w:pPr>
            <w:r>
              <w:rPr>
                <w:sz w:val="20"/>
                <w:szCs w:val="20"/>
              </w:rPr>
              <w:t>16.111,13  + PDV</w:t>
            </w:r>
          </w:p>
        </w:tc>
        <w:tc>
          <w:tcPr>
            <w:tcW w:type="auto" w:w="0"/>
          </w:tcPr>
          <w:p w:rsidRDefault="00F173DA" w:rsidP="00AE0C42" w:rsidR="00E12884" w:rsidRPr="00F173DA">
            <w:pPr>
              <w:jc w:val="right"/>
              <w:rPr>
                <w:sz w:val="20"/>
                <w:szCs w:val="20"/>
              </w:rPr>
            </w:pPr>
            <w:r>
              <w:rPr>
                <w:sz w:val="20"/>
                <w:szCs w:val="20"/>
              </w:rPr>
              <w:t>-</w:t>
            </w:r>
          </w:p>
        </w:tc>
      </w:tr>
      <w:tr w:rsidR="00F173DA">
        <w:tc>
          <w:tcPr>
            <w:tcW w:type="auto" w:w="0"/>
          </w:tcPr>
          <w:p w:rsidRDefault="001928B8" w:rsidP="00AE0C42" w:rsidR="00E12884" w:rsidRPr="00F173DA">
            <w:pPr>
              <w:tabs>
                <w:tab w:pos="173" w:val="left"/>
              </w:tabs>
              <w:rPr>
                <w:sz w:val="20"/>
                <w:szCs w:val="20"/>
              </w:rPr>
            </w:pPr>
            <w:r w:rsidRPr="00F173DA">
              <w:rPr>
                <w:sz w:val="20"/>
                <w:szCs w:val="20"/>
              </w:rPr>
              <w:t xml:space="preserve">osobni automobil marke Peugeot 207, 2010. godište,  broj šasije: VF3WC5FS09T058640, </w:t>
            </w:r>
            <w:r w:rsidR="00F173DA">
              <w:rPr>
                <w:sz w:val="20"/>
                <w:szCs w:val="20"/>
              </w:rPr>
              <w:t>( karam</w:t>
            </w:r>
            <w:r w:rsidRPr="00F173DA">
              <w:rPr>
                <w:sz w:val="20"/>
                <w:szCs w:val="20"/>
              </w:rPr>
              <w:t>boliran u 2013. godini  - totalna šteta)</w:t>
            </w:r>
          </w:p>
        </w:tc>
        <w:tc>
          <w:tcPr>
            <w:tcW w:type="auto" w:w="0"/>
          </w:tcPr>
          <w:p w:rsidRDefault="001928B8" w:rsidP="00AE0C42" w:rsidR="00E12884" w:rsidRPr="00F173DA">
            <w:pPr>
              <w:jc w:val="center"/>
              <w:rPr>
                <w:sz w:val="20"/>
                <w:szCs w:val="20"/>
              </w:rPr>
            </w:pPr>
            <w:r w:rsidRPr="00F173DA">
              <w:rPr>
                <w:sz w:val="20"/>
                <w:szCs w:val="20"/>
              </w:rPr>
              <w:t>-</w:t>
            </w:r>
          </w:p>
        </w:tc>
        <w:tc>
          <w:tcPr>
            <w:tcW w:type="auto" w:w="0"/>
          </w:tcPr>
          <w:p w:rsidRDefault="001928B8" w:rsidP="00AE0C42" w:rsidR="00E12884" w:rsidRPr="00F173DA">
            <w:pPr>
              <w:jc w:val="right"/>
              <w:rPr>
                <w:sz w:val="20"/>
                <w:szCs w:val="20"/>
              </w:rPr>
            </w:pPr>
            <w:r w:rsidRPr="00F173DA">
              <w:rPr>
                <w:sz w:val="20"/>
                <w:szCs w:val="20"/>
              </w:rPr>
              <w:t>700,00</w:t>
            </w:r>
          </w:p>
        </w:tc>
        <w:tc>
          <w:tcPr>
            <w:tcW w:type="auto" w:w="0"/>
          </w:tcPr>
          <w:p w:rsidRDefault="00F173DA" w:rsidP="00AE0C42" w:rsidR="00F173DA">
            <w:pPr>
              <w:jc w:val="right"/>
              <w:rPr>
                <w:sz w:val="20"/>
                <w:szCs w:val="20"/>
              </w:rPr>
            </w:pPr>
            <w:r>
              <w:rPr>
                <w:sz w:val="20"/>
                <w:szCs w:val="20"/>
              </w:rPr>
              <w:t xml:space="preserve">4.555,00 </w:t>
            </w:r>
          </w:p>
          <w:p w:rsidRDefault="00F173DA" w:rsidP="00AE0C42" w:rsidR="00E12884" w:rsidRPr="00F173DA">
            <w:pPr>
              <w:jc w:val="right"/>
              <w:rPr>
                <w:sz w:val="20"/>
                <w:szCs w:val="20"/>
              </w:rPr>
            </w:pPr>
            <w:r>
              <w:rPr>
                <w:sz w:val="20"/>
                <w:szCs w:val="20"/>
              </w:rPr>
              <w:t>+ PDV</w:t>
            </w:r>
          </w:p>
        </w:tc>
        <w:tc>
          <w:tcPr>
            <w:tcW w:type="auto" w:w="0"/>
          </w:tcPr>
          <w:p w:rsidRDefault="00F173DA" w:rsidP="00AE0C42" w:rsidR="00E12884" w:rsidRPr="00F173DA">
            <w:pPr>
              <w:jc w:val="right"/>
              <w:rPr>
                <w:sz w:val="20"/>
                <w:szCs w:val="20"/>
              </w:rPr>
            </w:pPr>
            <w:r>
              <w:rPr>
                <w:sz w:val="20"/>
                <w:szCs w:val="20"/>
              </w:rPr>
              <w:t>-</w:t>
            </w:r>
          </w:p>
        </w:tc>
      </w:tr>
      <w:tr w:rsidR="00F173DA">
        <w:tc>
          <w:tcPr>
            <w:tcW w:type="auto" w:w="0"/>
          </w:tcPr>
          <w:p w:rsidRDefault="001928B8" w:rsidP="00AE0C42" w:rsidR="00E12884" w:rsidRPr="00F173DA">
            <w:pPr>
              <w:tabs>
                <w:tab w:pos="173" w:val="left"/>
              </w:tabs>
              <w:rPr>
                <w:sz w:val="20"/>
                <w:szCs w:val="20"/>
              </w:rPr>
            </w:pPr>
            <w:r w:rsidRPr="00F173DA">
              <w:rPr>
                <w:sz w:val="20"/>
                <w:szCs w:val="20"/>
              </w:rPr>
              <w:t>teretni automobil marke MAN 8-163 LLC, 2000. godište,  broj šasije: WMAL33ZZZYY056532</w:t>
            </w:r>
          </w:p>
        </w:tc>
        <w:tc>
          <w:tcPr>
            <w:tcW w:type="auto" w:w="0"/>
          </w:tcPr>
          <w:p w:rsidRDefault="00AF7DC5" w:rsidP="00AE0C42" w:rsidR="00E12884" w:rsidRPr="00F173DA">
            <w:pPr>
              <w:jc w:val="both"/>
              <w:rPr>
                <w:sz w:val="20"/>
                <w:szCs w:val="20"/>
              </w:rPr>
            </w:pPr>
            <w:r w:rsidRPr="00F173DA">
              <w:rPr>
                <w:sz w:val="20"/>
                <w:szCs w:val="20"/>
              </w:rPr>
              <w:t>Ministarstvo finan</w:t>
            </w:r>
            <w:r w:rsidR="00F173DA">
              <w:rPr>
                <w:sz w:val="20"/>
                <w:szCs w:val="20"/>
              </w:rPr>
              <w:t xml:space="preserve"> -</w:t>
            </w:r>
            <w:r w:rsidRPr="00F173DA">
              <w:rPr>
                <w:sz w:val="20"/>
                <w:szCs w:val="20"/>
              </w:rPr>
              <w:t>cija, Porezna uprava, Područni ured sjeverna Hrvatska</w:t>
            </w:r>
          </w:p>
        </w:tc>
        <w:tc>
          <w:tcPr>
            <w:tcW w:type="auto" w:w="0"/>
          </w:tcPr>
          <w:p w:rsidRDefault="001928B8" w:rsidP="00AE0C42" w:rsidR="00E12884" w:rsidRPr="00F173DA">
            <w:pPr>
              <w:jc w:val="right"/>
              <w:rPr>
                <w:sz w:val="20"/>
                <w:szCs w:val="20"/>
              </w:rPr>
            </w:pPr>
            <w:r w:rsidRPr="00F173DA">
              <w:rPr>
                <w:sz w:val="20"/>
                <w:szCs w:val="20"/>
              </w:rPr>
              <w:t>17.850,00</w:t>
            </w:r>
          </w:p>
          <w:p w:rsidRDefault="001928B8" w:rsidP="00AE0C42" w:rsidR="001928B8" w:rsidRPr="00F173DA">
            <w:pPr>
              <w:jc w:val="right"/>
              <w:rPr>
                <w:sz w:val="20"/>
                <w:szCs w:val="20"/>
              </w:rPr>
            </w:pPr>
          </w:p>
        </w:tc>
        <w:tc>
          <w:tcPr>
            <w:tcW w:type="auto" w:w="0"/>
          </w:tcPr>
          <w:p w:rsidRDefault="00F173DA" w:rsidP="00AE0C42" w:rsidR="00E12884">
            <w:pPr>
              <w:jc w:val="right"/>
              <w:rPr>
                <w:sz w:val="20"/>
                <w:szCs w:val="20"/>
              </w:rPr>
            </w:pPr>
            <w:r>
              <w:rPr>
                <w:sz w:val="20"/>
                <w:szCs w:val="20"/>
              </w:rPr>
              <w:t>12.900,13</w:t>
            </w:r>
          </w:p>
          <w:p w:rsidRDefault="00F173DA" w:rsidP="00AE0C42" w:rsidR="00F173DA" w:rsidRPr="00F173DA">
            <w:pPr>
              <w:jc w:val="right"/>
              <w:rPr>
                <w:sz w:val="20"/>
                <w:szCs w:val="20"/>
              </w:rPr>
            </w:pPr>
            <w:r>
              <w:rPr>
                <w:sz w:val="20"/>
                <w:szCs w:val="20"/>
              </w:rPr>
              <w:t>+ PDV</w:t>
            </w:r>
          </w:p>
        </w:tc>
        <w:tc>
          <w:tcPr>
            <w:tcW w:type="auto" w:w="0"/>
          </w:tcPr>
          <w:p w:rsidRDefault="00F173DA" w:rsidP="00AE0C42" w:rsidR="00E12884" w:rsidRPr="00F173DA">
            <w:pPr>
              <w:jc w:val="right"/>
              <w:rPr>
                <w:sz w:val="20"/>
                <w:szCs w:val="20"/>
              </w:rPr>
            </w:pPr>
            <w:r>
              <w:rPr>
                <w:sz w:val="20"/>
                <w:szCs w:val="20"/>
              </w:rPr>
              <w:t>-</w:t>
            </w:r>
          </w:p>
        </w:tc>
      </w:tr>
      <w:tr w:rsidR="00F173DA">
        <w:tc>
          <w:tcPr>
            <w:tcW w:type="auto" w:w="0"/>
          </w:tcPr>
          <w:p w:rsidRDefault="00F173DA" w:rsidP="00AE0C42" w:rsidR="00F173DA" w:rsidRPr="00F173DA">
            <w:pPr>
              <w:tabs>
                <w:tab w:pos="173" w:val="left"/>
              </w:tabs>
              <w:rPr>
                <w:sz w:val="20"/>
                <w:szCs w:val="20"/>
              </w:rPr>
            </w:pPr>
            <w:r>
              <w:rPr>
                <w:sz w:val="20"/>
                <w:szCs w:val="20"/>
              </w:rPr>
              <w:t>Novčana sredstva</w:t>
            </w:r>
          </w:p>
        </w:tc>
        <w:tc>
          <w:tcPr>
            <w:tcW w:type="auto" w:w="0"/>
          </w:tcPr>
          <w:p w:rsidRDefault="00F173DA" w:rsidP="00AE0C42" w:rsidR="00F173DA" w:rsidRPr="00F173DA">
            <w:pPr>
              <w:jc w:val="both"/>
              <w:rPr>
                <w:sz w:val="20"/>
                <w:szCs w:val="20"/>
              </w:rPr>
            </w:pPr>
          </w:p>
        </w:tc>
        <w:tc>
          <w:tcPr>
            <w:tcW w:type="auto" w:w="0"/>
          </w:tcPr>
          <w:p w:rsidRDefault="00F173DA" w:rsidP="00AE0C42" w:rsidR="00F173DA" w:rsidRPr="00F173DA">
            <w:pPr>
              <w:jc w:val="right"/>
              <w:rPr>
                <w:sz w:val="20"/>
                <w:szCs w:val="20"/>
              </w:rPr>
            </w:pPr>
          </w:p>
        </w:tc>
        <w:tc>
          <w:tcPr>
            <w:tcW w:type="auto" w:w="0"/>
          </w:tcPr>
          <w:p w:rsidRDefault="00F173DA" w:rsidP="00AE0C42" w:rsidR="00F173DA">
            <w:pPr>
              <w:jc w:val="right"/>
              <w:rPr>
                <w:sz w:val="20"/>
                <w:szCs w:val="20"/>
              </w:rPr>
            </w:pPr>
          </w:p>
        </w:tc>
        <w:tc>
          <w:tcPr>
            <w:tcW w:type="auto" w:w="0"/>
          </w:tcPr>
          <w:p w:rsidRDefault="00D37222" w:rsidP="00AE0C42" w:rsidR="00F173DA">
            <w:pPr>
              <w:jc w:val="right"/>
              <w:rPr>
                <w:sz w:val="20"/>
                <w:szCs w:val="20"/>
              </w:rPr>
            </w:pPr>
            <w:r>
              <w:rPr>
                <w:sz w:val="20"/>
                <w:szCs w:val="20"/>
              </w:rPr>
              <w:t>37.137,21</w:t>
            </w:r>
          </w:p>
        </w:tc>
      </w:tr>
      <w:tr w:rsidR="00F173DA">
        <w:tc>
          <w:tcPr>
            <w:tcW w:type="auto" w:w="0"/>
          </w:tcPr>
          <w:p w:rsidRDefault="00F173DA" w:rsidP="00AE0C42" w:rsidR="00E12884" w:rsidRPr="00F173DA">
            <w:pPr>
              <w:tabs>
                <w:tab w:pos="1020" w:val="left"/>
              </w:tabs>
              <w:rPr>
                <w:sz w:val="20"/>
                <w:szCs w:val="20"/>
              </w:rPr>
            </w:pPr>
            <w:r>
              <w:rPr>
                <w:sz w:val="20"/>
                <w:szCs w:val="20"/>
              </w:rPr>
              <w:t>Ukupno:</w:t>
            </w:r>
          </w:p>
        </w:tc>
        <w:tc>
          <w:tcPr>
            <w:tcW w:type="auto" w:w="0"/>
          </w:tcPr>
          <w:p w:rsidRDefault="00E12884" w:rsidP="00AE0C42" w:rsidR="00E12884" w:rsidRPr="00F173DA">
            <w:pPr>
              <w:jc w:val="both"/>
              <w:rPr>
                <w:sz w:val="20"/>
                <w:szCs w:val="20"/>
              </w:rPr>
            </w:pPr>
          </w:p>
        </w:tc>
        <w:tc>
          <w:tcPr>
            <w:tcW w:type="auto" w:w="0"/>
          </w:tcPr>
          <w:p w:rsidRDefault="00F173DA" w:rsidP="00AE0C42" w:rsidR="00E12884" w:rsidRPr="00F173DA">
            <w:pPr>
              <w:jc w:val="right"/>
              <w:rPr>
                <w:sz w:val="20"/>
                <w:szCs w:val="20"/>
              </w:rPr>
            </w:pPr>
            <w:r>
              <w:rPr>
                <w:sz w:val="20"/>
                <w:szCs w:val="20"/>
              </w:rPr>
              <w:t>42.050,00</w:t>
            </w:r>
          </w:p>
        </w:tc>
        <w:tc>
          <w:tcPr>
            <w:tcW w:type="auto" w:w="0"/>
          </w:tcPr>
          <w:p w:rsidRDefault="00F173DA" w:rsidP="00AE0C42" w:rsidR="00E12884">
            <w:pPr>
              <w:jc w:val="right"/>
              <w:rPr>
                <w:sz w:val="20"/>
                <w:szCs w:val="20"/>
              </w:rPr>
            </w:pPr>
            <w:r>
              <w:rPr>
                <w:sz w:val="20"/>
                <w:szCs w:val="20"/>
              </w:rPr>
              <w:t>33.566,26</w:t>
            </w:r>
          </w:p>
          <w:p w:rsidRDefault="00F173DA" w:rsidP="00AE0C42" w:rsidR="00F173DA">
            <w:pPr>
              <w:jc w:val="right"/>
              <w:rPr>
                <w:sz w:val="20"/>
                <w:szCs w:val="20"/>
              </w:rPr>
            </w:pPr>
            <w:r>
              <w:rPr>
                <w:sz w:val="20"/>
                <w:szCs w:val="20"/>
              </w:rPr>
              <w:t>+ PDV  8,391,56</w:t>
            </w:r>
          </w:p>
          <w:p w:rsidRDefault="00F173DA" w:rsidP="00AE0C42" w:rsidR="00F173DA">
            <w:pPr>
              <w:jc w:val="right"/>
              <w:rPr>
                <w:sz w:val="20"/>
                <w:szCs w:val="20"/>
              </w:rPr>
            </w:pPr>
            <w:r>
              <w:rPr>
                <w:sz w:val="20"/>
                <w:szCs w:val="20"/>
              </w:rPr>
              <w:t>Sveukupno:</w:t>
            </w:r>
          </w:p>
          <w:p w:rsidRDefault="00F173DA" w:rsidP="00AE0C42" w:rsidR="00F173DA" w:rsidRPr="00F173DA">
            <w:pPr>
              <w:jc w:val="right"/>
              <w:rPr>
                <w:sz w:val="20"/>
                <w:szCs w:val="20"/>
              </w:rPr>
            </w:pPr>
            <w:r>
              <w:rPr>
                <w:sz w:val="20"/>
                <w:szCs w:val="20"/>
              </w:rPr>
              <w:t xml:space="preserve">41.957,82 </w:t>
            </w:r>
          </w:p>
        </w:tc>
        <w:tc>
          <w:tcPr>
            <w:tcW w:type="auto" w:w="0"/>
          </w:tcPr>
          <w:p w:rsidRDefault="00D37222" w:rsidP="00AE0C42" w:rsidR="00E12884" w:rsidRPr="00F173DA">
            <w:pPr>
              <w:jc w:val="right"/>
              <w:rPr>
                <w:sz w:val="20"/>
                <w:szCs w:val="20"/>
              </w:rPr>
            </w:pPr>
            <w:r>
              <w:rPr>
                <w:sz w:val="20"/>
                <w:szCs w:val="20"/>
              </w:rPr>
              <w:t>37.137,21</w:t>
            </w:r>
          </w:p>
        </w:tc>
      </w:tr>
    </w:tbl>
    <w:p w:rsidRDefault="0084291A" w:rsidP="00956B7E" w:rsidR="0084291A">
      <w:pPr>
        <w:jc w:val="both"/>
      </w:pPr>
    </w:p>
    <w:p w:rsidRDefault="005415C8" w:rsidP="00956B7E" w:rsidR="005415C8">
      <w:pPr>
        <w:jc w:val="both"/>
      </w:pPr>
    </w:p>
    <w:p w:rsidRDefault="005415C8" w:rsidP="005415C8" w:rsidR="005415C8" w:rsidRPr="005E2CAE">
      <w:pPr>
        <w:jc w:val="both"/>
        <w:rPr>
          <w:b/>
        </w:rPr>
      </w:pPr>
      <w:r w:rsidRPr="00761B78">
        <w:rPr>
          <w:b/>
        </w:rPr>
        <w:t>b)   Obveze</w:t>
      </w:r>
    </w:p>
    <w:p w:rsidRDefault="00F143D9" w:rsidP="005415C8" w:rsidR="00F143D9">
      <w:pPr>
        <w:jc w:val="both"/>
      </w:pPr>
    </w:p>
    <w:tbl>
      <w:tblPr>
        <w:tblStyle w:val="Reetkatablice"/>
        <w:tblW w:type="auto" w:w="0"/>
        <w:tblLook w:val="01E0" w:noVBand="0" w:noHBand="0" w:lastColumn="1" w:firstColumn="1" w:lastRow="1" w:firstRow="1"/>
      </w:tblPr>
      <w:tblGrid>
        <w:gridCol w:w="1823"/>
        <w:gridCol w:w="1678"/>
        <w:gridCol w:w="1449"/>
        <w:gridCol w:w="3175"/>
        <w:gridCol w:w="1161"/>
      </w:tblGrid>
      <w:tr w:rsidR="00F143D9">
        <w:tc>
          <w:tcPr>
            <w:tcW w:type="auto" w:w="0"/>
          </w:tcPr>
          <w:p w:rsidRDefault="005415C8" w:rsidP="00AE0C42" w:rsidR="005415C8" w:rsidRPr="003A45DD">
            <w:pPr>
              <w:jc w:val="center"/>
              <w:rPr>
                <w:sz w:val="22"/>
                <w:szCs w:val="22"/>
              </w:rPr>
            </w:pPr>
            <w:r w:rsidRPr="003A45DD">
              <w:rPr>
                <w:sz w:val="22"/>
                <w:szCs w:val="22"/>
              </w:rPr>
              <w:t>Obveze</w:t>
            </w:r>
          </w:p>
        </w:tc>
        <w:tc>
          <w:tcPr>
            <w:tcW w:type="auto" w:w="0"/>
          </w:tcPr>
          <w:p w:rsidRDefault="005415C8" w:rsidP="00AE0C42" w:rsidR="005415C8" w:rsidRPr="003A45DD">
            <w:pPr>
              <w:jc w:val="center"/>
              <w:rPr>
                <w:sz w:val="22"/>
                <w:szCs w:val="22"/>
              </w:rPr>
            </w:pPr>
            <w:r w:rsidRPr="003A45DD">
              <w:rPr>
                <w:sz w:val="22"/>
                <w:szCs w:val="22"/>
              </w:rPr>
              <w:t>Na dan otvaranja stečajnog postupka</w:t>
            </w:r>
          </w:p>
        </w:tc>
        <w:tc>
          <w:tcPr>
            <w:tcW w:type="auto" w:w="0"/>
          </w:tcPr>
          <w:p w:rsidRDefault="005415C8" w:rsidP="00AE0C42" w:rsidR="005415C8" w:rsidRPr="003A45DD">
            <w:pPr>
              <w:jc w:val="center"/>
              <w:rPr>
                <w:sz w:val="22"/>
                <w:szCs w:val="22"/>
              </w:rPr>
            </w:pPr>
            <w:r w:rsidRPr="003A45DD">
              <w:rPr>
                <w:sz w:val="22"/>
                <w:szCs w:val="22"/>
              </w:rPr>
              <w:t xml:space="preserve">Nastale tijekom stečajnog postupka </w:t>
            </w:r>
          </w:p>
        </w:tc>
        <w:tc>
          <w:tcPr>
            <w:tcW w:type="auto" w:w="0"/>
          </w:tcPr>
          <w:p w:rsidRDefault="005415C8" w:rsidP="00AE0C42" w:rsidR="005415C8" w:rsidRPr="003A45DD">
            <w:pPr>
              <w:jc w:val="center"/>
              <w:rPr>
                <w:sz w:val="22"/>
                <w:szCs w:val="22"/>
              </w:rPr>
            </w:pPr>
            <w:r w:rsidRPr="003A45DD">
              <w:rPr>
                <w:sz w:val="22"/>
                <w:szCs w:val="22"/>
              </w:rPr>
              <w:t>Namirenje</w:t>
            </w:r>
          </w:p>
        </w:tc>
        <w:tc>
          <w:tcPr>
            <w:tcW w:type="auto" w:w="0"/>
          </w:tcPr>
          <w:p w:rsidRDefault="005415C8" w:rsidP="00AE0C42" w:rsidR="005415C8" w:rsidRPr="003A45DD">
            <w:pPr>
              <w:jc w:val="center"/>
              <w:rPr>
                <w:sz w:val="22"/>
                <w:szCs w:val="22"/>
              </w:rPr>
            </w:pPr>
            <w:r w:rsidRPr="003A45DD">
              <w:rPr>
                <w:sz w:val="22"/>
                <w:szCs w:val="22"/>
              </w:rPr>
              <w:t>Završno stanje</w:t>
            </w:r>
          </w:p>
        </w:tc>
      </w:tr>
      <w:tr w:rsidR="00F143D9">
        <w:tc>
          <w:tcPr>
            <w:tcW w:type="auto" w:w="0"/>
          </w:tcPr>
          <w:p w:rsidRDefault="005415C8" w:rsidP="00AE0C42" w:rsidR="005415C8" w:rsidRPr="003A45DD">
            <w:pPr>
              <w:widowControl w:val="false"/>
              <w:overflowPunct w:val="false"/>
              <w:autoSpaceDE w:val="false"/>
              <w:autoSpaceDN w:val="false"/>
              <w:adjustRightInd w:val="false"/>
              <w:spacing w:lineRule="auto" w:line="288"/>
              <w:jc w:val="both"/>
              <w:rPr>
                <w:sz w:val="22"/>
                <w:szCs w:val="22"/>
              </w:rPr>
            </w:pPr>
            <w:r w:rsidRPr="003A45DD">
              <w:rPr>
                <w:sz w:val="22"/>
                <w:szCs w:val="22"/>
              </w:rPr>
              <w:t>Tražbine steč. vjerovnika 1. višeg isplatnog reda</w:t>
            </w:r>
          </w:p>
        </w:tc>
        <w:tc>
          <w:tcPr>
            <w:tcW w:type="auto" w:w="0"/>
          </w:tcPr>
          <w:p w:rsidRDefault="003A45DD" w:rsidP="003A45DD" w:rsidR="003A45DD" w:rsidRPr="003A45DD">
            <w:pPr>
              <w:ind w:left="360"/>
              <w:jc w:val="right"/>
              <w:rPr>
                <w:sz w:val="22"/>
                <w:szCs w:val="22"/>
              </w:rPr>
            </w:pPr>
            <w:r w:rsidRPr="003A45DD">
              <w:rPr>
                <w:sz w:val="22"/>
                <w:szCs w:val="22"/>
              </w:rPr>
              <w:t xml:space="preserve"> 6.465,03 </w:t>
            </w:r>
          </w:p>
          <w:p w:rsidRDefault="005415C8" w:rsidP="003A45DD" w:rsidR="005415C8" w:rsidRPr="003A45DD">
            <w:pPr>
              <w:ind w:left="360"/>
              <w:jc w:val="right"/>
              <w:rPr>
                <w:sz w:val="22"/>
                <w:szCs w:val="22"/>
              </w:rPr>
            </w:pPr>
          </w:p>
        </w:tc>
        <w:tc>
          <w:tcPr>
            <w:tcW w:type="auto" w:w="0"/>
          </w:tcPr>
          <w:p w:rsidRDefault="003A45DD" w:rsidP="00AE0C42" w:rsidR="005415C8" w:rsidRPr="003A45DD">
            <w:pPr>
              <w:jc w:val="right"/>
              <w:rPr>
                <w:sz w:val="22"/>
                <w:szCs w:val="22"/>
              </w:rPr>
            </w:pPr>
            <w:r>
              <w:rPr>
                <w:sz w:val="22"/>
                <w:szCs w:val="22"/>
              </w:rPr>
              <w:t>-</w:t>
            </w:r>
          </w:p>
        </w:tc>
        <w:tc>
          <w:tcPr>
            <w:tcW w:type="auto" w:w="0"/>
          </w:tcPr>
          <w:p w:rsidRDefault="003A45DD" w:rsidP="00AE0C42" w:rsidR="00F143D9">
            <w:pPr>
              <w:jc w:val="right"/>
              <w:rPr>
                <w:sz w:val="22"/>
                <w:szCs w:val="22"/>
              </w:rPr>
            </w:pPr>
            <w:r>
              <w:rPr>
                <w:sz w:val="22"/>
                <w:szCs w:val="22"/>
              </w:rPr>
              <w:t xml:space="preserve">6.465,03 </w:t>
            </w:r>
          </w:p>
          <w:p w:rsidRDefault="003A45DD" w:rsidP="00AE0C42" w:rsidR="005415C8" w:rsidRPr="003A45DD">
            <w:pPr>
              <w:jc w:val="right"/>
              <w:rPr>
                <w:sz w:val="22"/>
                <w:szCs w:val="22"/>
              </w:rPr>
            </w:pPr>
            <w:r>
              <w:rPr>
                <w:sz w:val="22"/>
                <w:szCs w:val="22"/>
              </w:rPr>
              <w:t>( prema završnom diobenom popisu )</w:t>
            </w:r>
          </w:p>
        </w:tc>
        <w:tc>
          <w:tcPr>
            <w:tcW w:type="auto" w:w="0"/>
          </w:tcPr>
          <w:p w:rsidRDefault="00F143D9" w:rsidP="00AE0C42" w:rsidR="005415C8" w:rsidRPr="003A45DD">
            <w:pPr>
              <w:jc w:val="right"/>
              <w:rPr>
                <w:sz w:val="22"/>
                <w:szCs w:val="22"/>
              </w:rPr>
            </w:pPr>
            <w:r>
              <w:rPr>
                <w:sz w:val="22"/>
                <w:szCs w:val="22"/>
              </w:rPr>
              <w:t>0,00</w:t>
            </w:r>
          </w:p>
        </w:tc>
      </w:tr>
      <w:tr w:rsidR="00F143D9">
        <w:tc>
          <w:tcPr>
            <w:tcW w:type="auto" w:w="0"/>
          </w:tcPr>
          <w:p w:rsidRDefault="005415C8" w:rsidP="00AE0C42" w:rsidR="005415C8" w:rsidRPr="003A45DD">
            <w:pPr>
              <w:widowControl w:val="false"/>
              <w:overflowPunct w:val="false"/>
              <w:autoSpaceDE w:val="false"/>
              <w:autoSpaceDN w:val="false"/>
              <w:adjustRightInd w:val="false"/>
              <w:spacing w:lineRule="auto" w:line="288"/>
              <w:jc w:val="both"/>
              <w:rPr>
                <w:sz w:val="22"/>
                <w:szCs w:val="22"/>
              </w:rPr>
            </w:pPr>
            <w:r w:rsidRPr="003A45DD">
              <w:rPr>
                <w:sz w:val="22"/>
                <w:szCs w:val="22"/>
              </w:rPr>
              <w:t>Tražbine steč. vjerovnika 2. višeg isplatnog reda</w:t>
            </w:r>
          </w:p>
        </w:tc>
        <w:tc>
          <w:tcPr>
            <w:tcW w:type="auto" w:w="0"/>
          </w:tcPr>
          <w:p w:rsidRDefault="003A45DD" w:rsidP="003A45DD" w:rsidR="003A45DD" w:rsidRPr="003A45DD">
            <w:pPr>
              <w:widowControl w:val="false"/>
              <w:overflowPunct w:val="false"/>
              <w:autoSpaceDE w:val="false"/>
              <w:autoSpaceDN w:val="false"/>
              <w:adjustRightInd w:val="false"/>
              <w:spacing w:lineRule="auto" w:line="288"/>
              <w:jc w:val="right"/>
              <w:rPr>
                <w:sz w:val="22"/>
                <w:szCs w:val="22"/>
              </w:rPr>
            </w:pPr>
          </w:p>
          <w:p w:rsidRDefault="003A45DD" w:rsidP="003A45DD" w:rsidR="005415C8" w:rsidRPr="003A45DD">
            <w:pPr>
              <w:jc w:val="right"/>
              <w:rPr>
                <w:sz w:val="22"/>
                <w:szCs w:val="22"/>
              </w:rPr>
            </w:pPr>
            <w:r w:rsidRPr="003A45DD">
              <w:rPr>
                <w:sz w:val="22"/>
                <w:szCs w:val="22"/>
              </w:rPr>
              <w:t>112.834,65</w:t>
            </w:r>
          </w:p>
        </w:tc>
        <w:tc>
          <w:tcPr>
            <w:tcW w:type="auto" w:w="0"/>
          </w:tcPr>
          <w:p w:rsidRDefault="003A45DD" w:rsidP="00AE0C42" w:rsidR="005415C8" w:rsidRPr="003A45DD">
            <w:pPr>
              <w:jc w:val="right"/>
              <w:rPr>
                <w:sz w:val="22"/>
                <w:szCs w:val="22"/>
              </w:rPr>
            </w:pPr>
            <w:r>
              <w:rPr>
                <w:sz w:val="22"/>
                <w:szCs w:val="22"/>
              </w:rPr>
              <w:t>-</w:t>
            </w:r>
          </w:p>
        </w:tc>
        <w:tc>
          <w:tcPr>
            <w:tcW w:type="auto" w:w="0"/>
          </w:tcPr>
          <w:p w:rsidRDefault="00F143D9" w:rsidP="00AE0C42" w:rsidR="005415C8">
            <w:pPr>
              <w:jc w:val="right"/>
              <w:rPr>
                <w:sz w:val="22"/>
                <w:szCs w:val="22"/>
              </w:rPr>
            </w:pPr>
            <w:r>
              <w:rPr>
                <w:sz w:val="22"/>
                <w:szCs w:val="22"/>
              </w:rPr>
              <w:t xml:space="preserve">11.227,20  </w:t>
            </w:r>
          </w:p>
          <w:p w:rsidRDefault="00F143D9" w:rsidP="00AE0C42" w:rsidR="00F143D9">
            <w:pPr>
              <w:jc w:val="right"/>
              <w:rPr>
                <w:sz w:val="22"/>
                <w:szCs w:val="22"/>
              </w:rPr>
            </w:pPr>
            <w:r>
              <w:rPr>
                <w:sz w:val="22"/>
                <w:szCs w:val="22"/>
              </w:rPr>
              <w:t xml:space="preserve">( namirenje tražbine razlučnog vjerovnika Ministarstvo financija, koji je i stečajni vjerovnik) </w:t>
            </w:r>
          </w:p>
          <w:p w:rsidRDefault="00F143D9" w:rsidP="00AE0C42" w:rsidR="00F143D9">
            <w:pPr>
              <w:jc w:val="right"/>
              <w:rPr>
                <w:sz w:val="22"/>
                <w:szCs w:val="22"/>
              </w:rPr>
            </w:pPr>
            <w:r>
              <w:rPr>
                <w:sz w:val="22"/>
                <w:szCs w:val="22"/>
              </w:rPr>
              <w:t xml:space="preserve">+ 5.026,62 </w:t>
            </w:r>
          </w:p>
          <w:p w:rsidRDefault="00F143D9" w:rsidP="00AE0C42" w:rsidR="00F143D9">
            <w:pPr>
              <w:jc w:val="right"/>
              <w:rPr>
                <w:sz w:val="22"/>
                <w:szCs w:val="22"/>
              </w:rPr>
            </w:pPr>
            <w:r>
              <w:rPr>
                <w:sz w:val="22"/>
                <w:szCs w:val="22"/>
              </w:rPr>
              <w:t>( prema završnom diobenom popisu )</w:t>
            </w:r>
          </w:p>
          <w:p w:rsidRDefault="00F143D9" w:rsidP="00AE0C42" w:rsidR="00F143D9" w:rsidRPr="003A45DD">
            <w:pPr>
              <w:jc w:val="right"/>
              <w:rPr>
                <w:sz w:val="22"/>
                <w:szCs w:val="22"/>
              </w:rPr>
            </w:pPr>
            <w:r>
              <w:rPr>
                <w:sz w:val="22"/>
                <w:szCs w:val="22"/>
              </w:rPr>
              <w:t>Ukupno: 16.253,82kn</w:t>
            </w:r>
          </w:p>
        </w:tc>
        <w:tc>
          <w:tcPr>
            <w:tcW w:type="auto" w:w="0"/>
          </w:tcPr>
          <w:p w:rsidRDefault="00F143D9" w:rsidP="00AE0C42" w:rsidR="005415C8" w:rsidRPr="003A45DD">
            <w:pPr>
              <w:jc w:val="right"/>
              <w:rPr>
                <w:sz w:val="22"/>
                <w:szCs w:val="22"/>
              </w:rPr>
            </w:pPr>
            <w:r>
              <w:rPr>
                <w:sz w:val="22"/>
                <w:szCs w:val="22"/>
              </w:rPr>
              <w:t>96.580,83</w:t>
            </w:r>
          </w:p>
        </w:tc>
      </w:tr>
      <w:tr w:rsidR="00F143D9">
        <w:tc>
          <w:tcPr>
            <w:tcW w:type="auto" w:w="0"/>
          </w:tcPr>
          <w:p w:rsidRDefault="005415C8" w:rsidP="00AE0C42" w:rsidR="005415C8" w:rsidRPr="003A45DD">
            <w:pPr>
              <w:jc w:val="both"/>
              <w:rPr>
                <w:sz w:val="22"/>
                <w:szCs w:val="22"/>
              </w:rPr>
            </w:pPr>
            <w:r w:rsidRPr="003A45DD">
              <w:rPr>
                <w:sz w:val="22"/>
                <w:szCs w:val="22"/>
              </w:rPr>
              <w:lastRenderedPageBreak/>
              <w:t>Troškovi stečajnog postupka i ostale obveze stečajne mase</w:t>
            </w:r>
          </w:p>
        </w:tc>
        <w:tc>
          <w:tcPr>
            <w:tcW w:type="auto" w:w="0"/>
          </w:tcPr>
          <w:p w:rsidRDefault="003A45DD" w:rsidP="003A45DD" w:rsidR="005415C8" w:rsidRPr="003A45DD">
            <w:pPr>
              <w:jc w:val="right"/>
              <w:rPr>
                <w:sz w:val="22"/>
                <w:szCs w:val="22"/>
              </w:rPr>
            </w:pPr>
            <w:r>
              <w:rPr>
                <w:sz w:val="22"/>
                <w:szCs w:val="22"/>
              </w:rPr>
              <w:t>-</w:t>
            </w:r>
          </w:p>
        </w:tc>
        <w:tc>
          <w:tcPr>
            <w:tcW w:type="auto" w:w="0"/>
          </w:tcPr>
          <w:p w:rsidRDefault="003A45DD" w:rsidP="003A45DD" w:rsidR="003A45DD" w:rsidRPr="003A45DD">
            <w:pPr>
              <w:jc w:val="right"/>
              <w:rPr>
                <w:sz w:val="22"/>
                <w:szCs w:val="22"/>
              </w:rPr>
            </w:pPr>
            <w:r w:rsidRPr="003A45DD">
              <w:rPr>
                <w:sz w:val="22"/>
                <w:szCs w:val="22"/>
              </w:rPr>
              <w:t>18.786,67</w:t>
            </w:r>
          </w:p>
          <w:p w:rsidRDefault="005415C8" w:rsidP="00AE0C42" w:rsidR="005415C8" w:rsidRPr="003A45DD">
            <w:pPr>
              <w:jc w:val="right"/>
              <w:rPr>
                <w:sz w:val="22"/>
                <w:szCs w:val="22"/>
              </w:rPr>
            </w:pPr>
          </w:p>
        </w:tc>
        <w:tc>
          <w:tcPr>
            <w:tcW w:type="auto" w:w="0"/>
          </w:tcPr>
          <w:p w:rsidRDefault="009118D5" w:rsidP="00AE0C42" w:rsidR="005415C8">
            <w:pPr>
              <w:jc w:val="right"/>
              <w:rPr>
                <w:sz w:val="22"/>
                <w:szCs w:val="22"/>
              </w:rPr>
            </w:pPr>
            <w:r>
              <w:rPr>
                <w:sz w:val="22"/>
                <w:szCs w:val="22"/>
              </w:rPr>
              <w:t xml:space="preserve">Podmireno: </w:t>
            </w:r>
            <w:r w:rsidR="00F143D9">
              <w:rPr>
                <w:sz w:val="22"/>
                <w:szCs w:val="22"/>
              </w:rPr>
              <w:t>4.820,61</w:t>
            </w:r>
          </w:p>
          <w:p w:rsidRDefault="00F143D9" w:rsidP="00AE0C42" w:rsidR="00F143D9">
            <w:pPr>
              <w:jc w:val="right"/>
              <w:rPr>
                <w:sz w:val="22"/>
                <w:szCs w:val="22"/>
              </w:rPr>
            </w:pPr>
            <w:r>
              <w:rPr>
                <w:sz w:val="22"/>
                <w:szCs w:val="22"/>
              </w:rPr>
              <w:t xml:space="preserve">PDV u iznosu od 7.252,81 kn bit će plaćen u prosincu </w:t>
            </w:r>
            <w:smartTag w:element="metricconverter" w:uri="urn:schemas-microsoft-com:office:smarttags">
              <w:smartTagPr>
                <w:attr w:val="2018. g" w:name="ProductID"/>
              </w:smartTagPr>
              <w:r>
                <w:rPr>
                  <w:sz w:val="22"/>
                  <w:szCs w:val="22"/>
                </w:rPr>
                <w:t>2018. g</w:t>
              </w:r>
            </w:smartTag>
            <w:r>
              <w:rPr>
                <w:sz w:val="22"/>
                <w:szCs w:val="22"/>
              </w:rPr>
              <w:t xml:space="preserve">, a nagrada stečajnoj upraviteljici u iznosu od 6.713,25 kn nakon donošenja rješenja </w:t>
            </w:r>
          </w:p>
          <w:p w:rsidRDefault="00F143D9" w:rsidP="00AE0C42" w:rsidR="00F143D9" w:rsidRPr="003A45DD">
            <w:pPr>
              <w:jc w:val="right"/>
              <w:rPr>
                <w:sz w:val="22"/>
                <w:szCs w:val="22"/>
              </w:rPr>
            </w:pPr>
          </w:p>
        </w:tc>
        <w:tc>
          <w:tcPr>
            <w:tcW w:type="auto" w:w="0"/>
          </w:tcPr>
          <w:p w:rsidRDefault="00F143D9" w:rsidP="00AE0C42" w:rsidR="005415C8" w:rsidRPr="003A45DD">
            <w:pPr>
              <w:jc w:val="right"/>
              <w:rPr>
                <w:sz w:val="22"/>
                <w:szCs w:val="22"/>
              </w:rPr>
            </w:pPr>
            <w:r>
              <w:rPr>
                <w:sz w:val="22"/>
                <w:szCs w:val="22"/>
              </w:rPr>
              <w:t>0,00</w:t>
            </w:r>
          </w:p>
        </w:tc>
      </w:tr>
      <w:tr w:rsidR="00F143D9">
        <w:tc>
          <w:tcPr>
            <w:tcW w:type="auto" w:w="0"/>
          </w:tcPr>
          <w:p w:rsidRDefault="005415C8" w:rsidP="00AE0C42" w:rsidR="005415C8" w:rsidRPr="003A45DD">
            <w:pPr>
              <w:jc w:val="both"/>
              <w:rPr>
                <w:sz w:val="22"/>
                <w:szCs w:val="22"/>
              </w:rPr>
            </w:pPr>
            <w:r w:rsidRPr="003A45DD">
              <w:rPr>
                <w:sz w:val="22"/>
                <w:szCs w:val="22"/>
              </w:rPr>
              <w:t>Ukupno:</w:t>
            </w:r>
          </w:p>
        </w:tc>
        <w:tc>
          <w:tcPr>
            <w:tcW w:type="auto" w:w="0"/>
          </w:tcPr>
          <w:p w:rsidRDefault="005415C8" w:rsidP="003A45DD" w:rsidR="005415C8" w:rsidRPr="003A45DD">
            <w:pPr>
              <w:jc w:val="right"/>
              <w:rPr>
                <w:sz w:val="22"/>
                <w:szCs w:val="22"/>
              </w:rPr>
            </w:pPr>
          </w:p>
        </w:tc>
        <w:tc>
          <w:tcPr>
            <w:tcW w:type="auto" w:w="0"/>
          </w:tcPr>
          <w:p w:rsidRDefault="005415C8" w:rsidP="00AE0C42" w:rsidR="005415C8" w:rsidRPr="003A45DD">
            <w:pPr>
              <w:jc w:val="right"/>
              <w:rPr>
                <w:sz w:val="22"/>
                <w:szCs w:val="22"/>
              </w:rPr>
            </w:pPr>
          </w:p>
        </w:tc>
        <w:tc>
          <w:tcPr>
            <w:tcW w:type="auto" w:w="0"/>
          </w:tcPr>
          <w:p w:rsidRDefault="00F143D9" w:rsidP="00AE0C42" w:rsidR="005415C8" w:rsidRPr="003A45DD">
            <w:pPr>
              <w:jc w:val="right"/>
              <w:rPr>
                <w:sz w:val="22"/>
                <w:szCs w:val="22"/>
              </w:rPr>
            </w:pPr>
            <w:r>
              <w:rPr>
                <w:sz w:val="22"/>
                <w:szCs w:val="22"/>
              </w:rPr>
              <w:t>41.505,52</w:t>
            </w:r>
          </w:p>
        </w:tc>
        <w:tc>
          <w:tcPr>
            <w:tcW w:type="auto" w:w="0"/>
          </w:tcPr>
          <w:p w:rsidRDefault="005415C8" w:rsidP="00AE0C42" w:rsidR="005415C8" w:rsidRPr="003A45DD">
            <w:pPr>
              <w:jc w:val="right"/>
              <w:rPr>
                <w:sz w:val="22"/>
                <w:szCs w:val="22"/>
              </w:rPr>
            </w:pPr>
          </w:p>
        </w:tc>
      </w:tr>
    </w:tbl>
    <w:p w:rsidRDefault="005415C8" w:rsidP="00956B7E" w:rsidR="005415C8">
      <w:pPr>
        <w:jc w:val="both"/>
      </w:pPr>
    </w:p>
    <w:p w:rsidRDefault="00030ECA" w:rsidP="00956B7E" w:rsidR="00030ECA">
      <w:pPr>
        <w:jc w:val="both"/>
      </w:pPr>
      <w:r>
        <w:t>Nakon što su podmireni troškovi stečajnog postupka i ostale obveze stečajne mase</w:t>
      </w:r>
      <w:r w:rsidR="009118D5">
        <w:t xml:space="preserve"> u iznosu od 4.820,61 kn</w:t>
      </w:r>
      <w:r>
        <w:t xml:space="preserve">, na žiroračunu stečajnog dužnika nalazi se iznos od </w:t>
      </w:r>
      <w:r w:rsidRPr="00030ECA">
        <w:t>37.137,21</w:t>
      </w:r>
      <w:r>
        <w:t xml:space="preserve"> kn. </w:t>
      </w:r>
    </w:p>
    <w:p w:rsidRDefault="00030ECA" w:rsidP="00956B7E" w:rsidR="00030ECA">
      <w:pPr>
        <w:jc w:val="both"/>
      </w:pPr>
    </w:p>
    <w:p w:rsidRDefault="00730BA1" w:rsidP="00730BA1" w:rsidR="00730BA1">
      <w:pPr>
        <w:jc w:val="both"/>
      </w:pPr>
    </w:p>
    <w:p w:rsidRDefault="00730BA1" w:rsidP="00730BA1" w:rsidR="00730BA1">
      <w:pPr>
        <w:jc w:val="both"/>
        <w:rPr>
          <w:b/>
        </w:rPr>
      </w:pPr>
      <w:r>
        <w:rPr>
          <w:b/>
        </w:rPr>
        <w:t>I</w:t>
      </w:r>
      <w:r w:rsidR="009F67E3">
        <w:rPr>
          <w:b/>
        </w:rPr>
        <w:t>I</w:t>
      </w:r>
      <w:r>
        <w:rPr>
          <w:b/>
        </w:rPr>
        <w:t>. ZAVRŠNO STEČAJNO IZVJEŠĆE</w:t>
      </w:r>
    </w:p>
    <w:p w:rsidRDefault="00C845B5" w:rsidP="00730BA1" w:rsidR="00C845B5">
      <w:pPr>
        <w:jc w:val="both"/>
        <w:rPr>
          <w:b/>
        </w:rPr>
      </w:pPr>
    </w:p>
    <w:p w:rsidRDefault="00C845B5" w:rsidP="00C845B5" w:rsidR="00C845B5">
      <w:pPr>
        <w:rPr>
          <w:b/>
        </w:rPr>
      </w:pPr>
    </w:p>
    <w:p w:rsidRDefault="00C845B5" w:rsidP="00C845B5" w:rsidR="00C845B5">
      <w:pPr>
        <w:jc w:val="both"/>
      </w:pPr>
      <w:r>
        <w:t>Na dan otvaranja stečajnog postupka, imovina stečajnog dužnika sastojala se od slijedećih pokretnina:</w:t>
      </w:r>
    </w:p>
    <w:p w:rsidRDefault="00C845B5" w:rsidP="00C845B5" w:rsidR="00C845B5">
      <w:pPr>
        <w:jc w:val="both"/>
      </w:pPr>
    </w:p>
    <w:p w:rsidRDefault="00C845B5" w:rsidP="00C845B5" w:rsidR="00C845B5">
      <w:pPr>
        <w:autoSpaceDE w:val="false"/>
        <w:autoSpaceDN w:val="false"/>
        <w:adjustRightInd w:val="false"/>
        <w:ind w:firstLine="708"/>
        <w:jc w:val="both"/>
      </w:pPr>
      <w:r>
        <w:t>1. teretnog automobila marke Iveco, 2007. godište, reg.oznake VŽ295LO, broj šasije: ZCFC35A6105683589, procijenjene vrijednosti u iznosu 23.500,00 kn</w:t>
      </w:r>
    </w:p>
    <w:p w:rsidRDefault="00C845B5" w:rsidP="00C845B5" w:rsidR="00C845B5">
      <w:pPr>
        <w:autoSpaceDE w:val="false"/>
        <w:autoSpaceDN w:val="false"/>
        <w:adjustRightInd w:val="false"/>
        <w:ind w:firstLine="708"/>
        <w:jc w:val="both"/>
      </w:pPr>
      <w:r>
        <w:t>2. osobnog automobila marke Peugeot ( karamboliran ), 2010. godište, reg. oznake VŽ287JT, broj šasije: VF3WC5FS09T058640, procijenjene vrijednosti u iznosu 700,00 kn</w:t>
      </w:r>
    </w:p>
    <w:p w:rsidRDefault="00536130" w:rsidP="00A652C0" w:rsidR="00536130">
      <w:pPr>
        <w:autoSpaceDE w:val="false"/>
        <w:autoSpaceDN w:val="false"/>
        <w:adjustRightInd w:val="false"/>
        <w:ind w:left="10"/>
        <w:jc w:val="both"/>
      </w:pPr>
      <w:r>
        <w:tab/>
      </w:r>
      <w:r w:rsidR="00C845B5">
        <w:t>3. teretnog automobil marke MAN, 2000. godište, reg. oznake VŽ323LG, broj šasije: WMAL33ZZZYY056532</w:t>
      </w:r>
      <w:r w:rsidR="00A652C0">
        <w:t xml:space="preserve">, </w:t>
      </w:r>
      <w:r w:rsidR="00C845B5">
        <w:t xml:space="preserve">procijenjene vrijednosti u iznosu 17.850,00 kn. </w:t>
      </w:r>
      <w:r w:rsidR="00A652C0">
        <w:t xml:space="preserve">Na ovom teretnom vozilu  bilo je upisano razlučno pravo </w:t>
      </w:r>
      <w:r>
        <w:t xml:space="preserve">u korist vjerovnika Ministarstvo </w:t>
      </w:r>
      <w:r w:rsidR="00A652C0">
        <w:t>financija, Porezna uprava, Područni ured sjeverna Hrvatska,    na temelju Rješenja</w:t>
      </w:r>
      <w:r w:rsidR="00A652C0" w:rsidRPr="006167AF">
        <w:t xml:space="preserve"> o ovrsi od 11.12.2013., Klasa: Up/I-415-02/2013-001/00</w:t>
      </w:r>
      <w:r w:rsidR="00A652C0">
        <w:t xml:space="preserve">530, Urbroj: 513-007-05/2013-01 i </w:t>
      </w:r>
      <w:r w:rsidR="00A652C0" w:rsidRPr="006167AF">
        <w:t>Zapisnik</w:t>
      </w:r>
      <w:r w:rsidR="00A652C0">
        <w:t>a</w:t>
      </w:r>
      <w:r w:rsidR="00A652C0" w:rsidRPr="006167AF">
        <w:t xml:space="preserve"> o izvršenoj pljenidbi i procjeni pokretne imovine od 07.03.2014., Klasa: UP/I-415-02/13-01/530, Urbroj: 513-07-05/14-07</w:t>
      </w:r>
      <w:r>
        <w:t>.</w:t>
      </w:r>
    </w:p>
    <w:p w:rsidRDefault="00C845B5" w:rsidP="00C845B5" w:rsidR="00C845B5">
      <w:pPr>
        <w:autoSpaceDE w:val="false"/>
        <w:autoSpaceDN w:val="false"/>
        <w:adjustRightInd w:val="false"/>
        <w:ind w:firstLine="708"/>
        <w:jc w:val="both"/>
      </w:pPr>
    </w:p>
    <w:p w:rsidRDefault="00C845B5" w:rsidP="00C845B5" w:rsidR="00C845B5">
      <w:pPr>
        <w:jc w:val="both"/>
      </w:pPr>
      <w:r>
        <w:t>Prema potvrdi Policijske uprave varaždinske, Službe zajedničkih i upravnih poslova, stečajni dužnik JERO d.o.o.  vlasnik je i slijedećih vozila, koja  na dan otvaranja stečajnog nisu bila u posjedu stečajnog dužnika:</w:t>
      </w:r>
    </w:p>
    <w:p w:rsidRDefault="00C845B5" w:rsidP="00C845B5" w:rsidR="00C845B5">
      <w:pPr>
        <w:autoSpaceDE w:val="false"/>
        <w:autoSpaceDN w:val="false"/>
        <w:adjustRightInd w:val="false"/>
        <w:ind w:firstLine="708"/>
        <w:jc w:val="both"/>
      </w:pPr>
    </w:p>
    <w:p w:rsidRDefault="00C845B5" w:rsidP="00C845B5" w:rsidR="00C845B5">
      <w:pPr>
        <w:autoSpaceDE w:val="false"/>
        <w:autoSpaceDN w:val="false"/>
        <w:adjustRightInd w:val="false"/>
        <w:ind w:firstLine="708"/>
        <w:jc w:val="both"/>
      </w:pPr>
      <w:r>
        <w:t>1. teretn</w:t>
      </w:r>
      <w:r w:rsidR="009118D5">
        <w:t>og</w:t>
      </w:r>
      <w:r>
        <w:t xml:space="preserve"> automobil</w:t>
      </w:r>
      <w:r w:rsidR="009118D5">
        <w:t>a</w:t>
      </w:r>
      <w:r>
        <w:t xml:space="preserve"> marke Mercedes Actros, 2000. godište, reg. oznake VŽ962LR, broj šasije: WDB9500371K515027,  </w:t>
      </w:r>
    </w:p>
    <w:p w:rsidRDefault="009118D5" w:rsidP="00C845B5" w:rsidR="00C845B5">
      <w:pPr>
        <w:autoSpaceDE w:val="false"/>
        <w:autoSpaceDN w:val="false"/>
        <w:adjustRightInd w:val="false"/>
        <w:ind w:firstLine="708"/>
        <w:jc w:val="both"/>
      </w:pPr>
      <w:r>
        <w:t>2.  teretnog</w:t>
      </w:r>
      <w:r w:rsidR="00C845B5">
        <w:t xml:space="preserve"> automobil</w:t>
      </w:r>
      <w:r>
        <w:t>a</w:t>
      </w:r>
      <w:r w:rsidR="00C845B5">
        <w:t xml:space="preserve"> marke Mercedes, 1984. godište, reg. oznake VŽ231FL, broj šasije: 61702615127734, </w:t>
      </w:r>
    </w:p>
    <w:p w:rsidRDefault="009118D5" w:rsidP="00C845B5" w:rsidR="00C845B5">
      <w:pPr>
        <w:autoSpaceDE w:val="false"/>
        <w:autoSpaceDN w:val="false"/>
        <w:adjustRightInd w:val="false"/>
        <w:ind w:firstLine="708"/>
        <w:jc w:val="both"/>
      </w:pPr>
      <w:r>
        <w:t>3. teretnog</w:t>
      </w:r>
      <w:r w:rsidR="00C845B5">
        <w:t xml:space="preserve"> automobil</w:t>
      </w:r>
      <w:r>
        <w:t>a</w:t>
      </w:r>
      <w:r w:rsidR="00C845B5">
        <w:t xml:space="preserve"> marke Iveco, 1998. godište, reg. oznake VŽ851JD, broj šasije: ZCFC4980105182798, </w:t>
      </w:r>
    </w:p>
    <w:p w:rsidRDefault="00C845B5" w:rsidP="00C845B5" w:rsidR="00C845B5">
      <w:pPr>
        <w:jc w:val="both"/>
      </w:pPr>
    </w:p>
    <w:p w:rsidRDefault="00C845B5" w:rsidP="002E7782" w:rsidR="00A652C0">
      <w:pPr>
        <w:jc w:val="both"/>
      </w:pPr>
      <w:r>
        <w:t>Osnivač stečajnog dužnika, Božidar Jerešić, izjavio je da su vozila registarske oznake VŽ231FL i VŽ851JD odjavljena u 2011.  i 2012. godini i odvezena na otpad. Dokumentacija o predaji vozila na otpad nije dostavljena.</w:t>
      </w:r>
    </w:p>
    <w:p w:rsidRDefault="00C845B5" w:rsidP="002E7782" w:rsidR="002E7782" w:rsidRPr="00BE5495">
      <w:pPr>
        <w:jc w:val="both"/>
      </w:pPr>
      <w:r>
        <w:t>Utvrđeno je da je teretno vozilo marke Mercedes Actros, 2000. godište, reg. oznake VŽ962LR, broj šasije: WDB9500371K515027,  prodano</w:t>
      </w:r>
      <w:r w:rsidR="00A652C0">
        <w:t xml:space="preserve"> kupcu </w:t>
      </w:r>
      <w:r w:rsidR="002E7782">
        <w:t xml:space="preserve"> MTM j.d.o.o., Trnovec, </w:t>
      </w:r>
      <w:r w:rsidR="00A652C0">
        <w:t xml:space="preserve">temeljem računa </w:t>
      </w:r>
      <w:r w:rsidR="002E7782">
        <w:t>broj 01-2016. od 10.05.2016. godine,  za ukupnu cijenu s uključenim PDV-om</w:t>
      </w:r>
      <w:r w:rsidR="00A652C0">
        <w:t xml:space="preserve"> u iznosu </w:t>
      </w:r>
      <w:r w:rsidR="002E7782">
        <w:t>od 5.000,00 kn. Plaćanje je izvrš</w:t>
      </w:r>
      <w:r w:rsidR="00A652C0">
        <w:t>e</w:t>
      </w:r>
      <w:r w:rsidR="002E7782">
        <w:t>no gotovinom.</w:t>
      </w:r>
      <w:r w:rsidR="00A652C0">
        <w:t xml:space="preserve"> </w:t>
      </w:r>
    </w:p>
    <w:p w:rsidRDefault="00C845B5" w:rsidP="00C845B5" w:rsidR="00C845B5">
      <w:pPr>
        <w:autoSpaceDE w:val="false"/>
        <w:autoSpaceDN w:val="false"/>
        <w:adjustRightInd w:val="false"/>
        <w:ind w:firstLine="708"/>
        <w:jc w:val="both"/>
      </w:pPr>
    </w:p>
    <w:p w:rsidRDefault="00767AA7" w:rsidP="00C845B5" w:rsidR="00767AA7">
      <w:pPr>
        <w:autoSpaceDE w:val="false"/>
        <w:autoSpaceDN w:val="false"/>
        <w:adjustRightInd w:val="false"/>
        <w:ind w:firstLine="708"/>
        <w:jc w:val="both"/>
      </w:pPr>
    </w:p>
    <w:p w:rsidRDefault="00C845B5" w:rsidP="00C845B5" w:rsidR="00C845B5">
      <w:pPr>
        <w:jc w:val="both"/>
      </w:pPr>
      <w:r w:rsidRPr="00D67DC3">
        <w:lastRenderedPageBreak/>
        <w:t xml:space="preserve">Ukupne obveze stečajnog </w:t>
      </w:r>
      <w:r w:rsidR="00A652C0">
        <w:t xml:space="preserve">dužnika utvrđene su u iznosu od </w:t>
      </w:r>
      <w:r w:rsidRPr="00D67DC3">
        <w:t xml:space="preserve"> </w:t>
      </w:r>
      <w:r>
        <w:t xml:space="preserve">119.299,68 kn, a sastoje se od: </w:t>
      </w:r>
    </w:p>
    <w:p w:rsidRDefault="00C845B5" w:rsidP="00C845B5" w:rsidR="00C845B5">
      <w:pPr>
        <w:jc w:val="both"/>
      </w:pPr>
    </w:p>
    <w:p w:rsidRDefault="00C845B5" w:rsidP="00C845B5" w:rsidR="00C845B5" w:rsidRPr="00DE02A0">
      <w:pPr>
        <w:numPr>
          <w:ilvl w:val="0"/>
          <w:numId w:val="3"/>
        </w:numPr>
        <w:jc w:val="both"/>
      </w:pPr>
      <w:r w:rsidRPr="00DE02A0">
        <w:t>tražbina stečajnih  vjerovnika 1. višeg isplatnog reda u iznosu od 6.465,03  kn,</w:t>
      </w:r>
    </w:p>
    <w:p w:rsidRDefault="00C845B5" w:rsidP="00C845B5" w:rsidR="00C845B5" w:rsidRPr="00DE02A0">
      <w:pPr>
        <w:numPr>
          <w:ilvl w:val="0"/>
          <w:numId w:val="3"/>
        </w:numPr>
        <w:jc w:val="both"/>
      </w:pPr>
      <w:r w:rsidRPr="00DE02A0">
        <w:t>tražbina stečajnih  vjerovnika 2. višeg isplatnog reda u iznosu od 112.834,65 kn.</w:t>
      </w:r>
    </w:p>
    <w:p w:rsidRDefault="00C845B5" w:rsidP="00C845B5" w:rsidR="00C845B5">
      <w:pPr>
        <w:jc w:val="both"/>
      </w:pPr>
    </w:p>
    <w:p w:rsidRDefault="00536130" w:rsidP="00C845B5" w:rsidR="00536130">
      <w:pPr>
        <w:jc w:val="both"/>
      </w:pPr>
      <w:r>
        <w:t xml:space="preserve">Tijekom stečajnog postupka provedeno je 7. prodaja vozila prikupljanjem pisanih ponuda. Na 1. prodaji vozila su se prodavala po početnoj cijeni koja je odgovarala procijenjenoj tržišnoj  od strane sudskog vještaka Josipa Bacinger, dipl, ing. stroj., dok se na svakoj slijedećoj prodaji početna cijena umanjivala za 10 % u odnosu na cijenu iz prethodne prodaje. </w:t>
      </w:r>
    </w:p>
    <w:p w:rsidRDefault="00536130" w:rsidP="00C845B5" w:rsidR="00536130">
      <w:pPr>
        <w:jc w:val="both"/>
      </w:pPr>
    </w:p>
    <w:p w:rsidRDefault="00536130" w:rsidP="00C845B5" w:rsidR="00C845B5">
      <w:pPr>
        <w:jc w:val="both"/>
      </w:pPr>
      <w:r>
        <w:t xml:space="preserve">Vozila su unovčena za ukupnu kupoprodajnu cijenu u iznosu od 33.566,26 kn, uvećanu za iznos PDV-a u iznosu </w:t>
      </w:r>
      <w:r w:rsidRPr="00536130">
        <w:t xml:space="preserve">od </w:t>
      </w:r>
      <w:r w:rsidR="00C845B5" w:rsidRPr="00536130">
        <w:t xml:space="preserve"> </w:t>
      </w:r>
      <w:r w:rsidRPr="00536130">
        <w:t>8.391,56 kn</w:t>
      </w:r>
      <w:r>
        <w:t xml:space="preserve">. </w:t>
      </w:r>
      <w:r w:rsidR="00BE0481">
        <w:t>U</w:t>
      </w:r>
      <w:r>
        <w:t xml:space="preserve">kupna početna cijena vozila na 1. prodaji iznosila je </w:t>
      </w:r>
      <w:r w:rsidR="00BE0481">
        <w:t xml:space="preserve">42.050,00 kn ( bez PDV-a ). </w:t>
      </w:r>
    </w:p>
    <w:p w:rsidRDefault="00BE0481" w:rsidP="00C845B5" w:rsidR="00BE0481">
      <w:pPr>
        <w:jc w:val="both"/>
      </w:pPr>
    </w:p>
    <w:p w:rsidRDefault="009118D5" w:rsidP="00767AA7" w:rsidR="00767AA7">
      <w:pPr>
        <w:jc w:val="both"/>
      </w:pPr>
      <w:r>
        <w:t xml:space="preserve">Troškovi stečajnog postupka i ostale obveze stečajne mase iznose </w:t>
      </w:r>
      <w:r w:rsidR="00767AA7">
        <w:t xml:space="preserve">18.786,67 kn. Nakon što su  podmireni troškovi stečajnog postupka i ostale obveze stečajne mase u iznosu od 4.820,61 kn, na žiroračunu stečajnog dužnika nalazi se iznos od </w:t>
      </w:r>
      <w:r w:rsidR="00767AA7" w:rsidRPr="00030ECA">
        <w:t>37.137,21</w:t>
      </w:r>
      <w:r w:rsidR="00767AA7">
        <w:t xml:space="preserve"> kn. </w:t>
      </w:r>
    </w:p>
    <w:p w:rsidRDefault="00767AA7" w:rsidP="00767AA7" w:rsidR="00767AA7">
      <w:pPr>
        <w:jc w:val="both"/>
      </w:pPr>
    </w:p>
    <w:p w:rsidRDefault="00767AA7" w:rsidP="00767AA7" w:rsidR="00767AA7">
      <w:pPr>
        <w:jc w:val="both"/>
      </w:pPr>
      <w:r>
        <w:t>Iz tog iznosa namiruju se:</w:t>
      </w:r>
    </w:p>
    <w:p w:rsidRDefault="00767AA7" w:rsidP="00767AA7" w:rsidR="00767AA7">
      <w:pPr>
        <w:jc w:val="both"/>
      </w:pPr>
    </w:p>
    <w:p w:rsidRDefault="00767AA7" w:rsidP="00767AA7" w:rsidR="00767AA7">
      <w:pPr>
        <w:numPr>
          <w:ilvl w:val="0"/>
          <w:numId w:val="9"/>
        </w:numPr>
        <w:jc w:val="both"/>
      </w:pPr>
      <w:r>
        <w:t>tražbina razlučnog vjerovnika Ministarstvo financija, Porezna uprava, prema podnesenom prijedlogu diobe kupovnine od 23.11.2018. g., u iznosu od 11.227,20 kn</w:t>
      </w:r>
    </w:p>
    <w:p w:rsidRDefault="00767AA7" w:rsidP="00767AA7" w:rsidR="00767AA7">
      <w:pPr>
        <w:numPr>
          <w:ilvl w:val="0"/>
          <w:numId w:val="9"/>
        </w:numPr>
        <w:jc w:val="both"/>
      </w:pPr>
      <w:r>
        <w:t>preostali troškovi i ostale obveze stečajne mase u ukupnom iznosu od 13.966,06 kn (PDV u iznosu od 7.252,81 kn  i nagrada stečajnoj upraviteljici  6.713,25 kn)</w:t>
      </w:r>
    </w:p>
    <w:p w:rsidRDefault="00767AA7" w:rsidP="00767AA7" w:rsidR="00767AA7">
      <w:pPr>
        <w:numPr>
          <w:ilvl w:val="0"/>
          <w:numId w:val="9"/>
        </w:numPr>
        <w:jc w:val="both"/>
      </w:pPr>
      <w:r>
        <w:t>tražbina stečajnog vjerovnika 1. višeg isplatnog reda u iznosu od 6.465,03 kn, prema završnom diobenom popisu</w:t>
      </w:r>
    </w:p>
    <w:p w:rsidRDefault="00767AA7" w:rsidP="00767AA7" w:rsidR="00767AA7">
      <w:pPr>
        <w:numPr>
          <w:ilvl w:val="0"/>
          <w:numId w:val="9"/>
        </w:numPr>
        <w:jc w:val="both"/>
      </w:pPr>
      <w:r>
        <w:t>tražbine stečajnih vjerovnika 2. višeg isplatnog reda u iznosu od 5.026,62 kn, prema završnom diobenom popisu</w:t>
      </w:r>
    </w:p>
    <w:p w:rsidRDefault="00767AA7" w:rsidP="00767AA7" w:rsidR="00767AA7">
      <w:pPr>
        <w:numPr>
          <w:ilvl w:val="0"/>
          <w:numId w:val="9"/>
        </w:numPr>
        <w:jc w:val="both"/>
      </w:pPr>
      <w:r>
        <w:t>iznos od 452,30 kn rezervira se za daljnje bankarske troškove i troškove izrade financijskih izvještaja koji se trebaju dostaviti nadležnim institucijama</w:t>
      </w:r>
    </w:p>
    <w:p w:rsidRDefault="00767AA7" w:rsidP="00767AA7" w:rsidR="00767AA7">
      <w:pPr>
        <w:jc w:val="both"/>
      </w:pPr>
    </w:p>
    <w:p w:rsidRDefault="00767AA7" w:rsidP="00767AA7" w:rsidR="00767AA7">
      <w:pPr>
        <w:jc w:val="both"/>
      </w:pPr>
    </w:p>
    <w:p w:rsidRDefault="009F67E3" w:rsidP="00767AA7" w:rsidR="00767AA7" w:rsidRPr="00E455CB">
      <w:pPr>
        <w:jc w:val="both"/>
        <w:rPr>
          <w:b/>
        </w:rPr>
      </w:pPr>
      <w:r w:rsidRPr="00E455CB">
        <w:rPr>
          <w:b/>
        </w:rPr>
        <w:t>III</w:t>
      </w:r>
      <w:r w:rsidR="00767AA7" w:rsidRPr="00E455CB">
        <w:rPr>
          <w:b/>
        </w:rPr>
        <w:t>. ZAVRŠNI DIOBNI POPIS</w:t>
      </w:r>
      <w:r w:rsidRPr="00E455CB">
        <w:rPr>
          <w:b/>
        </w:rPr>
        <w:t xml:space="preserve"> </w:t>
      </w:r>
    </w:p>
    <w:p w:rsidRDefault="009F67E3" w:rsidP="00767AA7" w:rsidR="009F67E3">
      <w:pPr>
        <w:jc w:val="both"/>
      </w:pPr>
    </w:p>
    <w:p w:rsidRDefault="009F67E3" w:rsidP="00767AA7" w:rsidR="009F67E3" w:rsidRPr="00E455CB">
      <w:pPr>
        <w:jc w:val="both"/>
        <w:rPr>
          <w:b/>
        </w:rPr>
      </w:pPr>
      <w:r w:rsidRPr="00E455CB">
        <w:rPr>
          <w:b/>
        </w:rPr>
        <w:t>STEČAJNI VJEROVNICI 1. VIŠEG ISPLATNOG REDA</w:t>
      </w:r>
    </w:p>
    <w:p w:rsidRDefault="004B5502" w:rsidP="00C845B5" w:rsidR="004B5502" w:rsidRPr="00D15FCD">
      <w:pPr>
        <w:jc w:val="both"/>
        <w:rPr>
          <w:b/>
          <w:sz w:val="20"/>
          <w:szCs w:val="20"/>
        </w:rPr>
      </w:pPr>
    </w:p>
    <w:p w:rsidRDefault="00E455CB" w:rsidP="00E455CB" w:rsidR="00E455CB">
      <w:pPr>
        <w:numPr>
          <w:ilvl w:val="0"/>
          <w:numId w:val="11"/>
        </w:numPr>
      </w:pPr>
      <w:r>
        <w:t>Raspoloživi iznos stečajne mase koji će se rasporediti stečajnim  vjerovnicima 1. višeg isplatnog  reda iznosi 6.465,03 kn.</w:t>
      </w:r>
    </w:p>
    <w:p w:rsidRDefault="00E455CB" w:rsidP="00E455CB" w:rsidR="00E455CB">
      <w:pPr>
        <w:numPr>
          <w:ilvl w:val="0"/>
          <w:numId w:val="11"/>
        </w:numPr>
      </w:pPr>
      <w:r>
        <w:t>Ukupni iznos tražbina stečajnih vjerovnika 1. višeg isplatnog reda  koje se uzimaju u obzir pri završnoj diobi iznosi  6.465,03</w:t>
      </w:r>
      <w:r w:rsidRPr="00DE02A0">
        <w:t xml:space="preserve"> </w:t>
      </w:r>
      <w:r w:rsidRPr="00AC1C67">
        <w:t xml:space="preserve">  </w:t>
      </w:r>
      <w:r>
        <w:t xml:space="preserve"> kn.</w:t>
      </w:r>
    </w:p>
    <w:p w:rsidRDefault="00E455CB" w:rsidP="00E455CB" w:rsidR="00E455CB">
      <w:pPr>
        <w:numPr>
          <w:ilvl w:val="0"/>
          <w:numId w:val="11"/>
        </w:numPr>
      </w:pPr>
      <w:r>
        <w:t>Ukupni iznos tražbina koje će se namiriti pri završnoj  diobi  iznosi  6.465,03 kn.</w:t>
      </w:r>
    </w:p>
    <w:p w:rsidRDefault="00E455CB" w:rsidP="00E455CB" w:rsidR="00E455CB"/>
    <w:p w:rsidRDefault="00E455CB" w:rsidP="00E455CB" w:rsidR="00E455CB">
      <w:pPr>
        <w:ind w:left="360"/>
        <w:jc w:val="center"/>
      </w:pPr>
      <w:r>
        <w:t>LISTA SVIH TRAŽBINA STEČAJNIH VJEROVNIKA 1. VIŠEG ISPLATNOG REDA  KOJE SE UZIMAJU U OBZIR PRI ZAVRŠNOJ DIOBI</w:t>
      </w:r>
    </w:p>
    <w:p w:rsidRDefault="00E455CB" w:rsidP="00E455CB" w:rsidR="00E455CB">
      <w:pPr>
        <w:jc w:val="cente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84"/>
        <w:gridCol w:w="3614"/>
        <w:gridCol w:w="1425"/>
        <w:gridCol w:w="1951"/>
        <w:gridCol w:w="1512"/>
      </w:tblGrid>
      <w:tr w:rsidR="00E455CB">
        <w:tc>
          <w:tcPr>
            <w:tcW w:type="auto" w:w="0"/>
          </w:tcPr>
          <w:p w:rsidRDefault="00E455CB" w:rsidP="00AE0C42" w:rsidR="00E455CB" w:rsidRPr="007F5C98">
            <w:r w:rsidRPr="007F5C98">
              <w:t>Red. br.</w:t>
            </w:r>
          </w:p>
        </w:tc>
        <w:tc>
          <w:tcPr>
            <w:tcW w:type="auto" w:w="0"/>
          </w:tcPr>
          <w:p w:rsidRDefault="00E455CB" w:rsidP="00AE0C42" w:rsidR="00E455CB" w:rsidRPr="007F5C98">
            <w:pPr>
              <w:jc w:val="center"/>
            </w:pPr>
            <w:r w:rsidRPr="007F5C98">
              <w:t>Naziv vjerovnika</w:t>
            </w:r>
          </w:p>
        </w:tc>
        <w:tc>
          <w:tcPr>
            <w:tcW w:type="auto" w:w="0"/>
          </w:tcPr>
          <w:p w:rsidRDefault="00E455CB" w:rsidP="00AE0C42" w:rsidR="00E455CB" w:rsidRPr="007F5C98">
            <w:r w:rsidRPr="007F5C98">
              <w:t>Utvrđena tražbina</w:t>
            </w:r>
          </w:p>
        </w:tc>
        <w:tc>
          <w:tcPr>
            <w:tcW w:type="auto" w:w="0"/>
          </w:tcPr>
          <w:p w:rsidRDefault="00E455CB" w:rsidP="00AE0C42" w:rsidR="00E455CB" w:rsidRPr="007F5C98">
            <w:r w:rsidRPr="007F5C98">
              <w:t>Iznos za isplatu pri završnoj diobi</w:t>
            </w:r>
          </w:p>
        </w:tc>
        <w:tc>
          <w:tcPr>
            <w:tcW w:type="auto" w:w="0"/>
          </w:tcPr>
          <w:p w:rsidRDefault="00E455CB" w:rsidP="00AE0C42" w:rsidR="00E455CB" w:rsidRPr="007F5C98">
            <w:r w:rsidRPr="007F5C98">
              <w:t>Postotak namirenja</w:t>
            </w:r>
          </w:p>
        </w:tc>
      </w:tr>
      <w:tr w:rsidR="00E455CB">
        <w:tc>
          <w:tcPr>
            <w:tcW w:type="auto" w:w="0"/>
          </w:tcPr>
          <w:p w:rsidRDefault="00E455CB" w:rsidP="00AE0C42" w:rsidR="00E455CB" w:rsidRPr="007F5C98">
            <w:pPr>
              <w:jc w:val="center"/>
            </w:pPr>
            <w:r w:rsidRPr="007F5C98">
              <w:t>1.</w:t>
            </w:r>
          </w:p>
        </w:tc>
        <w:tc>
          <w:tcPr>
            <w:tcW w:type="auto" w:w="0"/>
          </w:tcPr>
          <w:p w:rsidRDefault="00E455CB" w:rsidP="00AE0C42" w:rsidR="00E455CB" w:rsidRPr="00C72278">
            <w:pPr>
              <w:jc w:val="both"/>
            </w:pPr>
            <w:r w:rsidRPr="00C72278">
              <w:t>Ministarstvo financija, Porezna uprava, Područni ured sjeverna Hrvatska</w:t>
            </w:r>
          </w:p>
        </w:tc>
        <w:tc>
          <w:tcPr>
            <w:tcW w:type="auto" w:w="0"/>
          </w:tcPr>
          <w:p w:rsidRDefault="00E455CB" w:rsidP="00AE0C42" w:rsidR="00E455CB">
            <w:pPr>
              <w:jc w:val="right"/>
              <w:rPr>
                <w:sz w:val="22"/>
              </w:rPr>
            </w:pPr>
            <w:r>
              <w:rPr>
                <w:sz w:val="22"/>
              </w:rPr>
              <w:t>6.465,03</w:t>
            </w:r>
          </w:p>
        </w:tc>
        <w:tc>
          <w:tcPr>
            <w:tcW w:type="auto" w:w="0"/>
          </w:tcPr>
          <w:p w:rsidRDefault="00E455CB" w:rsidP="00AE0C42" w:rsidR="00E455CB" w:rsidRPr="00C22056">
            <w:pPr>
              <w:jc w:val="right"/>
              <w:rPr>
                <w:sz w:val="22"/>
                <w:szCs w:val="22"/>
              </w:rPr>
            </w:pPr>
            <w:r>
              <w:rPr>
                <w:sz w:val="22"/>
                <w:szCs w:val="22"/>
              </w:rPr>
              <w:t>6.465,03</w:t>
            </w:r>
          </w:p>
        </w:tc>
        <w:tc>
          <w:tcPr>
            <w:tcW w:type="auto" w:w="0"/>
          </w:tcPr>
          <w:p w:rsidRDefault="00E455CB" w:rsidP="00AE0C42" w:rsidR="00E455CB" w:rsidRPr="00C22056">
            <w:pPr>
              <w:jc w:val="center"/>
              <w:rPr>
                <w:sz w:val="22"/>
                <w:szCs w:val="22"/>
              </w:rPr>
            </w:pPr>
            <w:r>
              <w:rPr>
                <w:sz w:val="22"/>
                <w:szCs w:val="22"/>
              </w:rPr>
              <w:t>100,00</w:t>
            </w:r>
          </w:p>
        </w:tc>
      </w:tr>
    </w:tbl>
    <w:p w:rsidRDefault="00E455CB" w:rsidP="00E455CB" w:rsidR="00E455CB" w:rsidRPr="00E455CB">
      <w:pPr>
        <w:jc w:val="both"/>
        <w:rPr>
          <w:b/>
        </w:rPr>
      </w:pPr>
      <w:r>
        <w:rPr>
          <w:b/>
        </w:rPr>
        <w:lastRenderedPageBreak/>
        <w:t>STEČAJNI VJEROVNICI 2</w:t>
      </w:r>
      <w:r w:rsidRPr="00E455CB">
        <w:rPr>
          <w:b/>
        </w:rPr>
        <w:t>. VIŠEG ISPLATNOG REDA</w:t>
      </w:r>
    </w:p>
    <w:p w:rsidRDefault="00E455CB" w:rsidP="00E455CB" w:rsidR="00E455CB" w:rsidRPr="00D15FCD">
      <w:pPr>
        <w:jc w:val="both"/>
        <w:rPr>
          <w:b/>
          <w:sz w:val="20"/>
          <w:szCs w:val="20"/>
        </w:rPr>
      </w:pPr>
    </w:p>
    <w:p w:rsidRDefault="00E455CB" w:rsidP="00E455CB" w:rsidR="00E455CB">
      <w:pPr>
        <w:numPr>
          <w:ilvl w:val="0"/>
          <w:numId w:val="12"/>
        </w:numPr>
      </w:pPr>
      <w:r>
        <w:t>Raspoloživi iznos stečajne mase koji će se rasporediti stečajnim  vjerovnicima 2. višeg isplatnog  reda iznosi 5.026,62 kn.</w:t>
      </w:r>
    </w:p>
    <w:p w:rsidRDefault="00E455CB" w:rsidP="00E455CB" w:rsidR="00E455CB">
      <w:pPr>
        <w:numPr>
          <w:ilvl w:val="0"/>
          <w:numId w:val="12"/>
        </w:numPr>
      </w:pPr>
      <w:r>
        <w:t xml:space="preserve">Ukupni iznos tražbina stečajnih vjerovnika 2. višeg isplatnog reda  koje se uzimaju u obzir pri završnoj diobi iznosi  </w:t>
      </w:r>
      <w:r w:rsidRPr="00DE02A0">
        <w:t xml:space="preserve">112.834,65 </w:t>
      </w:r>
      <w:r w:rsidRPr="00AC1C67">
        <w:t xml:space="preserve">  </w:t>
      </w:r>
      <w:r>
        <w:t xml:space="preserve"> kn.</w:t>
      </w:r>
    </w:p>
    <w:p w:rsidRDefault="00E455CB" w:rsidP="00E455CB" w:rsidR="00E455CB">
      <w:pPr>
        <w:numPr>
          <w:ilvl w:val="0"/>
          <w:numId w:val="12"/>
        </w:numPr>
      </w:pPr>
      <w:r>
        <w:t>Ukupni iznos tražbina koje će se namiriti pri završnoj  diobi  iznosi  5.026,62 kn.</w:t>
      </w:r>
    </w:p>
    <w:p w:rsidRDefault="00E455CB" w:rsidP="00E455CB" w:rsidR="00E455CB"/>
    <w:p w:rsidRDefault="00E455CB" w:rsidP="00E455CB" w:rsidR="00E455CB">
      <w:pPr>
        <w:ind w:left="360"/>
        <w:jc w:val="center"/>
      </w:pPr>
      <w:r>
        <w:t>LISTA SVIH TRAŽBINA STEČAJNIH VJEROVNIKA 2. VIŠEG ISPLATNOG REDA  KOJE SE UZIMAJU U OBZIR PRI ZAVRŠNOJ DIOBI</w:t>
      </w:r>
    </w:p>
    <w:p w:rsidRDefault="00C845B5" w:rsidP="00C845B5" w:rsidR="00C845B5">
      <w:pPr>
        <w:jc w:val="both"/>
        <w:rPr>
          <w:sz w:val="20"/>
          <w:szCs w:val="20"/>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58"/>
        <w:gridCol w:w="1773"/>
        <w:gridCol w:w="1355"/>
        <w:gridCol w:w="1595"/>
        <w:gridCol w:w="1257"/>
        <w:gridCol w:w="1439"/>
        <w:gridCol w:w="1209"/>
      </w:tblGrid>
      <w:tr w:rsidR="00E21190" w:rsidRPr="007F5C98">
        <w:tc>
          <w:tcPr>
            <w:tcW w:type="auto" w:w="0"/>
          </w:tcPr>
          <w:p w:rsidRDefault="00E21190" w:rsidP="00AE0C42" w:rsidR="00E21190" w:rsidRPr="00254240">
            <w:pPr>
              <w:rPr>
                <w:sz w:val="20"/>
                <w:szCs w:val="20"/>
              </w:rPr>
            </w:pPr>
            <w:r w:rsidRPr="00254240">
              <w:rPr>
                <w:sz w:val="20"/>
                <w:szCs w:val="20"/>
              </w:rPr>
              <w:t>Red. br.</w:t>
            </w:r>
          </w:p>
        </w:tc>
        <w:tc>
          <w:tcPr>
            <w:tcW w:type="auto" w:w="0"/>
          </w:tcPr>
          <w:p w:rsidRDefault="00E21190" w:rsidP="00AE0C42" w:rsidR="00E21190" w:rsidRPr="00254240">
            <w:pPr>
              <w:jc w:val="center"/>
              <w:rPr>
                <w:sz w:val="20"/>
                <w:szCs w:val="20"/>
              </w:rPr>
            </w:pPr>
            <w:r w:rsidRPr="00254240">
              <w:rPr>
                <w:sz w:val="20"/>
                <w:szCs w:val="20"/>
              </w:rPr>
              <w:t>Naziv vjerovnika</w:t>
            </w:r>
          </w:p>
        </w:tc>
        <w:tc>
          <w:tcPr>
            <w:tcW w:type="auto" w:w="0"/>
          </w:tcPr>
          <w:p w:rsidRDefault="00073868" w:rsidP="00AE0C42" w:rsidR="00E21190" w:rsidRPr="00254240">
            <w:pPr>
              <w:rPr>
                <w:sz w:val="20"/>
                <w:szCs w:val="20"/>
              </w:rPr>
            </w:pPr>
            <w:r>
              <w:rPr>
                <w:sz w:val="20"/>
                <w:szCs w:val="20"/>
              </w:rPr>
              <w:t>OIB vjerovnika</w:t>
            </w:r>
          </w:p>
        </w:tc>
        <w:tc>
          <w:tcPr>
            <w:tcW w:type="auto" w:w="0"/>
          </w:tcPr>
          <w:p w:rsidRDefault="00073868" w:rsidP="00AE0C42" w:rsidR="00E21190" w:rsidRPr="00254240">
            <w:pPr>
              <w:rPr>
                <w:sz w:val="20"/>
                <w:szCs w:val="20"/>
              </w:rPr>
            </w:pPr>
            <w:r>
              <w:rPr>
                <w:sz w:val="20"/>
                <w:szCs w:val="20"/>
              </w:rPr>
              <w:t>Adresa/ sjedište vjerovnika</w:t>
            </w:r>
          </w:p>
        </w:tc>
        <w:tc>
          <w:tcPr>
            <w:tcW w:type="auto" w:w="0"/>
          </w:tcPr>
          <w:p w:rsidRDefault="00E21190" w:rsidP="00AE0C42" w:rsidR="00E21190" w:rsidRPr="00254240">
            <w:pPr>
              <w:rPr>
                <w:sz w:val="20"/>
                <w:szCs w:val="20"/>
              </w:rPr>
            </w:pPr>
            <w:r w:rsidRPr="00254240">
              <w:rPr>
                <w:sz w:val="20"/>
                <w:szCs w:val="20"/>
              </w:rPr>
              <w:t>Utvrđena tražbina</w:t>
            </w:r>
          </w:p>
        </w:tc>
        <w:tc>
          <w:tcPr>
            <w:tcW w:type="auto" w:w="0"/>
          </w:tcPr>
          <w:p w:rsidRDefault="00E21190" w:rsidP="00AE0C42" w:rsidR="00E21190" w:rsidRPr="00254240">
            <w:pPr>
              <w:rPr>
                <w:sz w:val="20"/>
                <w:szCs w:val="20"/>
              </w:rPr>
            </w:pPr>
            <w:r w:rsidRPr="00254240">
              <w:rPr>
                <w:sz w:val="20"/>
                <w:szCs w:val="20"/>
              </w:rPr>
              <w:t>Iznos za isplatu pri završnoj diobi</w:t>
            </w:r>
          </w:p>
        </w:tc>
        <w:tc>
          <w:tcPr>
            <w:tcW w:type="auto" w:w="0"/>
          </w:tcPr>
          <w:p w:rsidRDefault="00E21190" w:rsidP="00AE0C42" w:rsidR="00E21190" w:rsidRPr="00254240">
            <w:pPr>
              <w:rPr>
                <w:sz w:val="20"/>
                <w:szCs w:val="20"/>
              </w:rPr>
            </w:pPr>
            <w:r w:rsidRPr="00254240">
              <w:rPr>
                <w:sz w:val="20"/>
                <w:szCs w:val="20"/>
              </w:rPr>
              <w:t>Postotak namirenja</w:t>
            </w:r>
          </w:p>
        </w:tc>
      </w:tr>
      <w:tr w:rsidR="00254240" w:rsidRPr="00C22056">
        <w:tc>
          <w:tcPr>
            <w:tcW w:type="auto" w:w="0"/>
          </w:tcPr>
          <w:p w:rsidRDefault="00254240" w:rsidP="00AE0C42" w:rsidR="00254240" w:rsidRPr="00254240">
            <w:pPr>
              <w:jc w:val="center"/>
              <w:rPr>
                <w:sz w:val="20"/>
                <w:szCs w:val="20"/>
              </w:rPr>
            </w:pPr>
            <w:r w:rsidRPr="00254240">
              <w:rPr>
                <w:sz w:val="20"/>
                <w:szCs w:val="20"/>
              </w:rPr>
              <w:t>1.</w:t>
            </w:r>
          </w:p>
        </w:tc>
        <w:tc>
          <w:tcPr>
            <w:tcW w:type="auto" w:w="0"/>
          </w:tcPr>
          <w:p w:rsidRDefault="00254240" w:rsidP="00AE0C42" w:rsidR="00254240" w:rsidRPr="00DE453A">
            <w:pPr>
              <w:jc w:val="both"/>
              <w:rPr>
                <w:sz w:val="20"/>
                <w:szCs w:val="20"/>
              </w:rPr>
            </w:pPr>
            <w:r>
              <w:rPr>
                <w:sz w:val="20"/>
                <w:szCs w:val="20"/>
              </w:rPr>
              <w:t>Ministarstvo financija, Porezna uprava</w:t>
            </w:r>
          </w:p>
        </w:tc>
        <w:tc>
          <w:tcPr>
            <w:tcW w:type="auto" w:w="0"/>
          </w:tcPr>
          <w:p w:rsidRDefault="00254240" w:rsidP="00AE0C42" w:rsidR="00254240" w:rsidRPr="00DE453A">
            <w:pPr>
              <w:jc w:val="both"/>
              <w:rPr>
                <w:sz w:val="20"/>
                <w:szCs w:val="20"/>
              </w:rPr>
            </w:pPr>
            <w:r>
              <w:rPr>
                <w:sz w:val="20"/>
                <w:szCs w:val="20"/>
              </w:rPr>
              <w:t>52634238587</w:t>
            </w:r>
          </w:p>
        </w:tc>
        <w:tc>
          <w:tcPr>
            <w:tcW w:type="auto" w:w="0"/>
          </w:tcPr>
          <w:p w:rsidRDefault="00254240" w:rsidP="00AE0C42" w:rsidR="00254240" w:rsidRPr="00DE453A">
            <w:pPr>
              <w:jc w:val="both"/>
              <w:rPr>
                <w:sz w:val="20"/>
                <w:szCs w:val="20"/>
              </w:rPr>
            </w:pPr>
            <w:r>
              <w:rPr>
                <w:sz w:val="20"/>
                <w:szCs w:val="20"/>
              </w:rPr>
              <w:t>Varaždin</w:t>
            </w:r>
          </w:p>
        </w:tc>
        <w:tc>
          <w:tcPr>
            <w:tcW w:type="auto" w:w="0"/>
          </w:tcPr>
          <w:p w:rsidRDefault="00254240" w:rsidP="00AE0C42" w:rsidR="00254240" w:rsidRPr="00DE453A">
            <w:pPr>
              <w:jc w:val="right"/>
              <w:rPr>
                <w:sz w:val="20"/>
                <w:szCs w:val="20"/>
              </w:rPr>
            </w:pPr>
            <w:r>
              <w:rPr>
                <w:sz w:val="20"/>
                <w:szCs w:val="20"/>
              </w:rPr>
              <w:t>77.841,39</w:t>
            </w:r>
          </w:p>
        </w:tc>
        <w:tc>
          <w:tcPr>
            <w:tcW w:type="auto" w:w="0"/>
          </w:tcPr>
          <w:p w:rsidRDefault="00073868" w:rsidP="00AE0C42" w:rsidR="00254240" w:rsidRPr="00254240">
            <w:pPr>
              <w:jc w:val="right"/>
              <w:rPr>
                <w:sz w:val="20"/>
                <w:szCs w:val="20"/>
              </w:rPr>
            </w:pPr>
            <w:r>
              <w:rPr>
                <w:sz w:val="20"/>
                <w:szCs w:val="20"/>
              </w:rPr>
              <w:t>3.467,74</w:t>
            </w:r>
          </w:p>
        </w:tc>
        <w:tc>
          <w:tcPr>
            <w:tcW w:type="auto" w:w="0"/>
          </w:tcPr>
          <w:p w:rsidRDefault="00073868" w:rsidP="00AE0C42" w:rsidR="00254240" w:rsidRPr="00254240">
            <w:pPr>
              <w:jc w:val="center"/>
              <w:rPr>
                <w:sz w:val="20"/>
                <w:szCs w:val="20"/>
              </w:rPr>
            </w:pPr>
            <w:r>
              <w:rPr>
                <w:sz w:val="20"/>
                <w:szCs w:val="20"/>
              </w:rPr>
              <w:t>4,45</w:t>
            </w:r>
          </w:p>
        </w:tc>
      </w:tr>
      <w:tr w:rsidR="00073868" w:rsidRPr="00C22056">
        <w:tc>
          <w:tcPr>
            <w:tcW w:type="auto" w:w="0"/>
          </w:tcPr>
          <w:p w:rsidRDefault="00073868" w:rsidP="00AE0C42" w:rsidR="00073868" w:rsidRPr="00254240">
            <w:pPr>
              <w:jc w:val="center"/>
              <w:rPr>
                <w:sz w:val="20"/>
                <w:szCs w:val="20"/>
              </w:rPr>
            </w:pPr>
          </w:p>
        </w:tc>
        <w:tc>
          <w:tcPr>
            <w:tcW w:type="auto" w:w="0"/>
          </w:tcPr>
          <w:p w:rsidRDefault="00073868" w:rsidP="00AE0C42" w:rsidR="00073868">
            <w:pPr>
              <w:jc w:val="both"/>
              <w:rPr>
                <w:sz w:val="20"/>
                <w:szCs w:val="20"/>
              </w:rPr>
            </w:pPr>
            <w:r>
              <w:rPr>
                <w:sz w:val="20"/>
                <w:szCs w:val="20"/>
              </w:rPr>
              <w:t>Koprivnica parking d.o.o.</w:t>
            </w:r>
          </w:p>
        </w:tc>
        <w:tc>
          <w:tcPr>
            <w:tcW w:type="auto" w:w="0"/>
          </w:tcPr>
          <w:p w:rsidRDefault="00073868" w:rsidP="00AE0C42" w:rsidR="00073868">
            <w:pPr>
              <w:jc w:val="both"/>
              <w:rPr>
                <w:sz w:val="20"/>
                <w:szCs w:val="20"/>
              </w:rPr>
            </w:pPr>
            <w:r>
              <w:rPr>
                <w:sz w:val="20"/>
                <w:szCs w:val="20"/>
              </w:rPr>
              <w:t>42713175359</w:t>
            </w:r>
          </w:p>
        </w:tc>
        <w:tc>
          <w:tcPr>
            <w:tcW w:type="auto" w:w="0"/>
          </w:tcPr>
          <w:p w:rsidRDefault="00073868" w:rsidP="00AE0C42" w:rsidR="00073868">
            <w:pPr>
              <w:jc w:val="both"/>
              <w:rPr>
                <w:sz w:val="20"/>
                <w:szCs w:val="20"/>
              </w:rPr>
            </w:pPr>
            <w:r>
              <w:rPr>
                <w:sz w:val="20"/>
                <w:szCs w:val="20"/>
              </w:rPr>
              <w:t>Koprivnica, Gornji Banovec 19</w:t>
            </w:r>
          </w:p>
        </w:tc>
        <w:tc>
          <w:tcPr>
            <w:tcW w:type="auto" w:w="0"/>
          </w:tcPr>
          <w:p w:rsidRDefault="00073868" w:rsidP="00AE0C42" w:rsidR="00073868">
            <w:pPr>
              <w:jc w:val="right"/>
              <w:rPr>
                <w:sz w:val="20"/>
                <w:szCs w:val="20"/>
              </w:rPr>
            </w:pPr>
            <w:r>
              <w:rPr>
                <w:sz w:val="20"/>
                <w:szCs w:val="20"/>
              </w:rPr>
              <w:t>80,00</w:t>
            </w:r>
          </w:p>
        </w:tc>
        <w:tc>
          <w:tcPr>
            <w:tcW w:type="auto" w:w="0"/>
          </w:tcPr>
          <w:p w:rsidRDefault="00073868" w:rsidP="00AE0C42" w:rsidR="00073868" w:rsidRPr="00254240">
            <w:pPr>
              <w:jc w:val="right"/>
              <w:rPr>
                <w:sz w:val="20"/>
                <w:szCs w:val="20"/>
              </w:rPr>
            </w:pPr>
            <w:r>
              <w:rPr>
                <w:sz w:val="20"/>
                <w:szCs w:val="20"/>
              </w:rPr>
              <w:t>3,56</w:t>
            </w:r>
          </w:p>
        </w:tc>
        <w:tc>
          <w:tcPr>
            <w:tcW w:type="auto" w:w="0"/>
          </w:tcPr>
          <w:p w:rsidRDefault="00073868" w:rsidP="00073868" w:rsidR="00073868">
            <w:pPr>
              <w:jc w:val="center"/>
            </w:pPr>
            <w:r w:rsidRPr="00D05E81">
              <w:rPr>
                <w:sz w:val="20"/>
                <w:szCs w:val="20"/>
              </w:rPr>
              <w:t>4,45</w:t>
            </w:r>
          </w:p>
        </w:tc>
      </w:tr>
      <w:tr w:rsidR="00073868" w:rsidRPr="00C22056">
        <w:tc>
          <w:tcPr>
            <w:tcW w:type="auto" w:w="0"/>
          </w:tcPr>
          <w:p w:rsidRDefault="00073868" w:rsidP="00AE0C42" w:rsidR="00073868" w:rsidRPr="00254240">
            <w:pPr>
              <w:jc w:val="center"/>
              <w:rPr>
                <w:sz w:val="20"/>
                <w:szCs w:val="20"/>
              </w:rPr>
            </w:pPr>
          </w:p>
        </w:tc>
        <w:tc>
          <w:tcPr>
            <w:tcW w:type="auto" w:w="0"/>
          </w:tcPr>
          <w:p w:rsidRDefault="00073868" w:rsidP="00AE0C42" w:rsidR="00073868">
            <w:pPr>
              <w:jc w:val="both"/>
              <w:rPr>
                <w:sz w:val="20"/>
                <w:szCs w:val="20"/>
              </w:rPr>
            </w:pPr>
            <w:r>
              <w:rPr>
                <w:sz w:val="20"/>
                <w:szCs w:val="20"/>
              </w:rPr>
              <w:t>Hrvatski telekom d.d.</w:t>
            </w:r>
          </w:p>
        </w:tc>
        <w:tc>
          <w:tcPr>
            <w:tcW w:type="auto" w:w="0"/>
          </w:tcPr>
          <w:p w:rsidRDefault="00073868" w:rsidP="00AE0C42" w:rsidR="00073868">
            <w:pPr>
              <w:jc w:val="both"/>
              <w:rPr>
                <w:sz w:val="20"/>
                <w:szCs w:val="20"/>
              </w:rPr>
            </w:pPr>
            <w:r>
              <w:rPr>
                <w:sz w:val="20"/>
                <w:szCs w:val="20"/>
              </w:rPr>
              <w:t>81793146560</w:t>
            </w:r>
          </w:p>
        </w:tc>
        <w:tc>
          <w:tcPr>
            <w:tcW w:type="auto" w:w="0"/>
          </w:tcPr>
          <w:p w:rsidRDefault="00073868" w:rsidP="00AE0C42" w:rsidR="00073868">
            <w:pPr>
              <w:jc w:val="both"/>
              <w:rPr>
                <w:sz w:val="20"/>
                <w:szCs w:val="20"/>
              </w:rPr>
            </w:pPr>
            <w:r>
              <w:rPr>
                <w:sz w:val="20"/>
                <w:szCs w:val="20"/>
              </w:rPr>
              <w:t>Frangeša Mihanovića 9, Zagreb</w:t>
            </w:r>
          </w:p>
        </w:tc>
        <w:tc>
          <w:tcPr>
            <w:tcW w:type="auto" w:w="0"/>
          </w:tcPr>
          <w:p w:rsidRDefault="00073868" w:rsidP="00AE0C42" w:rsidR="00073868">
            <w:pPr>
              <w:jc w:val="right"/>
              <w:rPr>
                <w:sz w:val="20"/>
                <w:szCs w:val="20"/>
              </w:rPr>
            </w:pPr>
            <w:r>
              <w:rPr>
                <w:sz w:val="20"/>
                <w:szCs w:val="20"/>
              </w:rPr>
              <w:t>8.388,60</w:t>
            </w:r>
          </w:p>
        </w:tc>
        <w:tc>
          <w:tcPr>
            <w:tcW w:type="auto" w:w="0"/>
          </w:tcPr>
          <w:p w:rsidRDefault="00073868" w:rsidP="00AE0C42" w:rsidR="00073868" w:rsidRPr="00254240">
            <w:pPr>
              <w:jc w:val="right"/>
              <w:rPr>
                <w:sz w:val="20"/>
                <w:szCs w:val="20"/>
              </w:rPr>
            </w:pPr>
            <w:r>
              <w:rPr>
                <w:sz w:val="20"/>
                <w:szCs w:val="20"/>
              </w:rPr>
              <w:t>373,69</w:t>
            </w:r>
          </w:p>
        </w:tc>
        <w:tc>
          <w:tcPr>
            <w:tcW w:type="auto" w:w="0"/>
          </w:tcPr>
          <w:p w:rsidRDefault="00073868" w:rsidP="00073868" w:rsidR="00073868">
            <w:pPr>
              <w:jc w:val="center"/>
            </w:pPr>
            <w:r w:rsidRPr="00D05E81">
              <w:rPr>
                <w:sz w:val="20"/>
                <w:szCs w:val="20"/>
              </w:rPr>
              <w:t>4,45</w:t>
            </w:r>
          </w:p>
        </w:tc>
      </w:tr>
      <w:tr w:rsidR="00073868" w:rsidRPr="00C22056">
        <w:tc>
          <w:tcPr>
            <w:tcW w:type="auto" w:w="0"/>
          </w:tcPr>
          <w:p w:rsidRDefault="00073868" w:rsidP="00AE0C42" w:rsidR="00073868" w:rsidRPr="00254240">
            <w:pPr>
              <w:jc w:val="center"/>
              <w:rPr>
                <w:sz w:val="20"/>
                <w:szCs w:val="20"/>
              </w:rPr>
            </w:pPr>
          </w:p>
        </w:tc>
        <w:tc>
          <w:tcPr>
            <w:tcW w:type="auto" w:w="0"/>
          </w:tcPr>
          <w:p w:rsidRDefault="00073868" w:rsidP="00AE0C42" w:rsidR="00073868">
            <w:pPr>
              <w:jc w:val="both"/>
              <w:rPr>
                <w:sz w:val="20"/>
                <w:szCs w:val="20"/>
              </w:rPr>
            </w:pPr>
            <w:r>
              <w:rPr>
                <w:sz w:val="20"/>
                <w:szCs w:val="20"/>
              </w:rPr>
              <w:t>UNIQUA osiguranje d.o.o.</w:t>
            </w:r>
          </w:p>
        </w:tc>
        <w:tc>
          <w:tcPr>
            <w:tcW w:type="auto" w:w="0"/>
          </w:tcPr>
          <w:p w:rsidRDefault="00073868" w:rsidP="00AE0C42" w:rsidR="00073868">
            <w:pPr>
              <w:jc w:val="both"/>
              <w:rPr>
                <w:sz w:val="20"/>
                <w:szCs w:val="20"/>
              </w:rPr>
            </w:pPr>
            <w:r>
              <w:rPr>
                <w:sz w:val="20"/>
                <w:szCs w:val="20"/>
              </w:rPr>
              <w:t>75665455333</w:t>
            </w:r>
          </w:p>
        </w:tc>
        <w:tc>
          <w:tcPr>
            <w:tcW w:type="auto" w:w="0"/>
          </w:tcPr>
          <w:p w:rsidRDefault="00073868" w:rsidP="00AE0C42" w:rsidR="00073868">
            <w:pPr>
              <w:jc w:val="both"/>
              <w:rPr>
                <w:sz w:val="20"/>
                <w:szCs w:val="20"/>
              </w:rPr>
            </w:pPr>
            <w:r>
              <w:rPr>
                <w:sz w:val="20"/>
                <w:szCs w:val="20"/>
              </w:rPr>
              <w:t>Planinska 13A, Zagreb</w:t>
            </w:r>
          </w:p>
        </w:tc>
        <w:tc>
          <w:tcPr>
            <w:tcW w:type="auto" w:w="0"/>
          </w:tcPr>
          <w:p w:rsidRDefault="00073868" w:rsidP="00AE0C42" w:rsidR="00073868">
            <w:pPr>
              <w:jc w:val="right"/>
              <w:rPr>
                <w:sz w:val="20"/>
                <w:szCs w:val="20"/>
              </w:rPr>
            </w:pPr>
            <w:r>
              <w:rPr>
                <w:sz w:val="20"/>
                <w:szCs w:val="20"/>
              </w:rPr>
              <w:t>3.401,73</w:t>
            </w:r>
          </w:p>
        </w:tc>
        <w:tc>
          <w:tcPr>
            <w:tcW w:type="auto" w:w="0"/>
          </w:tcPr>
          <w:p w:rsidRDefault="00073868" w:rsidP="00AE0C42" w:rsidR="00073868" w:rsidRPr="00254240">
            <w:pPr>
              <w:jc w:val="right"/>
              <w:rPr>
                <w:sz w:val="20"/>
                <w:szCs w:val="20"/>
              </w:rPr>
            </w:pPr>
            <w:r>
              <w:rPr>
                <w:sz w:val="20"/>
                <w:szCs w:val="20"/>
              </w:rPr>
              <w:t>151,54</w:t>
            </w:r>
          </w:p>
        </w:tc>
        <w:tc>
          <w:tcPr>
            <w:tcW w:type="auto" w:w="0"/>
          </w:tcPr>
          <w:p w:rsidRDefault="00073868" w:rsidP="00073868" w:rsidR="00073868">
            <w:pPr>
              <w:jc w:val="center"/>
            </w:pPr>
            <w:r w:rsidRPr="00D05E81">
              <w:rPr>
                <w:sz w:val="20"/>
                <w:szCs w:val="20"/>
              </w:rPr>
              <w:t>4,45</w:t>
            </w:r>
          </w:p>
        </w:tc>
      </w:tr>
      <w:tr w:rsidR="00073868" w:rsidRPr="00C22056">
        <w:tc>
          <w:tcPr>
            <w:tcW w:type="auto" w:w="0"/>
          </w:tcPr>
          <w:p w:rsidRDefault="00073868" w:rsidP="00AE0C42" w:rsidR="00073868" w:rsidRPr="00254240">
            <w:pPr>
              <w:jc w:val="center"/>
              <w:rPr>
                <w:sz w:val="20"/>
                <w:szCs w:val="20"/>
              </w:rPr>
            </w:pPr>
          </w:p>
        </w:tc>
        <w:tc>
          <w:tcPr>
            <w:tcW w:type="auto" w:w="0"/>
          </w:tcPr>
          <w:p w:rsidRDefault="00073868" w:rsidP="00AE0C42" w:rsidR="00073868">
            <w:pPr>
              <w:jc w:val="both"/>
              <w:rPr>
                <w:sz w:val="20"/>
                <w:szCs w:val="20"/>
              </w:rPr>
            </w:pPr>
            <w:r>
              <w:rPr>
                <w:sz w:val="20"/>
                <w:szCs w:val="20"/>
              </w:rPr>
              <w:t>Triglav siguranje d.d.</w:t>
            </w:r>
          </w:p>
        </w:tc>
        <w:tc>
          <w:tcPr>
            <w:tcW w:type="auto" w:w="0"/>
          </w:tcPr>
          <w:p w:rsidRDefault="00073868" w:rsidP="00AE0C42" w:rsidR="00073868">
            <w:pPr>
              <w:jc w:val="both"/>
              <w:rPr>
                <w:sz w:val="20"/>
                <w:szCs w:val="20"/>
              </w:rPr>
            </w:pPr>
            <w:r>
              <w:rPr>
                <w:sz w:val="20"/>
                <w:szCs w:val="20"/>
              </w:rPr>
              <w:t>29743547503</w:t>
            </w:r>
          </w:p>
        </w:tc>
        <w:tc>
          <w:tcPr>
            <w:tcW w:type="auto" w:w="0"/>
          </w:tcPr>
          <w:p w:rsidRDefault="00073868" w:rsidP="00AE0C42" w:rsidR="00073868">
            <w:pPr>
              <w:jc w:val="both"/>
              <w:rPr>
                <w:sz w:val="20"/>
                <w:szCs w:val="20"/>
              </w:rPr>
            </w:pPr>
            <w:r>
              <w:rPr>
                <w:sz w:val="20"/>
                <w:szCs w:val="20"/>
              </w:rPr>
              <w:t>Antuna Heinza 4, Zagreb</w:t>
            </w:r>
          </w:p>
        </w:tc>
        <w:tc>
          <w:tcPr>
            <w:tcW w:type="auto" w:w="0"/>
          </w:tcPr>
          <w:p w:rsidRDefault="00073868" w:rsidP="00AE0C42" w:rsidR="00073868">
            <w:pPr>
              <w:jc w:val="right"/>
              <w:rPr>
                <w:sz w:val="20"/>
                <w:szCs w:val="20"/>
              </w:rPr>
            </w:pPr>
            <w:r>
              <w:rPr>
                <w:sz w:val="20"/>
                <w:szCs w:val="20"/>
              </w:rPr>
              <w:t>13.327,74</w:t>
            </w:r>
          </w:p>
        </w:tc>
        <w:tc>
          <w:tcPr>
            <w:tcW w:type="auto" w:w="0"/>
          </w:tcPr>
          <w:p w:rsidRDefault="00073868" w:rsidP="00AE0C42" w:rsidR="00073868" w:rsidRPr="00254240">
            <w:pPr>
              <w:jc w:val="right"/>
              <w:rPr>
                <w:sz w:val="20"/>
                <w:szCs w:val="20"/>
              </w:rPr>
            </w:pPr>
            <w:r>
              <w:rPr>
                <w:sz w:val="20"/>
                <w:szCs w:val="20"/>
              </w:rPr>
              <w:t>593,73</w:t>
            </w:r>
          </w:p>
        </w:tc>
        <w:tc>
          <w:tcPr>
            <w:tcW w:type="auto" w:w="0"/>
          </w:tcPr>
          <w:p w:rsidRDefault="00073868" w:rsidP="00073868" w:rsidR="00073868">
            <w:pPr>
              <w:jc w:val="center"/>
            </w:pPr>
            <w:r w:rsidRPr="00D05E81">
              <w:rPr>
                <w:sz w:val="20"/>
                <w:szCs w:val="20"/>
              </w:rPr>
              <w:t>4,45</w:t>
            </w:r>
          </w:p>
        </w:tc>
      </w:tr>
      <w:tr w:rsidR="00073868" w:rsidRPr="00C22056">
        <w:tc>
          <w:tcPr>
            <w:tcW w:type="auto" w:w="0"/>
          </w:tcPr>
          <w:p w:rsidRDefault="00073868" w:rsidP="00AE0C42" w:rsidR="00073868" w:rsidRPr="00254240">
            <w:pPr>
              <w:jc w:val="center"/>
              <w:rPr>
                <w:sz w:val="20"/>
                <w:szCs w:val="20"/>
              </w:rPr>
            </w:pPr>
          </w:p>
        </w:tc>
        <w:tc>
          <w:tcPr>
            <w:tcW w:type="auto" w:w="0"/>
          </w:tcPr>
          <w:p w:rsidRDefault="00073868" w:rsidP="00AE0C42" w:rsidR="00073868">
            <w:pPr>
              <w:jc w:val="both"/>
              <w:rPr>
                <w:sz w:val="20"/>
                <w:szCs w:val="20"/>
              </w:rPr>
            </w:pPr>
            <w:r>
              <w:rPr>
                <w:sz w:val="20"/>
                <w:szCs w:val="20"/>
              </w:rPr>
              <w:t>Jadransko osiguranje d.d.</w:t>
            </w:r>
          </w:p>
        </w:tc>
        <w:tc>
          <w:tcPr>
            <w:tcW w:type="auto" w:w="0"/>
          </w:tcPr>
          <w:p w:rsidRDefault="00073868" w:rsidP="00AE0C42" w:rsidR="00073868">
            <w:pPr>
              <w:jc w:val="both"/>
              <w:rPr>
                <w:sz w:val="20"/>
                <w:szCs w:val="20"/>
              </w:rPr>
            </w:pPr>
            <w:r>
              <w:rPr>
                <w:sz w:val="20"/>
                <w:szCs w:val="20"/>
              </w:rPr>
              <w:t>94472454976</w:t>
            </w:r>
          </w:p>
        </w:tc>
        <w:tc>
          <w:tcPr>
            <w:tcW w:type="auto" w:w="0"/>
          </w:tcPr>
          <w:p w:rsidRDefault="00073868" w:rsidP="00AE0C42" w:rsidR="00073868">
            <w:pPr>
              <w:jc w:val="both"/>
              <w:rPr>
                <w:sz w:val="20"/>
                <w:szCs w:val="20"/>
              </w:rPr>
            </w:pPr>
            <w:r>
              <w:rPr>
                <w:sz w:val="20"/>
                <w:szCs w:val="20"/>
              </w:rPr>
              <w:t>Listopadska 2, Zagreb</w:t>
            </w:r>
          </w:p>
        </w:tc>
        <w:tc>
          <w:tcPr>
            <w:tcW w:type="auto" w:w="0"/>
          </w:tcPr>
          <w:p w:rsidRDefault="00073868" w:rsidP="00AE0C42" w:rsidR="00073868">
            <w:pPr>
              <w:jc w:val="right"/>
              <w:rPr>
                <w:sz w:val="20"/>
                <w:szCs w:val="20"/>
              </w:rPr>
            </w:pPr>
            <w:r>
              <w:rPr>
                <w:sz w:val="20"/>
                <w:szCs w:val="20"/>
              </w:rPr>
              <w:t>9.795,19</w:t>
            </w:r>
          </w:p>
        </w:tc>
        <w:tc>
          <w:tcPr>
            <w:tcW w:type="auto" w:w="0"/>
          </w:tcPr>
          <w:p w:rsidRDefault="00073868" w:rsidP="00AE0C42" w:rsidR="00073868" w:rsidRPr="00254240">
            <w:pPr>
              <w:jc w:val="right"/>
              <w:rPr>
                <w:sz w:val="20"/>
                <w:szCs w:val="20"/>
              </w:rPr>
            </w:pPr>
            <w:r>
              <w:rPr>
                <w:sz w:val="20"/>
                <w:szCs w:val="20"/>
              </w:rPr>
              <w:t>436,36</w:t>
            </w:r>
          </w:p>
        </w:tc>
        <w:tc>
          <w:tcPr>
            <w:tcW w:type="auto" w:w="0"/>
          </w:tcPr>
          <w:p w:rsidRDefault="00073868" w:rsidP="00073868" w:rsidR="00073868">
            <w:pPr>
              <w:jc w:val="center"/>
            </w:pPr>
            <w:r w:rsidRPr="00D05E81">
              <w:rPr>
                <w:sz w:val="20"/>
                <w:szCs w:val="20"/>
              </w:rPr>
              <w:t>4,45</w:t>
            </w:r>
          </w:p>
        </w:tc>
      </w:tr>
      <w:tr w:rsidR="00073868" w:rsidRPr="00C22056">
        <w:tc>
          <w:tcPr>
            <w:tcW w:type="auto" w:w="0"/>
          </w:tcPr>
          <w:p w:rsidRDefault="00073868" w:rsidP="00AE0C42" w:rsidR="00073868" w:rsidRPr="00254240">
            <w:pPr>
              <w:jc w:val="center"/>
              <w:rPr>
                <w:sz w:val="20"/>
                <w:szCs w:val="20"/>
              </w:rPr>
            </w:pPr>
          </w:p>
        </w:tc>
        <w:tc>
          <w:tcPr>
            <w:tcW w:type="auto" w:w="0"/>
          </w:tcPr>
          <w:p w:rsidRDefault="00073868" w:rsidP="00AE0C42" w:rsidR="00073868" w:rsidRPr="00254240">
            <w:pPr>
              <w:jc w:val="both"/>
              <w:rPr>
                <w:sz w:val="20"/>
                <w:szCs w:val="20"/>
              </w:rPr>
            </w:pPr>
          </w:p>
        </w:tc>
        <w:tc>
          <w:tcPr>
            <w:tcW w:type="auto" w:w="0"/>
          </w:tcPr>
          <w:p w:rsidRDefault="00073868" w:rsidP="00AE0C42" w:rsidR="00073868" w:rsidRPr="00254240">
            <w:pPr>
              <w:jc w:val="right"/>
              <w:rPr>
                <w:sz w:val="20"/>
                <w:szCs w:val="20"/>
              </w:rPr>
            </w:pPr>
          </w:p>
        </w:tc>
        <w:tc>
          <w:tcPr>
            <w:tcW w:type="auto" w:w="0"/>
          </w:tcPr>
          <w:p w:rsidRDefault="00073868" w:rsidP="00AE0C42" w:rsidR="00073868" w:rsidRPr="00254240">
            <w:pPr>
              <w:jc w:val="right"/>
              <w:rPr>
                <w:sz w:val="20"/>
                <w:szCs w:val="20"/>
              </w:rPr>
            </w:pPr>
          </w:p>
        </w:tc>
        <w:tc>
          <w:tcPr>
            <w:tcW w:type="auto" w:w="0"/>
          </w:tcPr>
          <w:p w:rsidRDefault="00073868" w:rsidP="00AE0C42" w:rsidR="00073868" w:rsidRPr="00254240">
            <w:pPr>
              <w:jc w:val="right"/>
              <w:rPr>
                <w:sz w:val="20"/>
                <w:szCs w:val="20"/>
              </w:rPr>
            </w:pPr>
            <w:r>
              <w:rPr>
                <w:sz w:val="20"/>
                <w:szCs w:val="20"/>
              </w:rPr>
              <w:t>112.834,65</w:t>
            </w:r>
          </w:p>
        </w:tc>
        <w:tc>
          <w:tcPr>
            <w:tcW w:type="auto" w:w="0"/>
          </w:tcPr>
          <w:p w:rsidRDefault="00073868" w:rsidP="00AE0C42" w:rsidR="00073868" w:rsidRPr="00254240">
            <w:pPr>
              <w:jc w:val="right"/>
              <w:rPr>
                <w:sz w:val="20"/>
                <w:szCs w:val="20"/>
              </w:rPr>
            </w:pPr>
            <w:r>
              <w:rPr>
                <w:sz w:val="20"/>
                <w:szCs w:val="20"/>
              </w:rPr>
              <w:t>5.026,62</w:t>
            </w:r>
          </w:p>
        </w:tc>
        <w:tc>
          <w:tcPr>
            <w:tcW w:type="auto" w:w="0"/>
          </w:tcPr>
          <w:p w:rsidRDefault="00073868" w:rsidP="00073868" w:rsidR="00073868">
            <w:pPr>
              <w:jc w:val="center"/>
            </w:pPr>
            <w:r w:rsidRPr="00D05E81">
              <w:rPr>
                <w:sz w:val="20"/>
                <w:szCs w:val="20"/>
              </w:rPr>
              <w:t>4,45</w:t>
            </w:r>
          </w:p>
        </w:tc>
      </w:tr>
    </w:tbl>
    <w:p w:rsidRDefault="00C845B5" w:rsidP="00C845B5" w:rsidR="00C845B5">
      <w:pPr>
        <w:jc w:val="both"/>
        <w:rPr>
          <w:sz w:val="20"/>
          <w:szCs w:val="20"/>
        </w:rPr>
      </w:pPr>
    </w:p>
    <w:p w:rsidRDefault="00C845B5" w:rsidP="00730BA1" w:rsidR="00C845B5">
      <w:pPr>
        <w:jc w:val="both"/>
        <w:rPr>
          <w:b/>
        </w:rPr>
      </w:pPr>
    </w:p>
    <w:p w:rsidRDefault="00073868" w:rsidP="00152A0E" w:rsidR="00152A0E">
      <w:pPr>
        <w:jc w:val="both"/>
      </w:pPr>
      <w:r w:rsidRPr="00FE2FAC">
        <w:rPr>
          <w:b/>
        </w:rPr>
        <w:t>IV.</w:t>
      </w:r>
      <w:r>
        <w:t xml:space="preserve"> </w:t>
      </w:r>
      <w:r w:rsidR="00FE2FAC">
        <w:rPr>
          <w:b/>
        </w:rPr>
        <w:t>PRIJEDLOG ODLUKA SKUPŠTINI VJEROVNIKA ZA ZAVRŠNO ROČIŠTE</w:t>
      </w:r>
    </w:p>
    <w:p w:rsidRDefault="00152A0E" w:rsidP="00152A0E" w:rsidR="00152A0E">
      <w:pPr>
        <w:jc w:val="both"/>
      </w:pPr>
    </w:p>
    <w:p w:rsidRDefault="00152A0E" w:rsidP="00152A0E" w:rsidR="00152A0E">
      <w:pPr>
        <w:jc w:val="both"/>
      </w:pPr>
      <w:r>
        <w:t>Predlaže se da skupština vjerovnika na završnom ročištu donese slijedeće odluke:</w:t>
      </w:r>
    </w:p>
    <w:p w:rsidRDefault="00152A0E" w:rsidP="00152A0E" w:rsidR="00152A0E">
      <w:pPr>
        <w:jc w:val="both"/>
      </w:pPr>
    </w:p>
    <w:p w:rsidRDefault="00152A0E" w:rsidP="00152A0E" w:rsidR="00152A0E">
      <w:pPr>
        <w:numPr>
          <w:ilvl w:val="0"/>
          <w:numId w:val="13"/>
        </w:numPr>
        <w:jc w:val="both"/>
      </w:pPr>
      <w:r>
        <w:t>Prihvaća se završni račun stečajne upraviteljice i završni diobni popis,</w:t>
      </w:r>
    </w:p>
    <w:p w:rsidRDefault="00152A0E" w:rsidP="00152A0E" w:rsidR="00152A0E">
      <w:pPr>
        <w:numPr>
          <w:ilvl w:val="0"/>
          <w:numId w:val="13"/>
        </w:numPr>
        <w:jc w:val="both"/>
      </w:pPr>
      <w:r>
        <w:t>Prihvaća se prijedlog da se zaključi stečajni postupak,</w:t>
      </w:r>
    </w:p>
    <w:p w:rsidRDefault="00730BA1" w:rsidP="00730BA1" w:rsidR="00730BA1">
      <w:pPr>
        <w:jc w:val="both"/>
      </w:pPr>
    </w:p>
    <w:p w:rsidRDefault="00030ECA" w:rsidP="00500BD0" w:rsidR="00030ECA">
      <w:pPr>
        <w:ind w:left="360"/>
        <w:jc w:val="both"/>
      </w:pPr>
    </w:p>
    <w:p w:rsidRDefault="00CD0682" w:rsidP="00956B7E" w:rsidR="00CD0682">
      <w:pPr>
        <w:jc w:val="both"/>
      </w:pPr>
    </w:p>
    <w:p w:rsidRDefault="00B71977" w:rsidP="004B0DAE" w:rsidR="00B71977">
      <w:pPr>
        <w:jc w:val="both"/>
      </w:pPr>
      <w:r>
        <w:t xml:space="preserve">U Varaždinu, </w:t>
      </w:r>
      <w:r w:rsidR="00B9631C">
        <w:t xml:space="preserve"> </w:t>
      </w:r>
      <w:r w:rsidR="00243EAB">
        <w:t>23. studenog.</w:t>
      </w:r>
      <w:r w:rsidR="00334247">
        <w:t xml:space="preserve"> </w:t>
      </w:r>
      <w:smartTag w:element="metricconverter" w:uri="urn:schemas-microsoft-com:office:smarttags">
        <w:smartTagPr>
          <w:attr w:val="2018. g" w:name="ProductID"/>
        </w:smartTagPr>
        <w:r w:rsidR="00334247">
          <w:t>2018. g</w:t>
        </w:r>
      </w:smartTag>
      <w:r w:rsidR="00334247">
        <w:t>.</w:t>
      </w:r>
    </w:p>
    <w:p w:rsidRDefault="007C4130" w:rsidP="004B0DAE" w:rsidR="00B71977">
      <w:pPr>
        <w:jc w:val="both"/>
      </w:pPr>
      <w:r>
        <w:tab/>
      </w:r>
      <w:r w:rsidR="00B71977">
        <w:tab/>
      </w:r>
      <w:r w:rsidR="00B71977">
        <w:tab/>
      </w:r>
      <w:r w:rsidR="00B71977">
        <w:tab/>
      </w:r>
      <w:r w:rsidR="00B71977">
        <w:tab/>
      </w:r>
      <w:r w:rsidR="00B71977">
        <w:tab/>
      </w:r>
      <w:r w:rsidR="00B71977">
        <w:tab/>
      </w:r>
      <w:r w:rsidR="00B71977">
        <w:tab/>
      </w:r>
      <w:r w:rsidR="00B71977">
        <w:tab/>
      </w:r>
      <w:r w:rsidR="00B71977">
        <w:tab/>
      </w:r>
      <w:r w:rsidR="00B71977">
        <w:tab/>
      </w:r>
      <w:r w:rsidR="00B71977">
        <w:tab/>
      </w:r>
      <w:r w:rsidR="00B71977">
        <w:tab/>
      </w:r>
      <w:r w:rsidR="00B71977">
        <w:tab/>
      </w:r>
      <w:r w:rsidR="00B71977">
        <w:tab/>
      </w:r>
      <w:r w:rsidR="00E220C9">
        <w:tab/>
      </w:r>
      <w:r w:rsidR="00E220C9">
        <w:tab/>
      </w:r>
      <w:r w:rsidR="00E220C9">
        <w:tab/>
      </w:r>
      <w:r w:rsidR="00E220C9">
        <w:tab/>
      </w:r>
      <w:r w:rsidR="00E220C9">
        <w:tab/>
      </w:r>
      <w:r w:rsidR="00B71977">
        <w:t>Stečajna upraviteljica:</w:t>
      </w:r>
    </w:p>
    <w:p w:rsidRDefault="00B71977" w:rsidP="004B0DAE" w:rsidR="00B71977">
      <w:pPr>
        <w:jc w:val="both"/>
      </w:pPr>
      <w:r>
        <w:tab/>
      </w:r>
      <w:r>
        <w:tab/>
      </w:r>
      <w:r>
        <w:tab/>
      </w:r>
      <w:r>
        <w:tab/>
      </w:r>
      <w:r>
        <w:tab/>
      </w:r>
      <w:r>
        <w:tab/>
      </w:r>
      <w:r>
        <w:tab/>
      </w:r>
      <w:r>
        <w:tab/>
      </w:r>
      <w:r>
        <w:tab/>
      </w:r>
      <w:r>
        <w:tab/>
      </w:r>
      <w:r>
        <w:tab/>
      </w:r>
      <w:r>
        <w:tab/>
      </w:r>
      <w:r>
        <w:tab/>
      </w:r>
      <w:r>
        <w:tab/>
        <w:t xml:space="preserve">     </w:t>
      </w:r>
      <w:r w:rsidR="00E220C9">
        <w:tab/>
      </w:r>
      <w:r w:rsidR="00E220C9">
        <w:tab/>
      </w:r>
      <w:r w:rsidR="00E220C9">
        <w:tab/>
      </w:r>
      <w:r w:rsidR="00E220C9">
        <w:tab/>
      </w:r>
      <w:r w:rsidR="00E220C9">
        <w:tab/>
        <w:t xml:space="preserve">       </w:t>
      </w:r>
      <w:r>
        <w:t>Nevenka Golubić, dipl. oec.</w:t>
      </w:r>
    </w:p>
    <w:p w:rsidRDefault="00334247" w:rsidR="00334247"/>
    <w:p w:rsidRDefault="00243EAB" w:rsidR="00243EAB"/>
    <w:p w:rsidRDefault="00243EAB" w:rsidR="00243EAB"/>
    <w:sectPr w:rsidSect="00252347" w:rsidR="00243EAB">
      <w:footerReference w:type="even" r:id="rId9"/>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43D9" w:rsidR="00BE43D9">
      <w:r>
        <w:separator/>
      </w:r>
    </w:p>
  </w:endnote>
  <w:endnote w:id="0" w:type="continuationSeparator">
    <w:p w:rsidRDefault="00BE43D9" w:rsidR="00BE43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37AD" w:rsidP="00742220" w:rsidR="000937A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37AD" w:rsidP="00F83CE8" w:rsidR="000937A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37AD" w:rsidP="00742220" w:rsidR="000937A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2CAE">
      <w:rPr>
        <w:rStyle w:val="Brojstranice"/>
        <w:noProof/>
      </w:rPr>
      <w:t>5</w:t>
    </w:r>
    <w:r>
      <w:rPr>
        <w:rStyle w:val="Brojstranice"/>
      </w:rPr>
      <w:fldChar w:fldCharType="end"/>
    </w:r>
  </w:p>
  <w:p w:rsidRDefault="000937AD" w:rsidP="00F83CE8" w:rsidR="000937AD">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43D9" w:rsidR="00BE43D9">
      <w:r>
        <w:separator/>
      </w:r>
    </w:p>
  </w:footnote>
  <w:footnote w:id="0" w:type="continuationSeparator">
    <w:p w:rsidRDefault="00BE43D9" w:rsidR="00BE43D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049EB"/>
    <w:multiLevelType w:val="hybridMultilevel"/>
    <w:tmpl w:val="3F08A6D2"/>
    <w:lvl w:tplc="52EA3F2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F5C7DDF"/>
    <w:multiLevelType w:val="hybridMultilevel"/>
    <w:tmpl w:val="33D28A3A"/>
    <w:lvl w:tplc="EFE2456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5DF454B"/>
    <w:multiLevelType w:val="hybridMultilevel"/>
    <w:tmpl w:val="9BD48C8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5D163B"/>
    <w:multiLevelType w:val="hybridMultilevel"/>
    <w:tmpl w:val="F264A4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1372B7"/>
    <w:multiLevelType w:val="hybridMultilevel"/>
    <w:tmpl w:val="7912095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B0382B"/>
    <w:multiLevelType w:val="hybridMultilevel"/>
    <w:tmpl w:val="1EACFD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BF312E2"/>
    <w:multiLevelType w:val="hybridMultilevel"/>
    <w:tmpl w:val="F654867C"/>
    <w:lvl w:tplc="788646E4" w:ilvl="0">
      <w:numFmt w:val="bullet"/>
      <w:lvlText w:val="-"/>
      <w:lvlJc w:val="left"/>
      <w:pPr>
        <w:tabs>
          <w:tab w:pos="370" w:val="num"/>
        </w:tabs>
        <w:ind w:hanging="360" w:left="370"/>
      </w:pPr>
      <w:rPr>
        <w:rFonts w:cs="Times New Roman" w:eastAsia="Times New Roman" w:hAnsi="Times New Roman" w:ascii="Times New Roman" w:hint="default"/>
      </w:rPr>
    </w:lvl>
    <w:lvl w:tentative="true" w:tplc="041A0003" w:ilvl="1">
      <w:start w:val="1"/>
      <w:numFmt w:val="bullet"/>
      <w:lvlText w:val="o"/>
      <w:lvlJc w:val="left"/>
      <w:pPr>
        <w:tabs>
          <w:tab w:pos="1090" w:val="num"/>
        </w:tabs>
        <w:ind w:hanging="360" w:left="1090"/>
      </w:pPr>
      <w:rPr>
        <w:rFonts w:cs="Courier New" w:hAnsi="Courier New" w:ascii="Courier New" w:hint="default"/>
      </w:rPr>
    </w:lvl>
    <w:lvl w:tentative="true" w:tplc="041A0005" w:ilvl="2">
      <w:start w:val="1"/>
      <w:numFmt w:val="bullet"/>
      <w:lvlText w:val=""/>
      <w:lvlJc w:val="left"/>
      <w:pPr>
        <w:tabs>
          <w:tab w:pos="1810" w:val="num"/>
        </w:tabs>
        <w:ind w:hanging="360" w:left="1810"/>
      </w:pPr>
      <w:rPr>
        <w:rFonts w:hAnsi="Wingdings" w:ascii="Wingdings" w:hint="default"/>
      </w:rPr>
    </w:lvl>
    <w:lvl w:tentative="true" w:tplc="041A0001" w:ilvl="3">
      <w:start w:val="1"/>
      <w:numFmt w:val="bullet"/>
      <w:lvlText w:val=""/>
      <w:lvlJc w:val="left"/>
      <w:pPr>
        <w:tabs>
          <w:tab w:pos="2530" w:val="num"/>
        </w:tabs>
        <w:ind w:hanging="360" w:left="2530"/>
      </w:pPr>
      <w:rPr>
        <w:rFonts w:hAnsi="Symbol" w:ascii="Symbol" w:hint="default"/>
      </w:rPr>
    </w:lvl>
    <w:lvl w:tentative="true" w:tplc="041A0003" w:ilvl="4">
      <w:start w:val="1"/>
      <w:numFmt w:val="bullet"/>
      <w:lvlText w:val="o"/>
      <w:lvlJc w:val="left"/>
      <w:pPr>
        <w:tabs>
          <w:tab w:pos="3250" w:val="num"/>
        </w:tabs>
        <w:ind w:hanging="360" w:left="3250"/>
      </w:pPr>
      <w:rPr>
        <w:rFonts w:cs="Courier New" w:hAnsi="Courier New" w:ascii="Courier New" w:hint="default"/>
      </w:rPr>
    </w:lvl>
    <w:lvl w:tentative="true" w:tplc="041A0005" w:ilvl="5">
      <w:start w:val="1"/>
      <w:numFmt w:val="bullet"/>
      <w:lvlText w:val=""/>
      <w:lvlJc w:val="left"/>
      <w:pPr>
        <w:tabs>
          <w:tab w:pos="3970" w:val="num"/>
        </w:tabs>
        <w:ind w:hanging="360" w:left="3970"/>
      </w:pPr>
      <w:rPr>
        <w:rFonts w:hAnsi="Wingdings" w:ascii="Wingdings" w:hint="default"/>
      </w:rPr>
    </w:lvl>
    <w:lvl w:tentative="true" w:tplc="041A0001" w:ilvl="6">
      <w:start w:val="1"/>
      <w:numFmt w:val="bullet"/>
      <w:lvlText w:val=""/>
      <w:lvlJc w:val="left"/>
      <w:pPr>
        <w:tabs>
          <w:tab w:pos="4690" w:val="num"/>
        </w:tabs>
        <w:ind w:hanging="360" w:left="4690"/>
      </w:pPr>
      <w:rPr>
        <w:rFonts w:hAnsi="Symbol" w:ascii="Symbol" w:hint="default"/>
      </w:rPr>
    </w:lvl>
    <w:lvl w:tentative="true" w:tplc="041A0003" w:ilvl="7">
      <w:start w:val="1"/>
      <w:numFmt w:val="bullet"/>
      <w:lvlText w:val="o"/>
      <w:lvlJc w:val="left"/>
      <w:pPr>
        <w:tabs>
          <w:tab w:pos="5410" w:val="num"/>
        </w:tabs>
        <w:ind w:hanging="360" w:left="5410"/>
      </w:pPr>
      <w:rPr>
        <w:rFonts w:cs="Courier New" w:hAnsi="Courier New" w:ascii="Courier New" w:hint="default"/>
      </w:rPr>
    </w:lvl>
    <w:lvl w:tentative="true" w:tplc="041A0005" w:ilvl="8">
      <w:start w:val="1"/>
      <w:numFmt w:val="bullet"/>
      <w:lvlText w:val=""/>
      <w:lvlJc w:val="left"/>
      <w:pPr>
        <w:tabs>
          <w:tab w:pos="6130" w:val="num"/>
        </w:tabs>
        <w:ind w:hanging="360" w:left="6130"/>
      </w:pPr>
      <w:rPr>
        <w:rFonts w:hAnsi="Wingdings" w:ascii="Wingdings" w:hint="default"/>
      </w:rPr>
    </w:lvl>
  </w:abstractNum>
  <w:abstractNum w:abstractNumId="7">
    <w:nsid w:val="3C4733E7"/>
    <w:multiLevelType w:val="hybridMultilevel"/>
    <w:tmpl w:val="6C068BC0"/>
    <w:lvl w:tplc="4278847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4F061EA"/>
    <w:multiLevelType w:val="hybridMultilevel"/>
    <w:tmpl w:val="C486E026"/>
    <w:lvl w:tplc="42564E86" w:ilvl="0">
      <w:start w:val="4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EA54570"/>
    <w:multiLevelType w:val="hybridMultilevel"/>
    <w:tmpl w:val="A5461A44"/>
    <w:lvl w:tplc="0D745564" w:ilvl="0">
      <w:start w:val="4"/>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23E15FA"/>
    <w:multiLevelType w:val="hybridMultilevel"/>
    <w:tmpl w:val="2E28FCA2"/>
    <w:lvl w:tplc="F9BADF4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2CF38FB"/>
    <w:multiLevelType w:val="hybridMultilevel"/>
    <w:tmpl w:val="569862E4"/>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E707374"/>
    <w:multiLevelType w:val="hybridMultilevel"/>
    <w:tmpl w:val="22C684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2"/>
  </w:num>
  <w:num w:numId="3">
    <w:abstractNumId w:val="10"/>
  </w:num>
  <w:num w:numId="4">
    <w:abstractNumId w:val="9"/>
  </w:num>
  <w:num w:numId="5">
    <w:abstractNumId w:val="6"/>
  </w:num>
  <w:num w:numId="6">
    <w:abstractNumId w:val="7"/>
  </w:num>
  <w:num w:numId="7">
    <w:abstractNumId w:val="4"/>
  </w:num>
  <w:num w:numId="8">
    <w:abstractNumId w:val="11"/>
  </w:num>
  <w:num w:numId="9">
    <w:abstractNumId w:val="8"/>
  </w:num>
  <w:num w:numId="10">
    <w:abstractNumId w:val="1"/>
  </w:num>
  <w:num w:numId="11">
    <w:abstractNumId w:val="2"/>
  </w:num>
  <w:num w:numId="12">
    <w:abstractNumId w:val="5"/>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453A"/>
    <w:rsid w:val="000000A5"/>
    <w:rsid w:val="000001D3"/>
    <w:rsid w:val="00000C69"/>
    <w:rsid w:val="0000247C"/>
    <w:rsid w:val="00005234"/>
    <w:rsid w:val="00005275"/>
    <w:rsid w:val="00005595"/>
    <w:rsid w:val="000108BF"/>
    <w:rsid w:val="0001198C"/>
    <w:rsid w:val="00013C1B"/>
    <w:rsid w:val="00014E8A"/>
    <w:rsid w:val="00017374"/>
    <w:rsid w:val="00020251"/>
    <w:rsid w:val="00021C6E"/>
    <w:rsid w:val="00023E45"/>
    <w:rsid w:val="00025E73"/>
    <w:rsid w:val="00030E59"/>
    <w:rsid w:val="00030ECA"/>
    <w:rsid w:val="0003108B"/>
    <w:rsid w:val="00034A3A"/>
    <w:rsid w:val="00045376"/>
    <w:rsid w:val="000460D7"/>
    <w:rsid w:val="00051597"/>
    <w:rsid w:val="000538AC"/>
    <w:rsid w:val="000551BF"/>
    <w:rsid w:val="00055E37"/>
    <w:rsid w:val="00055E6E"/>
    <w:rsid w:val="00060268"/>
    <w:rsid w:val="00060410"/>
    <w:rsid w:val="000641F4"/>
    <w:rsid w:val="00064396"/>
    <w:rsid w:val="0006443A"/>
    <w:rsid w:val="00064E65"/>
    <w:rsid w:val="00065EE8"/>
    <w:rsid w:val="00070258"/>
    <w:rsid w:val="00070DC9"/>
    <w:rsid w:val="00073261"/>
    <w:rsid w:val="00073868"/>
    <w:rsid w:val="000753F2"/>
    <w:rsid w:val="0008282E"/>
    <w:rsid w:val="00083C04"/>
    <w:rsid w:val="00085326"/>
    <w:rsid w:val="00086548"/>
    <w:rsid w:val="00090344"/>
    <w:rsid w:val="00090C2E"/>
    <w:rsid w:val="00091FBE"/>
    <w:rsid w:val="000937AD"/>
    <w:rsid w:val="00093E5D"/>
    <w:rsid w:val="000946B3"/>
    <w:rsid w:val="00097CA4"/>
    <w:rsid w:val="000A26DD"/>
    <w:rsid w:val="000A28F3"/>
    <w:rsid w:val="000A370B"/>
    <w:rsid w:val="000A6468"/>
    <w:rsid w:val="000B12C5"/>
    <w:rsid w:val="000B2193"/>
    <w:rsid w:val="000B30D8"/>
    <w:rsid w:val="000B3BF2"/>
    <w:rsid w:val="000B596F"/>
    <w:rsid w:val="000B6002"/>
    <w:rsid w:val="000C09FC"/>
    <w:rsid w:val="000C23C3"/>
    <w:rsid w:val="000C4351"/>
    <w:rsid w:val="000C46E4"/>
    <w:rsid w:val="000C4F51"/>
    <w:rsid w:val="000C524C"/>
    <w:rsid w:val="000C5DA2"/>
    <w:rsid w:val="000C6E93"/>
    <w:rsid w:val="000D024B"/>
    <w:rsid w:val="000D14C3"/>
    <w:rsid w:val="000D3F8F"/>
    <w:rsid w:val="000E0C89"/>
    <w:rsid w:val="000E28FF"/>
    <w:rsid w:val="000E3A8E"/>
    <w:rsid w:val="000E60FF"/>
    <w:rsid w:val="000E7871"/>
    <w:rsid w:val="000F370D"/>
    <w:rsid w:val="000F4261"/>
    <w:rsid w:val="000F47C9"/>
    <w:rsid w:val="000F4EF7"/>
    <w:rsid w:val="000F5C7C"/>
    <w:rsid w:val="0010155D"/>
    <w:rsid w:val="00104F49"/>
    <w:rsid w:val="0011131F"/>
    <w:rsid w:val="0011264C"/>
    <w:rsid w:val="00113F84"/>
    <w:rsid w:val="001168E2"/>
    <w:rsid w:val="001212F8"/>
    <w:rsid w:val="00122251"/>
    <w:rsid w:val="00124EDE"/>
    <w:rsid w:val="00124F51"/>
    <w:rsid w:val="00127DF5"/>
    <w:rsid w:val="001306F3"/>
    <w:rsid w:val="00131874"/>
    <w:rsid w:val="00132416"/>
    <w:rsid w:val="00132867"/>
    <w:rsid w:val="0013408D"/>
    <w:rsid w:val="00134D88"/>
    <w:rsid w:val="0013511D"/>
    <w:rsid w:val="00135F63"/>
    <w:rsid w:val="001369FB"/>
    <w:rsid w:val="00136AA1"/>
    <w:rsid w:val="00136B1B"/>
    <w:rsid w:val="00136C76"/>
    <w:rsid w:val="00137164"/>
    <w:rsid w:val="00141232"/>
    <w:rsid w:val="00142E8C"/>
    <w:rsid w:val="00151A4D"/>
    <w:rsid w:val="00152A0E"/>
    <w:rsid w:val="0015650C"/>
    <w:rsid w:val="001566C6"/>
    <w:rsid w:val="00160414"/>
    <w:rsid w:val="0016278F"/>
    <w:rsid w:val="001629F7"/>
    <w:rsid w:val="00163BD5"/>
    <w:rsid w:val="00166129"/>
    <w:rsid w:val="00171455"/>
    <w:rsid w:val="00173108"/>
    <w:rsid w:val="00173510"/>
    <w:rsid w:val="00173CC6"/>
    <w:rsid w:val="00177EA9"/>
    <w:rsid w:val="00180DDB"/>
    <w:rsid w:val="001815B6"/>
    <w:rsid w:val="00183526"/>
    <w:rsid w:val="001837B7"/>
    <w:rsid w:val="00184626"/>
    <w:rsid w:val="001854D4"/>
    <w:rsid w:val="0019084B"/>
    <w:rsid w:val="00191371"/>
    <w:rsid w:val="00191B2D"/>
    <w:rsid w:val="00192277"/>
    <w:rsid w:val="001928B8"/>
    <w:rsid w:val="00194BF9"/>
    <w:rsid w:val="001969F8"/>
    <w:rsid w:val="00197205"/>
    <w:rsid w:val="0019776B"/>
    <w:rsid w:val="00197B3F"/>
    <w:rsid w:val="001A084C"/>
    <w:rsid w:val="001A104F"/>
    <w:rsid w:val="001A222A"/>
    <w:rsid w:val="001A2ECC"/>
    <w:rsid w:val="001A4C00"/>
    <w:rsid w:val="001A7B92"/>
    <w:rsid w:val="001A7F67"/>
    <w:rsid w:val="001B0C46"/>
    <w:rsid w:val="001B2571"/>
    <w:rsid w:val="001B7DF8"/>
    <w:rsid w:val="001B7FB5"/>
    <w:rsid w:val="001C19BD"/>
    <w:rsid w:val="001C3D0C"/>
    <w:rsid w:val="001C67FA"/>
    <w:rsid w:val="001C6CDF"/>
    <w:rsid w:val="001D03B6"/>
    <w:rsid w:val="001D2CB9"/>
    <w:rsid w:val="001D3663"/>
    <w:rsid w:val="001D37CB"/>
    <w:rsid w:val="001D4082"/>
    <w:rsid w:val="001D61A8"/>
    <w:rsid w:val="001D77E3"/>
    <w:rsid w:val="001E14E1"/>
    <w:rsid w:val="001E2E36"/>
    <w:rsid w:val="001E4D15"/>
    <w:rsid w:val="001E55AC"/>
    <w:rsid w:val="001F0965"/>
    <w:rsid w:val="001F1983"/>
    <w:rsid w:val="001F1F4E"/>
    <w:rsid w:val="001F248A"/>
    <w:rsid w:val="001F53CC"/>
    <w:rsid w:val="001F5B48"/>
    <w:rsid w:val="001F6EF6"/>
    <w:rsid w:val="001F7A14"/>
    <w:rsid w:val="0020636E"/>
    <w:rsid w:val="002103EE"/>
    <w:rsid w:val="002111D1"/>
    <w:rsid w:val="00214AB7"/>
    <w:rsid w:val="00216296"/>
    <w:rsid w:val="00221647"/>
    <w:rsid w:val="0022175E"/>
    <w:rsid w:val="00222F70"/>
    <w:rsid w:val="00224AD5"/>
    <w:rsid w:val="00224EB0"/>
    <w:rsid w:val="00227049"/>
    <w:rsid w:val="0023101E"/>
    <w:rsid w:val="00233F50"/>
    <w:rsid w:val="00237807"/>
    <w:rsid w:val="00240EA6"/>
    <w:rsid w:val="00241250"/>
    <w:rsid w:val="0024263A"/>
    <w:rsid w:val="00242964"/>
    <w:rsid w:val="00242D75"/>
    <w:rsid w:val="002434BB"/>
    <w:rsid w:val="0024354F"/>
    <w:rsid w:val="00243B6A"/>
    <w:rsid w:val="00243EAB"/>
    <w:rsid w:val="00245159"/>
    <w:rsid w:val="002504AE"/>
    <w:rsid w:val="00252347"/>
    <w:rsid w:val="00254240"/>
    <w:rsid w:val="00254282"/>
    <w:rsid w:val="0025458F"/>
    <w:rsid w:val="00266979"/>
    <w:rsid w:val="00266CED"/>
    <w:rsid w:val="00267566"/>
    <w:rsid w:val="0027065D"/>
    <w:rsid w:val="002733D2"/>
    <w:rsid w:val="00273EDA"/>
    <w:rsid w:val="00274D7E"/>
    <w:rsid w:val="0027614F"/>
    <w:rsid w:val="00282E1E"/>
    <w:rsid w:val="00283A05"/>
    <w:rsid w:val="002848BC"/>
    <w:rsid w:val="00290494"/>
    <w:rsid w:val="00292345"/>
    <w:rsid w:val="00292C91"/>
    <w:rsid w:val="002942AA"/>
    <w:rsid w:val="00294348"/>
    <w:rsid w:val="002953D3"/>
    <w:rsid w:val="0029791E"/>
    <w:rsid w:val="002A053B"/>
    <w:rsid w:val="002A1919"/>
    <w:rsid w:val="002A3301"/>
    <w:rsid w:val="002A3794"/>
    <w:rsid w:val="002A38E4"/>
    <w:rsid w:val="002A43F6"/>
    <w:rsid w:val="002A7287"/>
    <w:rsid w:val="002B7549"/>
    <w:rsid w:val="002B791D"/>
    <w:rsid w:val="002C260A"/>
    <w:rsid w:val="002C30A0"/>
    <w:rsid w:val="002C3D9A"/>
    <w:rsid w:val="002C4F70"/>
    <w:rsid w:val="002C5E14"/>
    <w:rsid w:val="002C68D1"/>
    <w:rsid w:val="002D156F"/>
    <w:rsid w:val="002D1C8B"/>
    <w:rsid w:val="002D2B45"/>
    <w:rsid w:val="002D3569"/>
    <w:rsid w:val="002D41DC"/>
    <w:rsid w:val="002D65AA"/>
    <w:rsid w:val="002D7948"/>
    <w:rsid w:val="002E3B38"/>
    <w:rsid w:val="002E5953"/>
    <w:rsid w:val="002E6891"/>
    <w:rsid w:val="002E6B9E"/>
    <w:rsid w:val="002E7782"/>
    <w:rsid w:val="002E7AE5"/>
    <w:rsid w:val="002F0613"/>
    <w:rsid w:val="002F1C16"/>
    <w:rsid w:val="002F3516"/>
    <w:rsid w:val="002F53D0"/>
    <w:rsid w:val="002F592F"/>
    <w:rsid w:val="002F656F"/>
    <w:rsid w:val="002F715B"/>
    <w:rsid w:val="00300D24"/>
    <w:rsid w:val="00302105"/>
    <w:rsid w:val="00302F15"/>
    <w:rsid w:val="00305B00"/>
    <w:rsid w:val="003072AE"/>
    <w:rsid w:val="003108DC"/>
    <w:rsid w:val="003126E1"/>
    <w:rsid w:val="0031683C"/>
    <w:rsid w:val="00317574"/>
    <w:rsid w:val="0032041D"/>
    <w:rsid w:val="003209A1"/>
    <w:rsid w:val="00320CEE"/>
    <w:rsid w:val="00323489"/>
    <w:rsid w:val="00323CFC"/>
    <w:rsid w:val="003245D0"/>
    <w:rsid w:val="003247D4"/>
    <w:rsid w:val="00326A14"/>
    <w:rsid w:val="00326C3C"/>
    <w:rsid w:val="00331435"/>
    <w:rsid w:val="00334247"/>
    <w:rsid w:val="00335A35"/>
    <w:rsid w:val="00336793"/>
    <w:rsid w:val="003405C6"/>
    <w:rsid w:val="00341FD9"/>
    <w:rsid w:val="00342C3C"/>
    <w:rsid w:val="003443E7"/>
    <w:rsid w:val="0034479E"/>
    <w:rsid w:val="003457F3"/>
    <w:rsid w:val="00350638"/>
    <w:rsid w:val="0035174B"/>
    <w:rsid w:val="003522CE"/>
    <w:rsid w:val="00352384"/>
    <w:rsid w:val="00353147"/>
    <w:rsid w:val="003537FB"/>
    <w:rsid w:val="00354953"/>
    <w:rsid w:val="0035651D"/>
    <w:rsid w:val="0036087D"/>
    <w:rsid w:val="00362533"/>
    <w:rsid w:val="003645A8"/>
    <w:rsid w:val="003647B3"/>
    <w:rsid w:val="00367202"/>
    <w:rsid w:val="0036725F"/>
    <w:rsid w:val="00367DB2"/>
    <w:rsid w:val="00371564"/>
    <w:rsid w:val="00371FCA"/>
    <w:rsid w:val="003731F4"/>
    <w:rsid w:val="00375029"/>
    <w:rsid w:val="00376EFB"/>
    <w:rsid w:val="003779E9"/>
    <w:rsid w:val="00380491"/>
    <w:rsid w:val="00381949"/>
    <w:rsid w:val="00387CCF"/>
    <w:rsid w:val="00390C05"/>
    <w:rsid w:val="003919E8"/>
    <w:rsid w:val="00391CC2"/>
    <w:rsid w:val="00393C2E"/>
    <w:rsid w:val="00396EFF"/>
    <w:rsid w:val="003A0433"/>
    <w:rsid w:val="003A12CB"/>
    <w:rsid w:val="003A1785"/>
    <w:rsid w:val="003A45DD"/>
    <w:rsid w:val="003A46DC"/>
    <w:rsid w:val="003A5433"/>
    <w:rsid w:val="003A7454"/>
    <w:rsid w:val="003B0464"/>
    <w:rsid w:val="003B4C40"/>
    <w:rsid w:val="003B5455"/>
    <w:rsid w:val="003C03D9"/>
    <w:rsid w:val="003C103D"/>
    <w:rsid w:val="003C1708"/>
    <w:rsid w:val="003C1977"/>
    <w:rsid w:val="003C21CB"/>
    <w:rsid w:val="003C2F81"/>
    <w:rsid w:val="003C61EF"/>
    <w:rsid w:val="003C663C"/>
    <w:rsid w:val="003C6EEC"/>
    <w:rsid w:val="003D09D9"/>
    <w:rsid w:val="003D1568"/>
    <w:rsid w:val="003D4D31"/>
    <w:rsid w:val="003D5CD1"/>
    <w:rsid w:val="003E0B1F"/>
    <w:rsid w:val="003E284F"/>
    <w:rsid w:val="003E3DD3"/>
    <w:rsid w:val="003E5298"/>
    <w:rsid w:val="003E611B"/>
    <w:rsid w:val="003E66D8"/>
    <w:rsid w:val="003F0C49"/>
    <w:rsid w:val="003F149E"/>
    <w:rsid w:val="003F26C9"/>
    <w:rsid w:val="003F2E6A"/>
    <w:rsid w:val="003F4BF7"/>
    <w:rsid w:val="003F50DC"/>
    <w:rsid w:val="003F65A6"/>
    <w:rsid w:val="003F6C0C"/>
    <w:rsid w:val="003F7BDB"/>
    <w:rsid w:val="0040124F"/>
    <w:rsid w:val="004012B6"/>
    <w:rsid w:val="00401418"/>
    <w:rsid w:val="00401D3A"/>
    <w:rsid w:val="0040528B"/>
    <w:rsid w:val="00405C65"/>
    <w:rsid w:val="00410447"/>
    <w:rsid w:val="00414A96"/>
    <w:rsid w:val="00414BAA"/>
    <w:rsid w:val="004159CE"/>
    <w:rsid w:val="004165C6"/>
    <w:rsid w:val="00420228"/>
    <w:rsid w:val="00420A92"/>
    <w:rsid w:val="00420F2F"/>
    <w:rsid w:val="00424FF7"/>
    <w:rsid w:val="00425407"/>
    <w:rsid w:val="00425599"/>
    <w:rsid w:val="00425E05"/>
    <w:rsid w:val="00426014"/>
    <w:rsid w:val="004267BE"/>
    <w:rsid w:val="00427098"/>
    <w:rsid w:val="00427579"/>
    <w:rsid w:val="00430633"/>
    <w:rsid w:val="00432A0B"/>
    <w:rsid w:val="004330CA"/>
    <w:rsid w:val="00442DD0"/>
    <w:rsid w:val="004443FD"/>
    <w:rsid w:val="00445983"/>
    <w:rsid w:val="00446BD8"/>
    <w:rsid w:val="004477C8"/>
    <w:rsid w:val="00452A23"/>
    <w:rsid w:val="00453826"/>
    <w:rsid w:val="00456B9C"/>
    <w:rsid w:val="004579A0"/>
    <w:rsid w:val="0046512D"/>
    <w:rsid w:val="004669A1"/>
    <w:rsid w:val="00466E0E"/>
    <w:rsid w:val="004704B9"/>
    <w:rsid w:val="00481397"/>
    <w:rsid w:val="00481951"/>
    <w:rsid w:val="004819EA"/>
    <w:rsid w:val="00481C37"/>
    <w:rsid w:val="00482C64"/>
    <w:rsid w:val="00483922"/>
    <w:rsid w:val="00484472"/>
    <w:rsid w:val="00484E31"/>
    <w:rsid w:val="00486238"/>
    <w:rsid w:val="00486C4E"/>
    <w:rsid w:val="0048721C"/>
    <w:rsid w:val="00487CE8"/>
    <w:rsid w:val="004925B9"/>
    <w:rsid w:val="00494706"/>
    <w:rsid w:val="00496595"/>
    <w:rsid w:val="004A1887"/>
    <w:rsid w:val="004A3A41"/>
    <w:rsid w:val="004A4FF6"/>
    <w:rsid w:val="004A61F4"/>
    <w:rsid w:val="004B0DAE"/>
    <w:rsid w:val="004B0DCD"/>
    <w:rsid w:val="004B1BB4"/>
    <w:rsid w:val="004B45EE"/>
    <w:rsid w:val="004B5502"/>
    <w:rsid w:val="004B5798"/>
    <w:rsid w:val="004B5B05"/>
    <w:rsid w:val="004B5BCF"/>
    <w:rsid w:val="004B73EC"/>
    <w:rsid w:val="004C0113"/>
    <w:rsid w:val="004C25CD"/>
    <w:rsid w:val="004C327E"/>
    <w:rsid w:val="004C40B7"/>
    <w:rsid w:val="004C45F5"/>
    <w:rsid w:val="004C7156"/>
    <w:rsid w:val="004C7835"/>
    <w:rsid w:val="004D0EAD"/>
    <w:rsid w:val="004D3764"/>
    <w:rsid w:val="004D51EC"/>
    <w:rsid w:val="004D5803"/>
    <w:rsid w:val="004D64BC"/>
    <w:rsid w:val="004D6EE8"/>
    <w:rsid w:val="004D74B8"/>
    <w:rsid w:val="004E3010"/>
    <w:rsid w:val="004E3509"/>
    <w:rsid w:val="004E3512"/>
    <w:rsid w:val="004E731F"/>
    <w:rsid w:val="004F2B29"/>
    <w:rsid w:val="004F3BA9"/>
    <w:rsid w:val="004F5B10"/>
    <w:rsid w:val="004F5EAA"/>
    <w:rsid w:val="004F64CB"/>
    <w:rsid w:val="004F69C8"/>
    <w:rsid w:val="00500BD0"/>
    <w:rsid w:val="005025B8"/>
    <w:rsid w:val="00502A35"/>
    <w:rsid w:val="00503F3E"/>
    <w:rsid w:val="0050754A"/>
    <w:rsid w:val="005106D7"/>
    <w:rsid w:val="00511EC7"/>
    <w:rsid w:val="00515B95"/>
    <w:rsid w:val="0051655A"/>
    <w:rsid w:val="0051682E"/>
    <w:rsid w:val="005168AC"/>
    <w:rsid w:val="005213A1"/>
    <w:rsid w:val="00530B84"/>
    <w:rsid w:val="00531C0D"/>
    <w:rsid w:val="00531C5C"/>
    <w:rsid w:val="005326C8"/>
    <w:rsid w:val="00532F3A"/>
    <w:rsid w:val="0053314A"/>
    <w:rsid w:val="0053455F"/>
    <w:rsid w:val="00534E77"/>
    <w:rsid w:val="00536130"/>
    <w:rsid w:val="005415C8"/>
    <w:rsid w:val="005432BA"/>
    <w:rsid w:val="0054525C"/>
    <w:rsid w:val="00546AC7"/>
    <w:rsid w:val="00546E16"/>
    <w:rsid w:val="00547610"/>
    <w:rsid w:val="00547A1B"/>
    <w:rsid w:val="00551C9A"/>
    <w:rsid w:val="005526B9"/>
    <w:rsid w:val="005536C8"/>
    <w:rsid w:val="00553FCE"/>
    <w:rsid w:val="00554CD8"/>
    <w:rsid w:val="00555C65"/>
    <w:rsid w:val="00556307"/>
    <w:rsid w:val="00560188"/>
    <w:rsid w:val="00561E61"/>
    <w:rsid w:val="005626C1"/>
    <w:rsid w:val="00562F64"/>
    <w:rsid w:val="005647DA"/>
    <w:rsid w:val="005651C3"/>
    <w:rsid w:val="00565473"/>
    <w:rsid w:val="00565640"/>
    <w:rsid w:val="0056640F"/>
    <w:rsid w:val="00570119"/>
    <w:rsid w:val="00572B70"/>
    <w:rsid w:val="00573DD1"/>
    <w:rsid w:val="00576CF7"/>
    <w:rsid w:val="005871F3"/>
    <w:rsid w:val="0058790B"/>
    <w:rsid w:val="00587F54"/>
    <w:rsid w:val="0059040F"/>
    <w:rsid w:val="00590B42"/>
    <w:rsid w:val="00591820"/>
    <w:rsid w:val="00596CBA"/>
    <w:rsid w:val="005A115C"/>
    <w:rsid w:val="005A36D2"/>
    <w:rsid w:val="005A3AEA"/>
    <w:rsid w:val="005A4FC8"/>
    <w:rsid w:val="005A5CFA"/>
    <w:rsid w:val="005A73A1"/>
    <w:rsid w:val="005B1AE5"/>
    <w:rsid w:val="005B703C"/>
    <w:rsid w:val="005C12C2"/>
    <w:rsid w:val="005C353D"/>
    <w:rsid w:val="005C3884"/>
    <w:rsid w:val="005C4687"/>
    <w:rsid w:val="005D0140"/>
    <w:rsid w:val="005D0B27"/>
    <w:rsid w:val="005D28EA"/>
    <w:rsid w:val="005D5FA1"/>
    <w:rsid w:val="005D6324"/>
    <w:rsid w:val="005E0EF5"/>
    <w:rsid w:val="005E22A4"/>
    <w:rsid w:val="005E2CAE"/>
    <w:rsid w:val="005E2D4E"/>
    <w:rsid w:val="005E7C59"/>
    <w:rsid w:val="005F0051"/>
    <w:rsid w:val="005F0965"/>
    <w:rsid w:val="005F34E7"/>
    <w:rsid w:val="00601291"/>
    <w:rsid w:val="006026A9"/>
    <w:rsid w:val="0060308C"/>
    <w:rsid w:val="0060550B"/>
    <w:rsid w:val="006055D2"/>
    <w:rsid w:val="00607019"/>
    <w:rsid w:val="00610E34"/>
    <w:rsid w:val="006167AF"/>
    <w:rsid w:val="006202F3"/>
    <w:rsid w:val="00620708"/>
    <w:rsid w:val="00621649"/>
    <w:rsid w:val="0062194C"/>
    <w:rsid w:val="00622992"/>
    <w:rsid w:val="00622A40"/>
    <w:rsid w:val="006236B3"/>
    <w:rsid w:val="006252BB"/>
    <w:rsid w:val="006257ED"/>
    <w:rsid w:val="0062600F"/>
    <w:rsid w:val="006275A8"/>
    <w:rsid w:val="006275C0"/>
    <w:rsid w:val="00632D53"/>
    <w:rsid w:val="00634300"/>
    <w:rsid w:val="00635AD2"/>
    <w:rsid w:val="006364B5"/>
    <w:rsid w:val="00636DEE"/>
    <w:rsid w:val="00640480"/>
    <w:rsid w:val="00641BA9"/>
    <w:rsid w:val="00642525"/>
    <w:rsid w:val="00647CE1"/>
    <w:rsid w:val="0065208C"/>
    <w:rsid w:val="0065358A"/>
    <w:rsid w:val="00653C42"/>
    <w:rsid w:val="00660AF6"/>
    <w:rsid w:val="006615BD"/>
    <w:rsid w:val="0067138C"/>
    <w:rsid w:val="00673CB6"/>
    <w:rsid w:val="006743F5"/>
    <w:rsid w:val="00674C5C"/>
    <w:rsid w:val="006755D6"/>
    <w:rsid w:val="0067683B"/>
    <w:rsid w:val="006770CE"/>
    <w:rsid w:val="00680788"/>
    <w:rsid w:val="00682362"/>
    <w:rsid w:val="006825F1"/>
    <w:rsid w:val="00682B9B"/>
    <w:rsid w:val="0068375B"/>
    <w:rsid w:val="00683B88"/>
    <w:rsid w:val="00686B5D"/>
    <w:rsid w:val="00687B1B"/>
    <w:rsid w:val="0069067D"/>
    <w:rsid w:val="00691346"/>
    <w:rsid w:val="006927B7"/>
    <w:rsid w:val="00692B85"/>
    <w:rsid w:val="006930A0"/>
    <w:rsid w:val="00693641"/>
    <w:rsid w:val="00696B3D"/>
    <w:rsid w:val="00697235"/>
    <w:rsid w:val="00697AE5"/>
    <w:rsid w:val="006A0EF2"/>
    <w:rsid w:val="006A13E4"/>
    <w:rsid w:val="006A1ED9"/>
    <w:rsid w:val="006A5BBF"/>
    <w:rsid w:val="006A630A"/>
    <w:rsid w:val="006A67E0"/>
    <w:rsid w:val="006A6934"/>
    <w:rsid w:val="006B0ACB"/>
    <w:rsid w:val="006B2577"/>
    <w:rsid w:val="006B493E"/>
    <w:rsid w:val="006C17D1"/>
    <w:rsid w:val="006C3AE5"/>
    <w:rsid w:val="006C552E"/>
    <w:rsid w:val="006C5B4B"/>
    <w:rsid w:val="006C78B6"/>
    <w:rsid w:val="006D029A"/>
    <w:rsid w:val="006D219B"/>
    <w:rsid w:val="006D26F1"/>
    <w:rsid w:val="006D2BBC"/>
    <w:rsid w:val="006D3753"/>
    <w:rsid w:val="006D4FEA"/>
    <w:rsid w:val="006D68E5"/>
    <w:rsid w:val="006E40A1"/>
    <w:rsid w:val="006E44B7"/>
    <w:rsid w:val="006E4FBA"/>
    <w:rsid w:val="006E5BA6"/>
    <w:rsid w:val="006E7EDD"/>
    <w:rsid w:val="006F0226"/>
    <w:rsid w:val="006F1B02"/>
    <w:rsid w:val="006F424A"/>
    <w:rsid w:val="006F4AA4"/>
    <w:rsid w:val="006F72DB"/>
    <w:rsid w:val="0070189E"/>
    <w:rsid w:val="00706050"/>
    <w:rsid w:val="00707647"/>
    <w:rsid w:val="007113E7"/>
    <w:rsid w:val="00712657"/>
    <w:rsid w:val="00713102"/>
    <w:rsid w:val="00716312"/>
    <w:rsid w:val="00717885"/>
    <w:rsid w:val="00717BFA"/>
    <w:rsid w:val="00720B57"/>
    <w:rsid w:val="00722272"/>
    <w:rsid w:val="007222D9"/>
    <w:rsid w:val="0072270C"/>
    <w:rsid w:val="007241B6"/>
    <w:rsid w:val="00726DD9"/>
    <w:rsid w:val="00730BA1"/>
    <w:rsid w:val="007353A1"/>
    <w:rsid w:val="00735899"/>
    <w:rsid w:val="00740BF0"/>
    <w:rsid w:val="00741EF8"/>
    <w:rsid w:val="00742220"/>
    <w:rsid w:val="007452A2"/>
    <w:rsid w:val="00752B99"/>
    <w:rsid w:val="00753154"/>
    <w:rsid w:val="0075360F"/>
    <w:rsid w:val="00753AB9"/>
    <w:rsid w:val="00753F2E"/>
    <w:rsid w:val="00757D2F"/>
    <w:rsid w:val="0076004C"/>
    <w:rsid w:val="007616F3"/>
    <w:rsid w:val="00765991"/>
    <w:rsid w:val="00765B78"/>
    <w:rsid w:val="00765FB4"/>
    <w:rsid w:val="007677F9"/>
    <w:rsid w:val="00767AA7"/>
    <w:rsid w:val="00767F97"/>
    <w:rsid w:val="0077125D"/>
    <w:rsid w:val="00772F77"/>
    <w:rsid w:val="007738D7"/>
    <w:rsid w:val="007742C5"/>
    <w:rsid w:val="007743A5"/>
    <w:rsid w:val="00776587"/>
    <w:rsid w:val="00777ADD"/>
    <w:rsid w:val="00780BB2"/>
    <w:rsid w:val="00782815"/>
    <w:rsid w:val="007833ED"/>
    <w:rsid w:val="00784316"/>
    <w:rsid w:val="00791EA9"/>
    <w:rsid w:val="007922F0"/>
    <w:rsid w:val="0079407E"/>
    <w:rsid w:val="007A04A1"/>
    <w:rsid w:val="007A0961"/>
    <w:rsid w:val="007A0B4E"/>
    <w:rsid w:val="007A1355"/>
    <w:rsid w:val="007A167E"/>
    <w:rsid w:val="007A236D"/>
    <w:rsid w:val="007A294A"/>
    <w:rsid w:val="007A446E"/>
    <w:rsid w:val="007A4B06"/>
    <w:rsid w:val="007A6A08"/>
    <w:rsid w:val="007B2AAB"/>
    <w:rsid w:val="007B30AF"/>
    <w:rsid w:val="007B3C22"/>
    <w:rsid w:val="007B5C5A"/>
    <w:rsid w:val="007B5D15"/>
    <w:rsid w:val="007B6659"/>
    <w:rsid w:val="007B6B2F"/>
    <w:rsid w:val="007B71EB"/>
    <w:rsid w:val="007B7962"/>
    <w:rsid w:val="007C0951"/>
    <w:rsid w:val="007C1D8D"/>
    <w:rsid w:val="007C35E4"/>
    <w:rsid w:val="007C4130"/>
    <w:rsid w:val="007C719C"/>
    <w:rsid w:val="007C7EFC"/>
    <w:rsid w:val="007D15BF"/>
    <w:rsid w:val="007D292B"/>
    <w:rsid w:val="007D299B"/>
    <w:rsid w:val="007D2FBD"/>
    <w:rsid w:val="007D46DB"/>
    <w:rsid w:val="007D484A"/>
    <w:rsid w:val="007D591B"/>
    <w:rsid w:val="007D7E03"/>
    <w:rsid w:val="007E1538"/>
    <w:rsid w:val="007E20E7"/>
    <w:rsid w:val="007E3115"/>
    <w:rsid w:val="007E392A"/>
    <w:rsid w:val="007F0038"/>
    <w:rsid w:val="007F0D2D"/>
    <w:rsid w:val="007F270F"/>
    <w:rsid w:val="007F291F"/>
    <w:rsid w:val="00806BF0"/>
    <w:rsid w:val="0081074E"/>
    <w:rsid w:val="0081100B"/>
    <w:rsid w:val="00814EEE"/>
    <w:rsid w:val="00816187"/>
    <w:rsid w:val="008214E4"/>
    <w:rsid w:val="008217A0"/>
    <w:rsid w:val="00825992"/>
    <w:rsid w:val="00825F64"/>
    <w:rsid w:val="00826133"/>
    <w:rsid w:val="00826989"/>
    <w:rsid w:val="00827DF5"/>
    <w:rsid w:val="0083050E"/>
    <w:rsid w:val="00830C49"/>
    <w:rsid w:val="008313CB"/>
    <w:rsid w:val="00834AAE"/>
    <w:rsid w:val="00835DEE"/>
    <w:rsid w:val="008378F2"/>
    <w:rsid w:val="00840015"/>
    <w:rsid w:val="0084291A"/>
    <w:rsid w:val="00842F43"/>
    <w:rsid w:val="0084324E"/>
    <w:rsid w:val="00843EC5"/>
    <w:rsid w:val="00844501"/>
    <w:rsid w:val="00845C76"/>
    <w:rsid w:val="00846C4B"/>
    <w:rsid w:val="008477B4"/>
    <w:rsid w:val="00851816"/>
    <w:rsid w:val="00852734"/>
    <w:rsid w:val="00854AD0"/>
    <w:rsid w:val="008565E0"/>
    <w:rsid w:val="008579ED"/>
    <w:rsid w:val="00860ED1"/>
    <w:rsid w:val="00863D3E"/>
    <w:rsid w:val="00863FE5"/>
    <w:rsid w:val="0086640D"/>
    <w:rsid w:val="00867B91"/>
    <w:rsid w:val="00872E73"/>
    <w:rsid w:val="00873B6D"/>
    <w:rsid w:val="00874360"/>
    <w:rsid w:val="0087562E"/>
    <w:rsid w:val="00881E6D"/>
    <w:rsid w:val="008838F5"/>
    <w:rsid w:val="00884C96"/>
    <w:rsid w:val="008867C6"/>
    <w:rsid w:val="0088737F"/>
    <w:rsid w:val="008901C3"/>
    <w:rsid w:val="008905A8"/>
    <w:rsid w:val="00892DC8"/>
    <w:rsid w:val="00893D8A"/>
    <w:rsid w:val="00895806"/>
    <w:rsid w:val="00896676"/>
    <w:rsid w:val="00897333"/>
    <w:rsid w:val="00897C27"/>
    <w:rsid w:val="008A33C2"/>
    <w:rsid w:val="008A5A0E"/>
    <w:rsid w:val="008A742C"/>
    <w:rsid w:val="008B00C8"/>
    <w:rsid w:val="008B090A"/>
    <w:rsid w:val="008B1C6F"/>
    <w:rsid w:val="008B37F4"/>
    <w:rsid w:val="008B4272"/>
    <w:rsid w:val="008B47DD"/>
    <w:rsid w:val="008B5686"/>
    <w:rsid w:val="008B596A"/>
    <w:rsid w:val="008B5D6A"/>
    <w:rsid w:val="008B608B"/>
    <w:rsid w:val="008B69D2"/>
    <w:rsid w:val="008C10F2"/>
    <w:rsid w:val="008C17AE"/>
    <w:rsid w:val="008C1D16"/>
    <w:rsid w:val="008C332D"/>
    <w:rsid w:val="008C3A47"/>
    <w:rsid w:val="008C6E03"/>
    <w:rsid w:val="008D0C5B"/>
    <w:rsid w:val="008D0EED"/>
    <w:rsid w:val="008D276B"/>
    <w:rsid w:val="008D3807"/>
    <w:rsid w:val="008D408A"/>
    <w:rsid w:val="008D47E9"/>
    <w:rsid w:val="008D5AA9"/>
    <w:rsid w:val="008D798A"/>
    <w:rsid w:val="008E0417"/>
    <w:rsid w:val="008E65F7"/>
    <w:rsid w:val="008E6913"/>
    <w:rsid w:val="008E7D4B"/>
    <w:rsid w:val="008F18CF"/>
    <w:rsid w:val="008F247D"/>
    <w:rsid w:val="008F3031"/>
    <w:rsid w:val="008F64DE"/>
    <w:rsid w:val="008F76F9"/>
    <w:rsid w:val="0090036B"/>
    <w:rsid w:val="00901078"/>
    <w:rsid w:val="00901FA2"/>
    <w:rsid w:val="00902925"/>
    <w:rsid w:val="00903043"/>
    <w:rsid w:val="00904398"/>
    <w:rsid w:val="009047DD"/>
    <w:rsid w:val="00904E22"/>
    <w:rsid w:val="0090522A"/>
    <w:rsid w:val="009061F4"/>
    <w:rsid w:val="00910FF5"/>
    <w:rsid w:val="009118D5"/>
    <w:rsid w:val="0091277C"/>
    <w:rsid w:val="00912C99"/>
    <w:rsid w:val="0091590C"/>
    <w:rsid w:val="00916846"/>
    <w:rsid w:val="00917B94"/>
    <w:rsid w:val="00921250"/>
    <w:rsid w:val="009234B0"/>
    <w:rsid w:val="00927FAD"/>
    <w:rsid w:val="009303AF"/>
    <w:rsid w:val="00930963"/>
    <w:rsid w:val="00930C1D"/>
    <w:rsid w:val="00930FDE"/>
    <w:rsid w:val="00931319"/>
    <w:rsid w:val="00931B1F"/>
    <w:rsid w:val="00933AEA"/>
    <w:rsid w:val="00933D9E"/>
    <w:rsid w:val="009357B6"/>
    <w:rsid w:val="00936B26"/>
    <w:rsid w:val="0093704E"/>
    <w:rsid w:val="00937B80"/>
    <w:rsid w:val="00937CE2"/>
    <w:rsid w:val="0094405D"/>
    <w:rsid w:val="009459D4"/>
    <w:rsid w:val="00947C4A"/>
    <w:rsid w:val="00951B77"/>
    <w:rsid w:val="00953EA1"/>
    <w:rsid w:val="00955CF3"/>
    <w:rsid w:val="00956B7E"/>
    <w:rsid w:val="00956E7A"/>
    <w:rsid w:val="00960316"/>
    <w:rsid w:val="00963F25"/>
    <w:rsid w:val="00965A10"/>
    <w:rsid w:val="00966915"/>
    <w:rsid w:val="00966BAE"/>
    <w:rsid w:val="009676AA"/>
    <w:rsid w:val="0097335B"/>
    <w:rsid w:val="00973F71"/>
    <w:rsid w:val="00975544"/>
    <w:rsid w:val="00977950"/>
    <w:rsid w:val="00977BBA"/>
    <w:rsid w:val="00982FD4"/>
    <w:rsid w:val="00983315"/>
    <w:rsid w:val="00986547"/>
    <w:rsid w:val="00992D3F"/>
    <w:rsid w:val="0099620D"/>
    <w:rsid w:val="009A06FF"/>
    <w:rsid w:val="009A0733"/>
    <w:rsid w:val="009A4000"/>
    <w:rsid w:val="009B1754"/>
    <w:rsid w:val="009B1B3B"/>
    <w:rsid w:val="009B2071"/>
    <w:rsid w:val="009B2221"/>
    <w:rsid w:val="009B3472"/>
    <w:rsid w:val="009B3D03"/>
    <w:rsid w:val="009B50E4"/>
    <w:rsid w:val="009B5B92"/>
    <w:rsid w:val="009B5F28"/>
    <w:rsid w:val="009B6FA9"/>
    <w:rsid w:val="009C0C14"/>
    <w:rsid w:val="009C114F"/>
    <w:rsid w:val="009C1876"/>
    <w:rsid w:val="009C2E51"/>
    <w:rsid w:val="009C5DF7"/>
    <w:rsid w:val="009C6082"/>
    <w:rsid w:val="009D09D0"/>
    <w:rsid w:val="009D0BD2"/>
    <w:rsid w:val="009D1196"/>
    <w:rsid w:val="009D1901"/>
    <w:rsid w:val="009D2575"/>
    <w:rsid w:val="009D2E32"/>
    <w:rsid w:val="009D52A5"/>
    <w:rsid w:val="009E05EC"/>
    <w:rsid w:val="009E12B8"/>
    <w:rsid w:val="009E24CE"/>
    <w:rsid w:val="009E3508"/>
    <w:rsid w:val="009E39AE"/>
    <w:rsid w:val="009E4E41"/>
    <w:rsid w:val="009E5967"/>
    <w:rsid w:val="009E6902"/>
    <w:rsid w:val="009E76FB"/>
    <w:rsid w:val="009F0655"/>
    <w:rsid w:val="009F1F3F"/>
    <w:rsid w:val="009F27DC"/>
    <w:rsid w:val="009F349E"/>
    <w:rsid w:val="009F39C5"/>
    <w:rsid w:val="009F59F2"/>
    <w:rsid w:val="009F67E3"/>
    <w:rsid w:val="00A00FA3"/>
    <w:rsid w:val="00A01994"/>
    <w:rsid w:val="00A0427F"/>
    <w:rsid w:val="00A04A19"/>
    <w:rsid w:val="00A13902"/>
    <w:rsid w:val="00A142B0"/>
    <w:rsid w:val="00A148E9"/>
    <w:rsid w:val="00A16AB5"/>
    <w:rsid w:val="00A21001"/>
    <w:rsid w:val="00A213AB"/>
    <w:rsid w:val="00A21A24"/>
    <w:rsid w:val="00A2208D"/>
    <w:rsid w:val="00A2343C"/>
    <w:rsid w:val="00A3109F"/>
    <w:rsid w:val="00A35A30"/>
    <w:rsid w:val="00A35A49"/>
    <w:rsid w:val="00A42717"/>
    <w:rsid w:val="00A4303B"/>
    <w:rsid w:val="00A44733"/>
    <w:rsid w:val="00A44809"/>
    <w:rsid w:val="00A44C31"/>
    <w:rsid w:val="00A44F77"/>
    <w:rsid w:val="00A45684"/>
    <w:rsid w:val="00A4568A"/>
    <w:rsid w:val="00A46265"/>
    <w:rsid w:val="00A46660"/>
    <w:rsid w:val="00A46ED1"/>
    <w:rsid w:val="00A47F70"/>
    <w:rsid w:val="00A51568"/>
    <w:rsid w:val="00A5590F"/>
    <w:rsid w:val="00A57234"/>
    <w:rsid w:val="00A61917"/>
    <w:rsid w:val="00A652C0"/>
    <w:rsid w:val="00A66CB9"/>
    <w:rsid w:val="00A679F3"/>
    <w:rsid w:val="00A72C76"/>
    <w:rsid w:val="00A733F6"/>
    <w:rsid w:val="00A74EB8"/>
    <w:rsid w:val="00A764AA"/>
    <w:rsid w:val="00A768E5"/>
    <w:rsid w:val="00A800C9"/>
    <w:rsid w:val="00A80E49"/>
    <w:rsid w:val="00A81636"/>
    <w:rsid w:val="00A82E36"/>
    <w:rsid w:val="00A83A23"/>
    <w:rsid w:val="00A843BC"/>
    <w:rsid w:val="00A84428"/>
    <w:rsid w:val="00A857EE"/>
    <w:rsid w:val="00A85D66"/>
    <w:rsid w:val="00A8656D"/>
    <w:rsid w:val="00A86603"/>
    <w:rsid w:val="00A92250"/>
    <w:rsid w:val="00A93D7B"/>
    <w:rsid w:val="00A9680B"/>
    <w:rsid w:val="00A96B14"/>
    <w:rsid w:val="00A970A2"/>
    <w:rsid w:val="00A97E4B"/>
    <w:rsid w:val="00AA51A8"/>
    <w:rsid w:val="00AA56F6"/>
    <w:rsid w:val="00AA6B71"/>
    <w:rsid w:val="00AA7472"/>
    <w:rsid w:val="00AA7997"/>
    <w:rsid w:val="00AB0919"/>
    <w:rsid w:val="00AB5B34"/>
    <w:rsid w:val="00AB618F"/>
    <w:rsid w:val="00AB7203"/>
    <w:rsid w:val="00AB778C"/>
    <w:rsid w:val="00AC0D06"/>
    <w:rsid w:val="00AC1178"/>
    <w:rsid w:val="00AC2427"/>
    <w:rsid w:val="00AC245C"/>
    <w:rsid w:val="00AC28EB"/>
    <w:rsid w:val="00AC3B8A"/>
    <w:rsid w:val="00AC56ED"/>
    <w:rsid w:val="00AC6212"/>
    <w:rsid w:val="00AC64FC"/>
    <w:rsid w:val="00AD5744"/>
    <w:rsid w:val="00AE0C42"/>
    <w:rsid w:val="00AE1DFD"/>
    <w:rsid w:val="00AE2193"/>
    <w:rsid w:val="00AE4E49"/>
    <w:rsid w:val="00AE50D5"/>
    <w:rsid w:val="00AE6144"/>
    <w:rsid w:val="00AE6405"/>
    <w:rsid w:val="00AF00E0"/>
    <w:rsid w:val="00AF0207"/>
    <w:rsid w:val="00AF150A"/>
    <w:rsid w:val="00AF21AB"/>
    <w:rsid w:val="00AF7DC5"/>
    <w:rsid w:val="00B02FA9"/>
    <w:rsid w:val="00B03BE0"/>
    <w:rsid w:val="00B06D14"/>
    <w:rsid w:val="00B100F0"/>
    <w:rsid w:val="00B13EBF"/>
    <w:rsid w:val="00B26A14"/>
    <w:rsid w:val="00B27B4D"/>
    <w:rsid w:val="00B32F6F"/>
    <w:rsid w:val="00B331AC"/>
    <w:rsid w:val="00B3463B"/>
    <w:rsid w:val="00B36D4A"/>
    <w:rsid w:val="00B40420"/>
    <w:rsid w:val="00B406FA"/>
    <w:rsid w:val="00B412CC"/>
    <w:rsid w:val="00B4281B"/>
    <w:rsid w:val="00B43479"/>
    <w:rsid w:val="00B44477"/>
    <w:rsid w:val="00B450CB"/>
    <w:rsid w:val="00B466A6"/>
    <w:rsid w:val="00B46B28"/>
    <w:rsid w:val="00B46E76"/>
    <w:rsid w:val="00B46EE4"/>
    <w:rsid w:val="00B4733B"/>
    <w:rsid w:val="00B506B9"/>
    <w:rsid w:val="00B51D0C"/>
    <w:rsid w:val="00B52C41"/>
    <w:rsid w:val="00B55040"/>
    <w:rsid w:val="00B56CF6"/>
    <w:rsid w:val="00B56D17"/>
    <w:rsid w:val="00B60BC7"/>
    <w:rsid w:val="00B61E02"/>
    <w:rsid w:val="00B6281F"/>
    <w:rsid w:val="00B64224"/>
    <w:rsid w:val="00B646F3"/>
    <w:rsid w:val="00B66DC4"/>
    <w:rsid w:val="00B67A7F"/>
    <w:rsid w:val="00B7087E"/>
    <w:rsid w:val="00B71977"/>
    <w:rsid w:val="00B74A07"/>
    <w:rsid w:val="00B77C4C"/>
    <w:rsid w:val="00B80111"/>
    <w:rsid w:val="00B8229F"/>
    <w:rsid w:val="00B84CD4"/>
    <w:rsid w:val="00B84D8D"/>
    <w:rsid w:val="00B859DB"/>
    <w:rsid w:val="00B86AF4"/>
    <w:rsid w:val="00B87D47"/>
    <w:rsid w:val="00B90646"/>
    <w:rsid w:val="00B93D3C"/>
    <w:rsid w:val="00B94574"/>
    <w:rsid w:val="00B9631C"/>
    <w:rsid w:val="00B963F8"/>
    <w:rsid w:val="00B9735C"/>
    <w:rsid w:val="00BA04FD"/>
    <w:rsid w:val="00BA46CC"/>
    <w:rsid w:val="00BA48D2"/>
    <w:rsid w:val="00BA5967"/>
    <w:rsid w:val="00BA72AD"/>
    <w:rsid w:val="00BA74D9"/>
    <w:rsid w:val="00BB03E5"/>
    <w:rsid w:val="00BB328D"/>
    <w:rsid w:val="00BB3BA5"/>
    <w:rsid w:val="00BB3BF5"/>
    <w:rsid w:val="00BB52A3"/>
    <w:rsid w:val="00BB7343"/>
    <w:rsid w:val="00BC0792"/>
    <w:rsid w:val="00BC0EBC"/>
    <w:rsid w:val="00BC245B"/>
    <w:rsid w:val="00BC27F7"/>
    <w:rsid w:val="00BC58D6"/>
    <w:rsid w:val="00BC7A0C"/>
    <w:rsid w:val="00BD0772"/>
    <w:rsid w:val="00BD0A0A"/>
    <w:rsid w:val="00BD0FDB"/>
    <w:rsid w:val="00BD1C53"/>
    <w:rsid w:val="00BD3552"/>
    <w:rsid w:val="00BD3CD3"/>
    <w:rsid w:val="00BD43B7"/>
    <w:rsid w:val="00BD463F"/>
    <w:rsid w:val="00BD5AF4"/>
    <w:rsid w:val="00BD7911"/>
    <w:rsid w:val="00BE0481"/>
    <w:rsid w:val="00BE075B"/>
    <w:rsid w:val="00BE43D9"/>
    <w:rsid w:val="00BE48DE"/>
    <w:rsid w:val="00BE5495"/>
    <w:rsid w:val="00BE630C"/>
    <w:rsid w:val="00BE702D"/>
    <w:rsid w:val="00BF157A"/>
    <w:rsid w:val="00BF1EC5"/>
    <w:rsid w:val="00BF334D"/>
    <w:rsid w:val="00BF37AA"/>
    <w:rsid w:val="00BF3D48"/>
    <w:rsid w:val="00BF5654"/>
    <w:rsid w:val="00BF61F0"/>
    <w:rsid w:val="00BF70B5"/>
    <w:rsid w:val="00C0095E"/>
    <w:rsid w:val="00C0387E"/>
    <w:rsid w:val="00C0483B"/>
    <w:rsid w:val="00C0619A"/>
    <w:rsid w:val="00C10FB6"/>
    <w:rsid w:val="00C13BDF"/>
    <w:rsid w:val="00C13CB3"/>
    <w:rsid w:val="00C15DDF"/>
    <w:rsid w:val="00C23F56"/>
    <w:rsid w:val="00C24BCC"/>
    <w:rsid w:val="00C25500"/>
    <w:rsid w:val="00C2778F"/>
    <w:rsid w:val="00C27A40"/>
    <w:rsid w:val="00C3025F"/>
    <w:rsid w:val="00C308C6"/>
    <w:rsid w:val="00C3275E"/>
    <w:rsid w:val="00C3330B"/>
    <w:rsid w:val="00C349E9"/>
    <w:rsid w:val="00C4297B"/>
    <w:rsid w:val="00C4481E"/>
    <w:rsid w:val="00C45394"/>
    <w:rsid w:val="00C45F25"/>
    <w:rsid w:val="00C46A90"/>
    <w:rsid w:val="00C50995"/>
    <w:rsid w:val="00C55F3F"/>
    <w:rsid w:val="00C5640B"/>
    <w:rsid w:val="00C56E0D"/>
    <w:rsid w:val="00C578E9"/>
    <w:rsid w:val="00C600E9"/>
    <w:rsid w:val="00C60794"/>
    <w:rsid w:val="00C60DF5"/>
    <w:rsid w:val="00C64555"/>
    <w:rsid w:val="00C65B5E"/>
    <w:rsid w:val="00C67438"/>
    <w:rsid w:val="00C705E5"/>
    <w:rsid w:val="00C7258C"/>
    <w:rsid w:val="00C75F76"/>
    <w:rsid w:val="00C810AA"/>
    <w:rsid w:val="00C81D4C"/>
    <w:rsid w:val="00C838AD"/>
    <w:rsid w:val="00C845B5"/>
    <w:rsid w:val="00C84BCC"/>
    <w:rsid w:val="00C903BE"/>
    <w:rsid w:val="00C907EA"/>
    <w:rsid w:val="00C90910"/>
    <w:rsid w:val="00C92D9C"/>
    <w:rsid w:val="00C950BA"/>
    <w:rsid w:val="00C959A1"/>
    <w:rsid w:val="00C9650A"/>
    <w:rsid w:val="00CA23BF"/>
    <w:rsid w:val="00CA2493"/>
    <w:rsid w:val="00CA6798"/>
    <w:rsid w:val="00CB04B5"/>
    <w:rsid w:val="00CB1142"/>
    <w:rsid w:val="00CB1A40"/>
    <w:rsid w:val="00CB1B68"/>
    <w:rsid w:val="00CB224B"/>
    <w:rsid w:val="00CB3865"/>
    <w:rsid w:val="00CB5270"/>
    <w:rsid w:val="00CB618B"/>
    <w:rsid w:val="00CB76D7"/>
    <w:rsid w:val="00CB7BC1"/>
    <w:rsid w:val="00CC1C8B"/>
    <w:rsid w:val="00CC1DF7"/>
    <w:rsid w:val="00CC1FD4"/>
    <w:rsid w:val="00CC25E4"/>
    <w:rsid w:val="00CC3AD8"/>
    <w:rsid w:val="00CC78BF"/>
    <w:rsid w:val="00CC7D21"/>
    <w:rsid w:val="00CD040F"/>
    <w:rsid w:val="00CD0682"/>
    <w:rsid w:val="00CD0E39"/>
    <w:rsid w:val="00CD2EA8"/>
    <w:rsid w:val="00CD5FA5"/>
    <w:rsid w:val="00CD6889"/>
    <w:rsid w:val="00CE0417"/>
    <w:rsid w:val="00CE2DF3"/>
    <w:rsid w:val="00CF1373"/>
    <w:rsid w:val="00CF3EBB"/>
    <w:rsid w:val="00CF424F"/>
    <w:rsid w:val="00CF4FA9"/>
    <w:rsid w:val="00CF5ADC"/>
    <w:rsid w:val="00CF6A2D"/>
    <w:rsid w:val="00CF780B"/>
    <w:rsid w:val="00D0648B"/>
    <w:rsid w:val="00D110F5"/>
    <w:rsid w:val="00D1129E"/>
    <w:rsid w:val="00D11EC3"/>
    <w:rsid w:val="00D1384B"/>
    <w:rsid w:val="00D15CF0"/>
    <w:rsid w:val="00D20CBB"/>
    <w:rsid w:val="00D21B89"/>
    <w:rsid w:val="00D22A94"/>
    <w:rsid w:val="00D22AD7"/>
    <w:rsid w:val="00D2341F"/>
    <w:rsid w:val="00D23420"/>
    <w:rsid w:val="00D27EFF"/>
    <w:rsid w:val="00D30DA0"/>
    <w:rsid w:val="00D33004"/>
    <w:rsid w:val="00D34867"/>
    <w:rsid w:val="00D35325"/>
    <w:rsid w:val="00D37222"/>
    <w:rsid w:val="00D40236"/>
    <w:rsid w:val="00D404D5"/>
    <w:rsid w:val="00D42730"/>
    <w:rsid w:val="00D474E5"/>
    <w:rsid w:val="00D479F9"/>
    <w:rsid w:val="00D506EB"/>
    <w:rsid w:val="00D50E59"/>
    <w:rsid w:val="00D52418"/>
    <w:rsid w:val="00D545B0"/>
    <w:rsid w:val="00D54C26"/>
    <w:rsid w:val="00D556A8"/>
    <w:rsid w:val="00D55720"/>
    <w:rsid w:val="00D5637F"/>
    <w:rsid w:val="00D5731B"/>
    <w:rsid w:val="00D573F7"/>
    <w:rsid w:val="00D575C9"/>
    <w:rsid w:val="00D625C3"/>
    <w:rsid w:val="00D66C5F"/>
    <w:rsid w:val="00D67DC3"/>
    <w:rsid w:val="00D727E4"/>
    <w:rsid w:val="00D74265"/>
    <w:rsid w:val="00D7577E"/>
    <w:rsid w:val="00D75D31"/>
    <w:rsid w:val="00D771E1"/>
    <w:rsid w:val="00D802BE"/>
    <w:rsid w:val="00D82289"/>
    <w:rsid w:val="00D823D1"/>
    <w:rsid w:val="00D8440F"/>
    <w:rsid w:val="00D85F02"/>
    <w:rsid w:val="00D8651A"/>
    <w:rsid w:val="00D867D2"/>
    <w:rsid w:val="00D879D0"/>
    <w:rsid w:val="00D92EA7"/>
    <w:rsid w:val="00D93A53"/>
    <w:rsid w:val="00D94A2A"/>
    <w:rsid w:val="00DA118B"/>
    <w:rsid w:val="00DA44FD"/>
    <w:rsid w:val="00DA472A"/>
    <w:rsid w:val="00DA4BFE"/>
    <w:rsid w:val="00DA5427"/>
    <w:rsid w:val="00DB0D17"/>
    <w:rsid w:val="00DB248C"/>
    <w:rsid w:val="00DB2AF8"/>
    <w:rsid w:val="00DB3F50"/>
    <w:rsid w:val="00DC06EF"/>
    <w:rsid w:val="00DC1413"/>
    <w:rsid w:val="00DC1907"/>
    <w:rsid w:val="00DC3A41"/>
    <w:rsid w:val="00DC4601"/>
    <w:rsid w:val="00DC566C"/>
    <w:rsid w:val="00DC658B"/>
    <w:rsid w:val="00DC6AD1"/>
    <w:rsid w:val="00DC7B79"/>
    <w:rsid w:val="00DD0C44"/>
    <w:rsid w:val="00DD494F"/>
    <w:rsid w:val="00DE02A0"/>
    <w:rsid w:val="00DE1D42"/>
    <w:rsid w:val="00DE453A"/>
    <w:rsid w:val="00DE676A"/>
    <w:rsid w:val="00DF105F"/>
    <w:rsid w:val="00DF1CCF"/>
    <w:rsid w:val="00DF3CCD"/>
    <w:rsid w:val="00DF4917"/>
    <w:rsid w:val="00DF5F30"/>
    <w:rsid w:val="00E00A95"/>
    <w:rsid w:val="00E00AF6"/>
    <w:rsid w:val="00E02531"/>
    <w:rsid w:val="00E04904"/>
    <w:rsid w:val="00E05309"/>
    <w:rsid w:val="00E076C3"/>
    <w:rsid w:val="00E10206"/>
    <w:rsid w:val="00E11D5A"/>
    <w:rsid w:val="00E12884"/>
    <w:rsid w:val="00E1366F"/>
    <w:rsid w:val="00E14021"/>
    <w:rsid w:val="00E14241"/>
    <w:rsid w:val="00E20BF5"/>
    <w:rsid w:val="00E21190"/>
    <w:rsid w:val="00E21702"/>
    <w:rsid w:val="00E21B44"/>
    <w:rsid w:val="00E220C9"/>
    <w:rsid w:val="00E2302F"/>
    <w:rsid w:val="00E2322D"/>
    <w:rsid w:val="00E24958"/>
    <w:rsid w:val="00E25C11"/>
    <w:rsid w:val="00E25DFC"/>
    <w:rsid w:val="00E2668C"/>
    <w:rsid w:val="00E26699"/>
    <w:rsid w:val="00E275B2"/>
    <w:rsid w:val="00E306F7"/>
    <w:rsid w:val="00E31828"/>
    <w:rsid w:val="00E31C56"/>
    <w:rsid w:val="00E32147"/>
    <w:rsid w:val="00E32A23"/>
    <w:rsid w:val="00E33215"/>
    <w:rsid w:val="00E338FE"/>
    <w:rsid w:val="00E34507"/>
    <w:rsid w:val="00E36833"/>
    <w:rsid w:val="00E374C3"/>
    <w:rsid w:val="00E3762C"/>
    <w:rsid w:val="00E37F9F"/>
    <w:rsid w:val="00E40758"/>
    <w:rsid w:val="00E41F0C"/>
    <w:rsid w:val="00E43CFD"/>
    <w:rsid w:val="00E44931"/>
    <w:rsid w:val="00E455CB"/>
    <w:rsid w:val="00E50C49"/>
    <w:rsid w:val="00E521F0"/>
    <w:rsid w:val="00E527AA"/>
    <w:rsid w:val="00E54726"/>
    <w:rsid w:val="00E5660F"/>
    <w:rsid w:val="00E56A4F"/>
    <w:rsid w:val="00E604ED"/>
    <w:rsid w:val="00E6159E"/>
    <w:rsid w:val="00E61654"/>
    <w:rsid w:val="00E656C1"/>
    <w:rsid w:val="00E67444"/>
    <w:rsid w:val="00E67A9F"/>
    <w:rsid w:val="00E702DC"/>
    <w:rsid w:val="00E70547"/>
    <w:rsid w:val="00E745B8"/>
    <w:rsid w:val="00E77C19"/>
    <w:rsid w:val="00E83254"/>
    <w:rsid w:val="00E844D0"/>
    <w:rsid w:val="00E84514"/>
    <w:rsid w:val="00E846E7"/>
    <w:rsid w:val="00E851F3"/>
    <w:rsid w:val="00E853F6"/>
    <w:rsid w:val="00E85AF7"/>
    <w:rsid w:val="00E85B70"/>
    <w:rsid w:val="00E862C1"/>
    <w:rsid w:val="00E86B07"/>
    <w:rsid w:val="00E91AF7"/>
    <w:rsid w:val="00E94988"/>
    <w:rsid w:val="00E9539A"/>
    <w:rsid w:val="00EA12F1"/>
    <w:rsid w:val="00EA2965"/>
    <w:rsid w:val="00EA3310"/>
    <w:rsid w:val="00EA3A35"/>
    <w:rsid w:val="00EA5502"/>
    <w:rsid w:val="00EA7427"/>
    <w:rsid w:val="00EB0D9C"/>
    <w:rsid w:val="00EB2552"/>
    <w:rsid w:val="00EB2C65"/>
    <w:rsid w:val="00EB2FD6"/>
    <w:rsid w:val="00EB4FDA"/>
    <w:rsid w:val="00EB5125"/>
    <w:rsid w:val="00EB5405"/>
    <w:rsid w:val="00EB649A"/>
    <w:rsid w:val="00EB7726"/>
    <w:rsid w:val="00EC03B5"/>
    <w:rsid w:val="00EC0A7B"/>
    <w:rsid w:val="00EC20E2"/>
    <w:rsid w:val="00EC62A0"/>
    <w:rsid w:val="00EC689C"/>
    <w:rsid w:val="00EC7A42"/>
    <w:rsid w:val="00ED159B"/>
    <w:rsid w:val="00ED6F28"/>
    <w:rsid w:val="00ED7A43"/>
    <w:rsid w:val="00EE2509"/>
    <w:rsid w:val="00EE7C0F"/>
    <w:rsid w:val="00EF2C10"/>
    <w:rsid w:val="00EF3CE4"/>
    <w:rsid w:val="00EF3F54"/>
    <w:rsid w:val="00EF7F8A"/>
    <w:rsid w:val="00F01042"/>
    <w:rsid w:val="00F01FFE"/>
    <w:rsid w:val="00F0232A"/>
    <w:rsid w:val="00F03585"/>
    <w:rsid w:val="00F0555E"/>
    <w:rsid w:val="00F057B6"/>
    <w:rsid w:val="00F05D8C"/>
    <w:rsid w:val="00F06B15"/>
    <w:rsid w:val="00F075C9"/>
    <w:rsid w:val="00F1183E"/>
    <w:rsid w:val="00F120DD"/>
    <w:rsid w:val="00F143D9"/>
    <w:rsid w:val="00F14EA0"/>
    <w:rsid w:val="00F16138"/>
    <w:rsid w:val="00F16C92"/>
    <w:rsid w:val="00F173DA"/>
    <w:rsid w:val="00F20369"/>
    <w:rsid w:val="00F2070D"/>
    <w:rsid w:val="00F21049"/>
    <w:rsid w:val="00F21402"/>
    <w:rsid w:val="00F21DB1"/>
    <w:rsid w:val="00F22246"/>
    <w:rsid w:val="00F23167"/>
    <w:rsid w:val="00F2324F"/>
    <w:rsid w:val="00F24FEF"/>
    <w:rsid w:val="00F261A7"/>
    <w:rsid w:val="00F263CD"/>
    <w:rsid w:val="00F27DCF"/>
    <w:rsid w:val="00F35868"/>
    <w:rsid w:val="00F361B6"/>
    <w:rsid w:val="00F400E5"/>
    <w:rsid w:val="00F407BF"/>
    <w:rsid w:val="00F414C9"/>
    <w:rsid w:val="00F41E8C"/>
    <w:rsid w:val="00F4284C"/>
    <w:rsid w:val="00F4427F"/>
    <w:rsid w:val="00F44D1D"/>
    <w:rsid w:val="00F44DDB"/>
    <w:rsid w:val="00F50499"/>
    <w:rsid w:val="00F5371F"/>
    <w:rsid w:val="00F55694"/>
    <w:rsid w:val="00F6190A"/>
    <w:rsid w:val="00F6204F"/>
    <w:rsid w:val="00F71479"/>
    <w:rsid w:val="00F765DC"/>
    <w:rsid w:val="00F7794C"/>
    <w:rsid w:val="00F818F1"/>
    <w:rsid w:val="00F83B5F"/>
    <w:rsid w:val="00F83CE8"/>
    <w:rsid w:val="00F83F8A"/>
    <w:rsid w:val="00F86AFE"/>
    <w:rsid w:val="00F9127D"/>
    <w:rsid w:val="00F9261A"/>
    <w:rsid w:val="00F9346B"/>
    <w:rsid w:val="00F934C6"/>
    <w:rsid w:val="00F934D3"/>
    <w:rsid w:val="00F9418F"/>
    <w:rsid w:val="00F9594F"/>
    <w:rsid w:val="00FA1FF1"/>
    <w:rsid w:val="00FA5450"/>
    <w:rsid w:val="00FA6DE3"/>
    <w:rsid w:val="00FB02EB"/>
    <w:rsid w:val="00FB0F7B"/>
    <w:rsid w:val="00FB1159"/>
    <w:rsid w:val="00FB36C7"/>
    <w:rsid w:val="00FB4159"/>
    <w:rsid w:val="00FB4897"/>
    <w:rsid w:val="00FB4D31"/>
    <w:rsid w:val="00FB58E4"/>
    <w:rsid w:val="00FB7765"/>
    <w:rsid w:val="00FB7B1A"/>
    <w:rsid w:val="00FC00BF"/>
    <w:rsid w:val="00FC1EC2"/>
    <w:rsid w:val="00FC21FE"/>
    <w:rsid w:val="00FC308F"/>
    <w:rsid w:val="00FC5901"/>
    <w:rsid w:val="00FC5D8F"/>
    <w:rsid w:val="00FC6802"/>
    <w:rsid w:val="00FD31F6"/>
    <w:rsid w:val="00FD5A5D"/>
    <w:rsid w:val="00FD6287"/>
    <w:rsid w:val="00FD6883"/>
    <w:rsid w:val="00FD72C0"/>
    <w:rsid w:val="00FE1DCA"/>
    <w:rsid w:val="00FE2FAC"/>
    <w:rsid w:val="00FE4621"/>
    <w:rsid w:val="00FE4A5B"/>
    <w:rsid w:val="00FE54DC"/>
    <w:rsid w:val="00FE7F4E"/>
    <w:rsid w:val="00FF1883"/>
    <w:rsid w:val="00FF2B4C"/>
    <w:rsid w:val="00FF33FC"/>
    <w:rsid w:val="00FF5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DE453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F83CE8"/>
    <w:pPr>
      <w:tabs>
        <w:tab w:pos="4536" w:val="center"/>
        <w:tab w:pos="9072" w:val="right"/>
      </w:tabs>
    </w:pPr>
  </w:style>
  <w:style w:styleId="Brojstranice" w:type="character">
    <w:name w:val="page number"/>
    <w:basedOn w:val="Zadanifontodlomka"/>
    <w:rsid w:val="00F83CE8"/>
  </w:style>
  <w:style w:styleId="Zaglavlje" w:type="paragraph">
    <w:name w:val="header"/>
    <w:basedOn w:val="Normal"/>
    <w:rsid w:val="000937AD"/>
    <w:pPr>
      <w:tabs>
        <w:tab w:pos="4536" w:val="center"/>
        <w:tab w:pos="9072" w:val="right"/>
      </w:tabs>
    </w:pPr>
  </w:style>
  <w:style w:styleId="Tekstrezerviranogmjesta" w:type="character">
    <w:name w:val="Placeholder Text"/>
    <w:basedOn w:val="Zadanifontodlomka"/>
    <w:uiPriority w:val="99"/>
    <w:semiHidden/>
    <w:rsid w:val="005E2CAE"/>
    <w:rPr>
      <w:color w:val="808080"/>
      <w:bdr w:space="0" w:sz="0" w:color="auto" w:val="none"/>
      <w:shd w:fill="auto" w:color="auto" w:val="clear"/>
    </w:rPr>
  </w:style>
  <w:style w:customStyle="true" w:styleId="eSPISCCParagraphDefaultFont" w:type="character">
    <w:name w:val="eSPIS_CC_Paragraph Default Font"/>
    <w:basedOn w:val="Zadanifontodlomka"/>
    <w:rsid w:val="005E2C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CAE"/>
    <w:rPr>
      <w:bdr w:space="0" w:sz="0" w:color="auto" w:val="none"/>
      <w:shd w:fill="FFFFCC" w:color="auto" w:val="clear"/>
      <w:lang w:val="hr-HR"/>
    </w:rPr>
  </w:style>
  <w:style w:customStyle="true" w:styleId="PozadinaSvijetloCrvena" w:type="character">
    <w:name w:val="Pozadina_SvijetloCrvena"/>
    <w:basedOn w:val="eSPISCCParagraphDefaultFont"/>
    <w:rsid w:val="005E2C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C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DE453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F83CE8"/>
    <w:pPr>
      <w:tabs>
        <w:tab w:pos="4536" w:val="center"/>
        <w:tab w:pos="9072" w:val="right"/>
      </w:tabs>
    </w:pPr>
  </w:style>
  <w:style w:styleId="Brojstranice" w:type="character">
    <w:name w:val="page number"/>
    <w:basedOn w:val="Zadanifontodlomka"/>
    <w:rsid w:val="00F83CE8"/>
  </w:style>
  <w:style w:styleId="Zaglavlje" w:type="paragraph">
    <w:name w:val="header"/>
    <w:basedOn w:val="Normal"/>
    <w:rsid w:val="000937AD"/>
    <w:pPr>
      <w:tabs>
        <w:tab w:pos="4536" w:val="center"/>
        <w:tab w:pos="9072" w:val="right"/>
      </w:tabs>
    </w:pPr>
  </w:style>
  <w:style w:styleId="Tekstrezerviranogmjesta" w:type="character">
    <w:name w:val="Placeholder Text"/>
    <w:basedOn w:val="Zadanifontodlomka"/>
    <w:uiPriority w:val="99"/>
    <w:semiHidden/>
    <w:rsid w:val="005E2CAE"/>
    <w:rPr>
      <w:color w:val="808080"/>
      <w:bdr w:color="auto" w:space="0" w:sz="0" w:val="none"/>
      <w:shd w:color="auto" w:fill="auto" w:val="clear"/>
    </w:rPr>
  </w:style>
  <w:style w:customStyle="1" w:styleId="eSPISCCParagraphDefaultFont" w:type="character">
    <w:name w:val="eSPIS_CC_Paragraph Default Font"/>
    <w:basedOn w:val="Zadanifontodlomka"/>
    <w:rsid w:val="005E2C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2CAE"/>
    <w:rPr>
      <w:bdr w:color="auto" w:space="0" w:sz="0" w:val="none"/>
      <w:shd w:color="auto" w:fill="FFFFCC" w:val="clear"/>
      <w:lang w:val="hr-HR"/>
    </w:rPr>
  </w:style>
  <w:style w:customStyle="1" w:styleId="PozadinaSvijetloCrvena" w:type="character">
    <w:name w:val="Pozadina_SvijetloCrvena"/>
    <w:basedOn w:val="eSPISCCParagraphDefaultFont"/>
    <w:rsid w:val="005E2C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C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796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1338</properties:Words>
  <properties:Characters>7987</properties:Characters>
  <properties:Lines>405</properties:Lines>
  <properties:Paragraphs>201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Nadležni trgovački sud:     TRGOVAČKI SUD U VARAŽDINU</vt:lpstr>
    </vt:vector>
  </properties:TitlesOfParts>
  <properties:LinksUpToDate>false</properties:LinksUpToDate>
  <properties:CharactersWithSpaces>9364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2018-11-23T11:29:00Z</dcterms:created>
  <dc:creator>Revisio</dc:creator>
  <cp:lastModifiedBy>Tatjana Rukelj</cp:lastModifiedBy>
  <cp:lastPrinted>2018-02-20T04:59:00Z</cp:lastPrinted>
  <dcterms:modified xmlns:xsi="http://www.w3.org/2001/XMLSchema-instance" xsi:type="dcterms:W3CDTF">2018-11-23T11:34:00Z</dcterms:modified>
  <cp:revision>3</cp:revision>
  <dc:title>Nadležni trgovački sud:     TRGOVAČKI SUD U VARAŽDINU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St-253/2016-48 / Podnesak - Završni račun (JERO završni račun.docx)</vt:lpwstr>
  </prop:property>
  <prop:property name="CC_coloring" pid="4" fmtid="{D5CDD505-2E9C-101B-9397-08002B2CF9AE}">
    <vt:bool>false</vt:bool>
  </prop:property>
  <prop:property name="BrojStranica" pid="5" fmtid="{D5CDD505-2E9C-101B-9397-08002B2CF9AE}">
    <vt:i4>5</vt:i4>
  </prop:property>
</prop:Properties>
</file>