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6e31" w14:paraId="e596e31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14330C">
        <w:t>5567/2016.-14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D909D7">
        <w:t xml:space="preserve"> </w:t>
      </w:r>
      <w:r w:rsidR="00D909D7" w:rsidRPr="005E509A">
        <w:rPr>
          <w:rStyle w:val="eSPISCCParagraphDefaultFont"/>
          <w:rFonts w:eastAsiaTheme="minorHAnsi"/>
        </w:rPr>
        <w:t>REPUBLIKA HRV</w:t>
      </w:r>
      <w:r w:rsidR="00D909D7">
        <w:rPr>
          <w:rStyle w:val="eSPISCCParagraphDefaultFont"/>
          <w:rFonts w:eastAsiaTheme="minorHAnsi"/>
        </w:rPr>
        <w:t xml:space="preserve">ATSKA, Ministarstvo financija, Porezna uprava, Područni ured Zagreb, OIB </w:t>
      </w:r>
      <w:r w:rsidR="00D909D7" w:rsidRPr="005E509A">
        <w:rPr>
          <w:rStyle w:val="eSPISCCParagraphDefaultFont"/>
          <w:rFonts w:eastAsiaTheme="minorHAnsi"/>
        </w:rPr>
        <w:t>18683136487</w:t>
      </w:r>
      <w:r w:rsidR="00D909D7">
        <w:rPr>
          <w:rStyle w:val="eSPISCCParagraphDefaultFont"/>
          <w:rFonts w:eastAsiaTheme="minorHAnsi"/>
        </w:rPr>
        <w:t>, zastupana po Županijskom državnom odvjetništvu u Zagrebu, Savska cesta 41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14330C">
        <w:t xml:space="preserve"> SANCTIMONIA d.o.o., Zagreb, Trg žrtava fašizma 3, OIB </w:t>
      </w:r>
      <w:r w:rsidR="0014330C" w:rsidRPr="0039268B">
        <w:t>81315722985</w:t>
      </w:r>
      <w:r w:rsidR="00252678">
        <w:t xml:space="preserve">, </w:t>
      </w:r>
      <w:r w:rsidR="0014330C">
        <w:t>3</w:t>
      </w:r>
      <w:r w:rsidR="00092CF5">
        <w:t xml:space="preserve"> svibnja</w:t>
      </w:r>
      <w:r w:rsidR="004618F8">
        <w:t xml:space="preserve"> </w:t>
      </w:r>
      <w:r w:rsidR="00152A54">
        <w:rPr>
          <w:lang w:val="hr-HR"/>
        </w:rPr>
        <w:t xml:space="preserve">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909D7">
        <w:rPr>
          <w:szCs w:val="24"/>
          <w:lang w:val="hr-HR"/>
        </w:rPr>
        <w:t xml:space="preserve"> </w:t>
      </w:r>
      <w:r w:rsidR="0014330C">
        <w:rPr>
          <w:szCs w:val="24"/>
          <w:lang w:val="hr-HR"/>
        </w:rPr>
        <w:t xml:space="preserve"> Rikard Fuchs, Zagreb, Šenoina ulica 11, OIB </w:t>
      </w:r>
      <w:r w:rsidR="0014330C" w:rsidRPr="00915AA6">
        <w:rPr>
          <w:szCs w:val="24"/>
          <w:lang w:val="hr-HR"/>
        </w:rPr>
        <w:t>99868615225</w:t>
      </w:r>
      <w:r w:rsidR="0014330C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14330C">
        <w:rPr>
          <w:szCs w:val="24"/>
          <w:lang w:val="hr-HR"/>
        </w:rPr>
        <w:t xml:space="preserve"> </w:t>
      </w:r>
      <w:r w:rsidR="0014330C">
        <w:t xml:space="preserve">SANCTIMONIA d.o.o., Zagreb, Trg žrtava fašizma 3, OIB </w:t>
      </w:r>
      <w:r w:rsidR="0014330C" w:rsidRPr="0039268B">
        <w:t>81315722985</w:t>
      </w:r>
      <w:r w:rsidR="00CD3E82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D909D7">
        <w:rPr>
          <w:szCs w:val="24"/>
          <w:lang w:val="hr-HR"/>
        </w:rPr>
        <w:t xml:space="preserve"> </w:t>
      </w:r>
      <w:r w:rsidR="0014330C">
        <w:rPr>
          <w:szCs w:val="24"/>
          <w:lang w:val="hr-HR"/>
        </w:rPr>
        <w:t xml:space="preserve"> Rikard Fuchs, Zagreb, Šenoina ulica 11, OIB </w:t>
      </w:r>
      <w:r w:rsidR="0014330C" w:rsidRPr="00915AA6">
        <w:rPr>
          <w:szCs w:val="24"/>
          <w:lang w:val="hr-HR"/>
        </w:rPr>
        <w:t>99868615225</w:t>
      </w:r>
      <w:r w:rsidR="0014330C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14330C">
        <w:rPr>
          <w:szCs w:val="24"/>
          <w:lang w:val="hr-HR"/>
        </w:rPr>
        <w:t>3</w:t>
      </w:r>
      <w:r w:rsidR="006B2EF5">
        <w:rPr>
          <w:szCs w:val="24"/>
          <w:lang w:val="hr-HR"/>
        </w:rPr>
        <w:t>. svibnja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AE507E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AE507E">
        <w:rPr>
          <w:szCs w:val="24"/>
          <w:lang w:val="hr-HR"/>
        </w:rPr>
        <w:t>,</w:t>
      </w:r>
      <w:r w:rsidR="00AE507E">
        <w:t>v.r.</w:t>
      </w:r>
    </w:p>
    <w:p w:rsidRDefault="00AE507E" w:rsidP="00492E13" w:rsidR="00AE507E">
      <w:pPr>
        <w:jc w:val="center"/>
      </w:pPr>
    </w:p>
    <w:p w:rsidRDefault="00AE507E" w:rsidP="00492E13" w:rsidR="00AE507E">
      <w:pPr>
        <w:jc w:val="center"/>
      </w:pPr>
    </w:p>
    <w:p w:rsidRDefault="00AE507E" w:rsidP="002152A3" w:rsidR="00AE507E">
      <w:pPr>
        <w:jc w:val="right"/>
      </w:pPr>
      <w:r>
        <w:t>za točnost otpravka</w:t>
      </w:r>
    </w:p>
    <w:p w:rsidRDefault="00AE507E" w:rsidP="002152A3" w:rsidR="00AE507E">
      <w:pPr>
        <w:jc w:val="right"/>
      </w:pPr>
      <w:r>
        <w:t>ovlašteni službenik</w:t>
      </w:r>
    </w:p>
    <w:p w:rsidRDefault="00AE507E" w:rsidP="002152A3" w:rsidR="00AE507E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14330C">
          <w:t>5567/2016-14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92CF5"/>
    <w:rsid w:val="000A3F73"/>
    <w:rsid w:val="000B34F2"/>
    <w:rsid w:val="000C0270"/>
    <w:rsid w:val="000E236E"/>
    <w:rsid w:val="0014330C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147EB"/>
    <w:rsid w:val="004339E0"/>
    <w:rsid w:val="004348BB"/>
    <w:rsid w:val="0044587B"/>
    <w:rsid w:val="004618F8"/>
    <w:rsid w:val="004C0E5F"/>
    <w:rsid w:val="004C5A0A"/>
    <w:rsid w:val="004F752E"/>
    <w:rsid w:val="00553316"/>
    <w:rsid w:val="00581313"/>
    <w:rsid w:val="0058737C"/>
    <w:rsid w:val="005F7050"/>
    <w:rsid w:val="00600DB0"/>
    <w:rsid w:val="00604B39"/>
    <w:rsid w:val="00614FE6"/>
    <w:rsid w:val="00625EA4"/>
    <w:rsid w:val="006A1AB6"/>
    <w:rsid w:val="006B2EF5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9B3ABD"/>
    <w:rsid w:val="00A206D1"/>
    <w:rsid w:val="00A5527D"/>
    <w:rsid w:val="00AC3B2C"/>
    <w:rsid w:val="00AE2349"/>
    <w:rsid w:val="00AE507E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3E82"/>
    <w:rsid w:val="00CD4AA1"/>
    <w:rsid w:val="00CD62EA"/>
    <w:rsid w:val="00CE299A"/>
    <w:rsid w:val="00D16420"/>
    <w:rsid w:val="00D457A1"/>
    <w:rsid w:val="00D85607"/>
    <w:rsid w:val="00D909D7"/>
    <w:rsid w:val="00D93A7D"/>
    <w:rsid w:val="00D9489E"/>
    <w:rsid w:val="00DC7E2B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customStyle="true" w:styleId="eSPISCCParagraphDefaultFont" w:type="character">
    <w:name w:val="eSPIS_CC_Paragraph Default Font"/>
    <w:basedOn w:val="Zadanifontodlomka"/>
    <w:rsid w:val="00D909D7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E507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E507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07E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507E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customStyle="1" w:styleId="eSPISCCParagraphDefaultFont" w:type="character">
    <w:name w:val="eSPIS_CC_Paragraph Default Font"/>
    <w:basedOn w:val="Zadanifontodlomka"/>
    <w:rsid w:val="00D909D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E507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E507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07E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507E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 punomoćnik sudionika u postupku REPUBLIKA HRVATSKA MINISTARSTVO FINANCIJA</item>
    </izvorni_sadrzaj>
    <derivirana_varijabla naziv="DomainObject.Predmet.OstaliListFormated_1">
      <item>Rikard Fuchs punomoćnik sudionika u postupku SANCTIMONIA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 punomoćnik sudionika u postupku REPUBLIKA HRVATSKA MINISTARSTVO FINANCIJA</item>
    </izvorni_sadrzaj>
    <derivirana_varijabla naziv="DomainObject.Predmet.OstaliListFormatedOIB_1">
      <item>Rikard Fuchs, OIB 99868615225 punomoćnik sudionika u postupku SANCTIMONIA d.o.o.</item>
      <item>Županijsko državno odvjetništvo u Zagrebu punomoćnik sudionika u postupku REPUBLIKA HRVATSKA MINISTARSTVO FINANCIJA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Savska 41, 10000 Zagreb punomoćnik sudionika u postupku REPUBLIKA HRVATSKA MINISTARSTVO FINANCIJA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Savska 41, 10000 Zagreb punomoćnik sudionika u postupku REPUBLIKA HRVATSKA MINISTARSTVO FINANCIJA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Savska 41, 10000 Zagreb punomoćnik sudionika u postupku REPUBLIKA HRVATSKA MINISTARSTVO FINANCIJA</item>
    </derivirana_varijabla>
  </DomainObject.Predmet.OstaliListFormatedWithAdressOIB>
  <DomainObject.Predmet.OstaliListNazivFormated>
    <izvorni_sadrzaj>
      <item>Rikard Fuchs</item>
      <item>Županijsko državno odvjetništvo u Zagrebu</item>
    </izvorni_sadrzaj>
    <derivirana_varijabla naziv="DomainObject.Predmet.OstaliListNazivFormated_1">
      <item>Rikard Fuchs</item>
      <item>Županijsko državno odvjetništvo u Zagrebu</item>
    </derivirana_varijabla>
  </DomainObject.Predmet.OstaliListNazivFormated>
  <DomainObject.Predmet.OstaliListNazivFormatedOIB>
    <izvorni_sadrzaj>
      <item>Rikard Fuchs, OIB 99868615225</item>
      <item>Županijsko državno odvjetništvo u Zagrebu</item>
    </izvorni_sadrzaj>
    <derivirana_varijabla naziv="DomainObject.Predmet.OstaliListNazivFormatedOIB_1">
      <item>Rikard Fuchs, OIB 99868615225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Savska 41,10000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480</properties:Words>
  <properties:Characters>2371</properties:Characters>
  <properties:Lines>66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2017-05-03T07:34:00Z</dcterms:created>
  <dc:creator>MINISTARSTVO PRAVOSUĐA</dc:creator>
  <cp:lastModifiedBy>Višnja Svečak</cp:lastModifiedBy>
  <cp:lastPrinted>2017-05-03T07:38:00Z</cp:lastPrinted>
  <dcterms:modified xmlns:xsi="http://www.w3.org/2001/XMLSchema-instance" xsi:type="dcterms:W3CDTF">2017-05-03T07:38:00Z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