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a868" w14:paraId="9daa868" w:rsidRDefault="00D5360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3603" w:rsidP="00D53603" w:rsidR="00D53603" w:rsidRPr="00D53603">
      <w:pPr>
        <w:spacing w:after="0"/>
        <w:rPr>
          <w:rFonts w:cs="Times New Roman" w:eastAsia="Times New Roman"/>
          <w:b/>
          <w:lang w:eastAsia="hr-HR"/>
        </w:rPr>
      </w:pPr>
      <w:r w:rsidRPr="00D5360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53603">
        <w:rPr>
          <w:rFonts w:cs="Times New Roman" w:eastAsia="Times New Roman"/>
          <w:b/>
          <w:lang w:eastAsia="hr-HR"/>
        </w:rPr>
        <w:t>Broj: 14. St-835/2015.</w:t>
      </w:r>
    </w:p>
    <w:p w:rsidRDefault="00D53603" w:rsidP="00D53603" w:rsidR="00D53603" w:rsidRPr="00D53603">
      <w:pPr>
        <w:spacing w:after="0"/>
        <w:rPr>
          <w:rFonts w:cs="Times New Roman" w:eastAsia="Times New Roman"/>
          <w:lang w:eastAsia="hr-HR"/>
        </w:rPr>
      </w:pPr>
      <w:r w:rsidRPr="00D5360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53603" w:rsidP="00D53603" w:rsidR="00D53603" w:rsidRPr="00D53603">
      <w:pPr>
        <w:spacing w:after="0"/>
        <w:rPr>
          <w:rFonts w:cs="Times New Roman" w:eastAsia="Times New Roman"/>
          <w:b/>
          <w:lang w:eastAsia="hr-HR"/>
        </w:rPr>
      </w:pPr>
      <w:r w:rsidRPr="00D5360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53603">
        <w:rPr>
          <w:rFonts w:cs="Times New Roman" w:eastAsia="Times New Roman"/>
          <w:b/>
          <w:lang w:eastAsia="hr-HR"/>
        </w:rPr>
        <w:t>Sukoišanska</w:t>
      </w:r>
      <w:proofErr w:type="spellEnd"/>
      <w:r w:rsidRPr="00D5360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53603" w:rsidP="00D53603" w:rsidR="00D53603" w:rsidRPr="00D536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603" w:rsidP="00D53603" w:rsidR="00D53603" w:rsidRPr="00D5360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3603">
        <w:rPr>
          <w:rFonts w:cs="Times New Roman" w:eastAsia="Times New Roman"/>
          <w:b/>
          <w:lang w:eastAsia="hr-HR"/>
        </w:rPr>
        <w:t>O G L A S</w:t>
      </w:r>
    </w:p>
    <w:p w:rsidRDefault="00D53603" w:rsidP="00D53603" w:rsidR="00D53603" w:rsidRPr="00D536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603" w:rsidP="00D53603" w:rsidR="00D53603" w:rsidRPr="00D53603">
      <w:pPr>
        <w:spacing w:after="0"/>
        <w:jc w:val="both"/>
        <w:rPr>
          <w:rFonts w:cs="Times New Roman" w:eastAsia="Times New Roman"/>
          <w:lang w:eastAsia="hr-HR"/>
        </w:rPr>
      </w:pPr>
      <w:r w:rsidRPr="00D53603">
        <w:rPr>
          <w:rFonts w:cs="Times New Roman" w:eastAsia="Times New Roman"/>
          <w:lang w:eastAsia="hr-HR" w:val="en-US"/>
        </w:rPr>
        <w:tab/>
      </w:r>
      <w:proofErr w:type="spellStart"/>
      <w:r w:rsidRPr="00D53603">
        <w:rPr>
          <w:rFonts w:cs="Times New Roman" w:eastAsia="Times New Roman"/>
          <w:lang w:eastAsia="hr-HR" w:val="en-US"/>
        </w:rPr>
        <w:t>Trgovački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603">
        <w:rPr>
          <w:rFonts w:cs="Times New Roman" w:eastAsia="Times New Roman"/>
          <w:lang w:eastAsia="hr-HR" w:val="en-US"/>
        </w:rPr>
        <w:t>sud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53603">
        <w:rPr>
          <w:rFonts w:cs="Times New Roman" w:eastAsia="Times New Roman"/>
          <w:lang w:eastAsia="hr-HR" w:val="en-US"/>
        </w:rPr>
        <w:t>Splitu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3603">
        <w:rPr>
          <w:rFonts w:cs="Times New Roman" w:eastAsia="Times New Roman"/>
          <w:lang w:eastAsia="hr-HR" w:val="en-US"/>
        </w:rPr>
        <w:t>po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603">
        <w:rPr>
          <w:rFonts w:cs="Times New Roman" w:eastAsia="Times New Roman"/>
          <w:lang w:eastAsia="hr-HR" w:val="en-US"/>
        </w:rPr>
        <w:t>sudcu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603">
        <w:rPr>
          <w:rFonts w:cs="Times New Roman" w:eastAsia="Times New Roman"/>
          <w:lang w:eastAsia="hr-HR" w:val="en-US"/>
        </w:rPr>
        <w:t>Jozi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603">
        <w:rPr>
          <w:rFonts w:cs="Times New Roman" w:eastAsia="Times New Roman"/>
          <w:lang w:eastAsia="hr-HR" w:val="en-US"/>
        </w:rPr>
        <w:t>Ćaleta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53603">
        <w:rPr>
          <w:rFonts w:cs="Times New Roman" w:eastAsia="Times New Roman"/>
          <w:lang w:eastAsia="hr-HR" w:val="en-US"/>
        </w:rPr>
        <w:t>skraćenome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603">
        <w:rPr>
          <w:rFonts w:cs="Times New Roman" w:eastAsia="Times New Roman"/>
          <w:lang w:eastAsia="hr-HR" w:val="en-US"/>
        </w:rPr>
        <w:t>stečajnom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603">
        <w:rPr>
          <w:rFonts w:cs="Times New Roman" w:eastAsia="Times New Roman"/>
          <w:lang w:eastAsia="hr-HR" w:val="en-US"/>
        </w:rPr>
        <w:t>postupku</w:t>
      </w:r>
      <w:proofErr w:type="spellEnd"/>
      <w:r w:rsidRPr="00D53603">
        <w:rPr>
          <w:rFonts w:cs="Times New Roman" w:eastAsia="Times New Roman"/>
          <w:lang w:eastAsia="hr-HR" w:val="en-US"/>
        </w:rPr>
        <w:t xml:space="preserve"> </w:t>
      </w:r>
      <w:r w:rsidRPr="00D53603">
        <w:rPr>
          <w:rFonts w:cs="Times New Roman" w:eastAsia="Times New Roman"/>
          <w:lang w:eastAsia="hr-HR"/>
        </w:rPr>
        <w:t xml:space="preserve">nad stečajnim Dužnikom: SVITNJA, d.o.o., za usluge, Split, Put </w:t>
      </w:r>
      <w:proofErr w:type="spellStart"/>
      <w:r w:rsidRPr="00D53603">
        <w:rPr>
          <w:rFonts w:cs="Times New Roman" w:eastAsia="Times New Roman"/>
          <w:lang w:eastAsia="hr-HR"/>
        </w:rPr>
        <w:t>Žnjan</w:t>
      </w:r>
      <w:proofErr w:type="spellEnd"/>
      <w:r w:rsidRPr="00D53603">
        <w:rPr>
          <w:rFonts w:cs="Times New Roman" w:eastAsia="Times New Roman"/>
          <w:lang w:eastAsia="hr-HR"/>
        </w:rPr>
        <w:t xml:space="preserve"> </w:t>
      </w:r>
      <w:proofErr w:type="gramStart"/>
      <w:r w:rsidRPr="00D53603">
        <w:rPr>
          <w:rFonts w:cs="Times New Roman" w:eastAsia="Times New Roman"/>
          <w:lang w:eastAsia="hr-HR"/>
        </w:rPr>
        <w:t>8B.,</w:t>
      </w:r>
      <w:proofErr w:type="gramEnd"/>
      <w:r w:rsidRPr="00D53603">
        <w:rPr>
          <w:rFonts w:cs="Times New Roman" w:eastAsia="Times New Roman"/>
          <w:lang w:eastAsia="hr-HR"/>
        </w:rPr>
        <w:t xml:space="preserve"> OIB: 40140987412., MBS: 060242880., a</w:t>
      </w:r>
      <w:r w:rsidRPr="00D53603">
        <w:rPr>
          <w:rFonts w:cs="Times New Roman" w:eastAsia="Times New Roman"/>
          <w:lang w:eastAsia="hr-HR" w:val="en-US"/>
        </w:rPr>
        <w:t xml:space="preserve"> </w:t>
      </w:r>
      <w:r w:rsidRPr="00D5360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53603">
        <w:rPr>
          <w:rFonts w:cs="Times New Roman" w:eastAsia="Times New Roman"/>
          <w:lang w:eastAsia="hr-HR" w:val="en-US"/>
        </w:rPr>
        <w:t xml:space="preserve"> </w:t>
      </w:r>
      <w:r w:rsidRPr="00D53603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D53603" w:rsidP="00D53603" w:rsidR="00D53603" w:rsidRPr="00D536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603" w:rsidP="00D53603" w:rsidR="00D53603" w:rsidRPr="00D53603">
      <w:pPr>
        <w:spacing w:after="0"/>
        <w:jc w:val="center"/>
        <w:rPr>
          <w:rFonts w:cs="Times New Roman" w:eastAsia="Times New Roman"/>
          <w:lang w:eastAsia="hr-HR"/>
        </w:rPr>
      </w:pPr>
      <w:r w:rsidRPr="00D53603">
        <w:rPr>
          <w:rFonts w:cs="Times New Roman" w:eastAsia="Times New Roman"/>
          <w:lang w:eastAsia="hr-HR"/>
        </w:rPr>
        <w:t>o g l a s</w:t>
      </w:r>
    </w:p>
    <w:p w:rsidRDefault="00D53603" w:rsidP="00D53603" w:rsidR="00D53603" w:rsidRPr="00D53603">
      <w:pPr>
        <w:spacing w:after="0"/>
        <w:jc w:val="both"/>
        <w:rPr>
          <w:rFonts w:cs="Times New Roman" w:eastAsia="Calibri"/>
        </w:rPr>
      </w:pPr>
    </w:p>
    <w:p w:rsidRDefault="00D53603" w:rsidP="00D53603" w:rsidR="00D53603" w:rsidRPr="00D53603">
      <w:pPr>
        <w:spacing w:after="0"/>
        <w:ind w:firstLine="708"/>
        <w:jc w:val="both"/>
        <w:rPr>
          <w:rFonts w:cs="Times New Roman" w:eastAsia="Calibri"/>
        </w:rPr>
      </w:pPr>
      <w:r w:rsidRPr="00D53603">
        <w:rPr>
          <w:rFonts w:cs="Times New Roman" w:eastAsia="Calibri"/>
          <w:b/>
        </w:rPr>
        <w:t>1)</w:t>
      </w:r>
      <w:r w:rsidRPr="00D53603">
        <w:rPr>
          <w:rFonts w:cs="Times New Roman" w:eastAsia="Calibri"/>
        </w:rPr>
        <w:t xml:space="preserve">  Dužnik:</w:t>
      </w:r>
      <w:r w:rsidRPr="00D53603">
        <w:rPr>
          <w:rFonts w:cs="Times New Roman" w:eastAsia="Calibri" w:hAnsi="Calibri" w:ascii="Calibri"/>
          <w:sz w:val="22"/>
          <w:szCs w:val="22"/>
        </w:rPr>
        <w:t xml:space="preserve"> </w:t>
      </w:r>
      <w:r w:rsidRPr="00D53603">
        <w:rPr>
          <w:rFonts w:cs="Times New Roman" w:eastAsia="Calibri"/>
        </w:rPr>
        <w:t xml:space="preserve">SVITNJA, d.o.o., za usluge, Split, Put </w:t>
      </w:r>
      <w:proofErr w:type="spellStart"/>
      <w:r w:rsidRPr="00D53603">
        <w:rPr>
          <w:rFonts w:cs="Times New Roman" w:eastAsia="Calibri"/>
        </w:rPr>
        <w:t>Žnjanja</w:t>
      </w:r>
      <w:proofErr w:type="spellEnd"/>
      <w:r w:rsidRPr="00D53603">
        <w:rPr>
          <w:rFonts w:cs="Times New Roman" w:eastAsia="Calibri"/>
        </w:rPr>
        <w:t xml:space="preserve"> 8b., OIB: 40140987412., MBS: 060242880</w:t>
      </w:r>
      <w:r w:rsidRPr="00D53603">
        <w:rPr>
          <w:rFonts w:cs="Times New Roman" w:eastAsia="Calibri" w:hAnsi="Calibri" w:ascii="Calibri"/>
          <w:sz w:val="22"/>
          <w:szCs w:val="22"/>
        </w:rPr>
        <w:t>., n</w:t>
      </w:r>
      <w:r w:rsidRPr="00D53603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2002. dana u ukupnom iznosu od: 9.330,88 kuna a u koji iznos je uračunata kamata i naknada FINA-e za provedbu ovrhe na novčanim sredstvima.  </w:t>
      </w:r>
    </w:p>
    <w:p w:rsidRDefault="00D53603" w:rsidP="00D53603" w:rsidR="00D53603" w:rsidRPr="00D53603">
      <w:pPr>
        <w:spacing w:after="0"/>
        <w:ind w:firstLine="708"/>
        <w:jc w:val="both"/>
        <w:rPr>
          <w:rFonts w:cs="Times New Roman" w:eastAsia="Calibri"/>
        </w:rPr>
      </w:pPr>
      <w:r w:rsidRPr="00D53603">
        <w:rPr>
          <w:rFonts w:cs="Times New Roman" w:eastAsia="Calibri"/>
          <w:b/>
        </w:rPr>
        <w:t>2)</w:t>
      </w:r>
      <w:r w:rsidRPr="00D5360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53603" w:rsidP="00D53603" w:rsidR="00D53603" w:rsidRPr="00D53603">
      <w:pPr>
        <w:spacing w:after="0"/>
        <w:ind w:firstLine="708"/>
        <w:jc w:val="both"/>
        <w:rPr>
          <w:rFonts w:cs="Times New Roman" w:eastAsia="Calibri"/>
        </w:rPr>
      </w:pPr>
      <w:r w:rsidRPr="00D53603">
        <w:rPr>
          <w:rFonts w:cs="Times New Roman" w:eastAsia="Calibri"/>
          <w:b/>
        </w:rPr>
        <w:t>3)</w:t>
      </w:r>
      <w:r w:rsidRPr="00D5360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53603" w:rsidP="00D53603" w:rsidR="00D53603" w:rsidRPr="00D53603">
      <w:pPr>
        <w:spacing w:after="0"/>
        <w:ind w:firstLine="708"/>
        <w:jc w:val="both"/>
        <w:rPr>
          <w:rFonts w:cs="Times New Roman" w:eastAsia="Calibri"/>
        </w:rPr>
      </w:pPr>
      <w:r w:rsidRPr="00D53603">
        <w:rPr>
          <w:rFonts w:cs="Times New Roman" w:eastAsia="Calibri"/>
          <w:b/>
        </w:rPr>
        <w:t>4)</w:t>
      </w:r>
      <w:r w:rsidRPr="00D5360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53603" w:rsidP="00D53603" w:rsidR="00D53603" w:rsidRPr="00D53603">
      <w:pPr>
        <w:spacing w:after="0"/>
        <w:ind w:firstLine="708"/>
        <w:jc w:val="both"/>
        <w:rPr>
          <w:rFonts w:cs="Times New Roman" w:eastAsia="Calibri"/>
        </w:rPr>
      </w:pPr>
      <w:r w:rsidRPr="00D53603">
        <w:rPr>
          <w:rFonts w:cs="Times New Roman" w:eastAsia="Calibri"/>
          <w:b/>
        </w:rPr>
        <w:t>5)</w:t>
      </w:r>
      <w:r w:rsidRPr="00D5360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53603" w:rsidP="00D53603" w:rsidR="00D53603" w:rsidRPr="00D536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3603" w:rsidP="00D53603" w:rsidR="00D53603" w:rsidRPr="00D53603">
      <w:pPr>
        <w:spacing w:after="0"/>
        <w:jc w:val="center"/>
        <w:rPr>
          <w:rFonts w:cs="Times New Roman" w:eastAsia="Times New Roman"/>
          <w:lang w:eastAsia="hr-HR"/>
        </w:rPr>
      </w:pPr>
      <w:r w:rsidRPr="00D53603">
        <w:rPr>
          <w:rFonts w:cs="Times New Roman" w:eastAsia="Times New Roman"/>
          <w:lang w:eastAsia="hr-HR"/>
        </w:rPr>
        <w:t>(Oglas broj: 14. St-835/2015., od 28. prosinca 2015. godine.).</w:t>
      </w:r>
    </w:p>
    <w:p w:rsidRDefault="00D53603" w:rsidP="00D53603" w:rsidR="00D53603" w:rsidRPr="00D536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603" w:rsidP="00D53603" w:rsidR="00D53603" w:rsidRPr="00D53603">
      <w:pPr>
        <w:spacing w:after="0"/>
        <w:jc w:val="both"/>
        <w:rPr>
          <w:rFonts w:cs="Times New Roman" w:eastAsia="Times New Roman"/>
          <w:lang w:eastAsia="hr-HR"/>
        </w:rPr>
      </w:pPr>
      <w:r w:rsidRPr="00D53603">
        <w:rPr>
          <w:rFonts w:cs="Times New Roman" w:eastAsia="Times New Roman"/>
          <w:lang w:eastAsia="hr-HR"/>
        </w:rPr>
        <w:t xml:space="preserve">DNA:  </w:t>
      </w:r>
      <w:r w:rsidRPr="00D53603">
        <w:rPr>
          <w:rFonts w:cs="Times New Roman" w:eastAsia="Times New Roman"/>
          <w:b/>
          <w:lang w:eastAsia="hr-HR"/>
        </w:rPr>
        <w:t>1)</w:t>
      </w:r>
      <w:r w:rsidRPr="00D5360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D53603" w:rsidP="00D53603" w:rsidR="00D53603" w:rsidRPr="00D53603">
      <w:pPr>
        <w:spacing w:after="0"/>
        <w:jc w:val="both"/>
        <w:rPr>
          <w:rFonts w:cs="Times New Roman" w:eastAsia="Times New Roman"/>
          <w:lang w:eastAsia="hr-HR"/>
        </w:rPr>
      </w:pPr>
      <w:r w:rsidRPr="00D53603">
        <w:rPr>
          <w:rFonts w:cs="Times New Roman" w:eastAsia="Times New Roman"/>
          <w:lang w:eastAsia="hr-HR"/>
        </w:rPr>
        <w:t xml:space="preserve">            </w:t>
      </w:r>
      <w:r w:rsidRPr="00D53603">
        <w:rPr>
          <w:rFonts w:cs="Times New Roman" w:eastAsia="Times New Roman"/>
          <w:b/>
          <w:lang w:eastAsia="hr-HR"/>
        </w:rPr>
        <w:t>2)</w:t>
      </w:r>
      <w:r w:rsidRPr="00D5360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53603" w:rsidP="00D53603" w:rsidR="00DA0242">
      <w:pPr>
        <w:spacing w:after="0"/>
        <w:jc w:val="both"/>
      </w:pPr>
      <w:r w:rsidRPr="00D5360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60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3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St-835/2015-3</izvorni_sadrzaj>
    <derivirana_varijabla naziv="DomainObject.Oznaka_1">St-835/2015-3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SVITNJA d.o.o. za usluge</izvorni_sadrzaj>
    <derivirana_varijabla naziv="DomainObject.Predmet.ProtustrankaFormated_1">  SVITNJA d.o.o. za usluge</derivirana_varijabla>
  </DomainObject.Predmet.ProtustrankaFormated>
  <DomainObject.Predmet.ProtustrankaFormatedOIB>
    <izvorni_sadrzaj>  SVITNJA d.o.o. za usluge, OIB 40140987412</izvorni_sadrzaj>
    <derivirana_varijabla naziv="DomainObject.Predmet.ProtustrankaFormatedOIB_1">  SVITNJA d.o.o. za usluge, OIB 40140987412</derivirana_varijabla>
  </DomainObject.Predmet.ProtustrankaFormatedOIB>
  <DomainObject.Predmet.ProtustrankaFormatedWithAdress>
    <izvorni_sadrzaj> SVITNJA d.o.o. za usluge, Put Žnjana 8/b, 21000 Split</izvorni_sadrzaj>
    <derivirana_varijabla naziv="DomainObject.Predmet.ProtustrankaFormatedWithAdress_1"> SVITNJA d.o.o. za usluge, Put Žnjana 8/b, 21000 Split</derivirana_varijabla>
  </DomainObject.Predmet.ProtustrankaFormatedWithAdress>
  <DomainObject.Predmet.ProtustrankaFormatedWithAdressOIB>
    <izvorni_sadrzaj> SVITNJA d.o.o. za usluge, OIB 40140987412, Put Žnjana 8/b, 21000 Split</izvorni_sadrzaj>
    <derivirana_varijabla naziv="DomainObject.Predmet.ProtustrankaFormatedWithAdressOIB_1"> SVITNJA d.o.o. za usluge, OIB 40140987412, Put Žnjana 8/b, 21000 Split</derivirana_varijabla>
  </DomainObject.Predmet.ProtustrankaFormatedWithAdressOIB>
  <DomainObject.Predmet.ProtustrankaWithAdress>
    <izvorni_sadrzaj>SVITNJA d.o.o. za usluge Put Žnjana 8/b, 21000 Split</izvorni_sadrzaj>
    <derivirana_varijabla naziv="DomainObject.Predmet.ProtustrankaWithAdress_1">SVITNJA d.o.o. za usluge Put Žnjana 8/b, 21000 Split</derivirana_varijabla>
  </DomainObject.Predmet.ProtustrankaWithAdress>
  <DomainObject.Predmet.ProtustrankaWithAdressOIB>
    <izvorni_sadrzaj>SVITNJA d.o.o. za usluge, OIB 40140987412, Put Žnjana 8/b, 21000 Split</izvorni_sadrzaj>
    <derivirana_varijabla naziv="DomainObject.Predmet.ProtustrankaWithAdressOIB_1">SVITNJA d.o.o. za usluge, OIB 40140987412, Put Žnjana 8/b, 21000 Split</derivirana_varijabla>
  </DomainObject.Predmet.ProtustrankaWithAdressOIB>
  <DomainObject.Predmet.ProtustrankaNazivFormated>
    <izvorni_sadrzaj>SVITNJA d.o.o. za usluge</izvorni_sadrzaj>
    <derivirana_varijabla naziv="DomainObject.Predmet.ProtustrankaNazivFormated_1">SVITNJA d.o.o. za usluge</derivirana_varijabla>
  </DomainObject.Predmet.ProtustrankaNazivFormated>
  <DomainObject.Predmet.ProtustrankaNazivFormatedOIB>
    <izvorni_sadrzaj>SVITNJA d.o.o. za usluge, OIB 40140987412</izvorni_sadrzaj>
    <derivirana_varijabla naziv="DomainObject.Predmet.ProtustrankaNazivFormatedOIB_1">SVITNJA d.o.o. za usluge, OIB 40140987412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9330.88</izvorni_sadrzaj>
    <derivirana_varijabla naziv="DomainObject.Predmet.TrenutnaVrijednost_1">9330.88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SVITNJA d.o.o. za usluge</item>
    </izvorni_sadrzaj>
    <derivirana_varijabla naziv="DomainObject.Predmet.ProtuStrankaListFormated_1">
      <item>SVITNJA d.o.o. za usluge</item>
    </derivirana_varijabla>
  </DomainObject.Predmet.ProtuStrankaListFormated>
  <DomainObject.Predmet.ProtuStrankaListFormatedOIB>
    <izvorni_sadrzaj>
      <item>SVITNJA d.o.o. za usluge, OIB 40140987412</item>
    </izvorni_sadrzaj>
    <derivirana_varijabla naziv="DomainObject.Predmet.ProtuStrankaListFormatedOIB_1">
      <item>SVITNJA d.o.o. za usluge, OIB 40140987412</item>
    </derivirana_varijabla>
  </DomainObject.Predmet.ProtuStrankaListFormatedOIB>
  <DomainObject.Predmet.ProtuStrankaListFormatedWithAdress>
    <izvorni_sadrzaj>
      <item>SVITNJA d.o.o. za usluge, Put Žnjana 8/b, 21000 Split</item>
    </izvorni_sadrzaj>
    <derivirana_varijabla naziv="DomainObject.Predmet.ProtuStrankaListFormatedWithAdress_1">
      <item>SVITNJA d.o.o. za usluge, Put Žnjana 8/b, 21000 Split</item>
    </derivirana_varijabla>
  </DomainObject.Predmet.ProtuStrankaListFormatedWithAdress>
  <DomainObject.Predmet.ProtuStrankaListFormatedWithAdressOIB>
    <izvorni_sadrzaj>
      <item>SVITNJA d.o.o. za usluge, OIB 40140987412, Put Žnjana 8/b, 21000 Split</item>
    </izvorni_sadrzaj>
    <derivirana_varijabla naziv="DomainObject.Predmet.ProtuStrankaListFormatedWithAdressOIB_1">
      <item>SVITNJA d.o.o. za usluge, OIB 40140987412, Put Žnjana 8/b, 21000 Split</item>
    </derivirana_varijabla>
  </DomainObject.Predmet.ProtuStrankaListFormatedWithAdressOIB>
  <DomainObject.Predmet.ProtuStrankaListNazivFormated>
    <izvorni_sadrzaj>
      <item>SVITNJA d.o.o. za usluge</item>
    </izvorni_sadrzaj>
    <derivirana_varijabla naziv="DomainObject.Predmet.ProtuStrankaListNazivFormated_1">
      <item>SVITNJA d.o.o. za usluge</item>
    </derivirana_varijabla>
  </DomainObject.Predmet.ProtuStrankaListNazivFormated>
  <DomainObject.Predmet.ProtuStrankaListNazivFormatedOIB>
    <izvorni_sadrzaj>
      <item>SVITNJA d.o.o. za usluge, OIB 40140987412</item>
    </izvorni_sadrzaj>
    <derivirana_varijabla naziv="DomainObject.Predmet.ProtuStrankaListNazivFormatedOIB_1">
      <item>SVITNJA d.o.o. za usluge, OIB 40140987412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St-835/2015-3</izvorni_sadrzaj>
    <derivirana_varijabla naziv="DomainObject.PoslovniBrojDokumenta_1">St-835/2015-3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SVITNJA d.o.o. za usluge</izvorni_sadrzaj>
    <derivirana_varijabla naziv="DomainObject.Predmet.ProtustrankaIDrugi_1">SVITNJA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SVITNJA d.o.o. za usluge, OIB 40140987412, Put Žnjana 8/b, 21000 Split</izvorni_sadrzaj>
    <derivirana_varijabla naziv="DomainObject.Predmet.ProtustrankaIDrugiAdressOIB_1">SVITNJA d.o.o. za usluge, OIB 40140987412, Put Žnjana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SVITNJA d.o.o. za usluge</item>
      <item>FINANCIJSKA AGENCIJA, RC SPLIT</item>
    </izvorni_sadrzaj>
    <derivirana_varijabla naziv="DomainObject.Predmet.SudioniciListNaziv_1">
      <item>SVITNJA d.o.o. za usluge</item>
      <item>FINANCIJSKA AGENCIJA, RC SPLIT</item>
    </derivirana_varijabla>
  </DomainObject.Predmet.SudioniciListNaziv>
  <DomainObject.Predmet.SudioniciListAdressOIB>
    <izvorni_sadrzaj>
      <item>SVITNJA d.o.o. za usluge, OIB 40140987412, Put Žnjana 8/b,21000 Split</item>
      <item>FINANCIJSKA AGENCIJA, RC SPLIT, OIB 85821130368, Mažuranićevo šetalište 24 b,21000 Split</item>
    </izvorni_sadrzaj>
    <derivirana_varijabla naziv="DomainObject.Predmet.SudioniciListAdressOIB_1">
      <item>SVITNJA d.o.o. za usluge, OIB 40140987412, Put Žnjana 8/b,21000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998E0-5A71-4A58-8092-E98560F74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2185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