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22541" w14:paraId="ae22541" w:rsidRDefault="001B6753" w:rsidP="001B6753" w:rsidR="001B6753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5010" cx="542925"/>
            <wp:effectExtent b="8890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0C1BB7">
        <w:rPr>
          <w:b/>
        </w:rPr>
        <w:t xml:space="preserve">          </w:t>
      </w:r>
      <w:r w:rsidR="001E588A">
        <w:rPr>
          <w:b/>
        </w:rPr>
        <w:t>Broj: 7/St-249</w:t>
      </w:r>
      <w:r>
        <w:rPr>
          <w:b/>
        </w:rPr>
        <w:t>/201</w:t>
      </w:r>
      <w:r w:rsidR="001E588A">
        <w:rPr>
          <w:b/>
        </w:rPr>
        <w:t>2</w:t>
      </w:r>
      <w:r w:rsidR="009752D3">
        <w:rPr>
          <w:b/>
        </w:rPr>
        <w:t>-</w:t>
      </w:r>
      <w:r w:rsidR="00E76A8C">
        <w:rPr>
          <w:b/>
        </w:rPr>
        <w:t>105</w:t>
      </w:r>
    </w:p>
    <w:p w:rsidRDefault="001B6753" w:rsidP="001B6753" w:rsidR="001B6753">
      <w:pPr>
        <w:rPr>
          <w:b/>
        </w:rPr>
      </w:pPr>
      <w:r>
        <w:rPr>
          <w:b/>
        </w:rPr>
        <w:t xml:space="preserve">REPUBLIKA HRVATSKA </w:t>
      </w:r>
    </w:p>
    <w:p w:rsidRDefault="001B6753" w:rsidP="001B6753" w:rsidR="001B6753">
      <w:pPr>
        <w:rPr>
          <w:b/>
        </w:rPr>
      </w:pPr>
      <w:r>
        <w:rPr>
          <w:b/>
        </w:rPr>
        <w:t>TRGOVAČKI SUD U OSIJEKU</w:t>
      </w:r>
    </w:p>
    <w:p w:rsidRDefault="001B6753" w:rsidP="001B6753" w:rsidR="001B6753">
      <w:pPr>
        <w:rPr>
          <w:b/>
        </w:rPr>
      </w:pPr>
      <w:r>
        <w:rPr>
          <w:b/>
        </w:rPr>
        <w:t>STALNA SLUŽBA U SLAVONSKOM BRODU</w:t>
      </w:r>
    </w:p>
    <w:p w:rsidRDefault="001B6753" w:rsidP="001B6753" w:rsidR="001B6753">
      <w:pPr>
        <w:rPr>
          <w:b/>
        </w:rPr>
      </w:pPr>
      <w:r>
        <w:rPr>
          <w:b/>
        </w:rPr>
        <w:t>Trg pobjede 13</w:t>
      </w:r>
    </w:p>
    <w:p w:rsidRDefault="001B6753" w:rsidP="001B6753" w:rsidR="001B6753">
      <w:pPr>
        <w:rPr>
          <w:b/>
        </w:rPr>
      </w:pPr>
      <w:r>
        <w:rPr>
          <w:b/>
        </w:rPr>
        <w:t>SLAVONSKI BROD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</w:t>
      </w:r>
    </w:p>
    <w:p w:rsidRDefault="001B6753" w:rsidP="001B6753" w:rsidR="001B6753">
      <w:pPr>
        <w:rPr>
          <w:b/>
        </w:rPr>
      </w:pPr>
    </w:p>
    <w:p w:rsidRDefault="001B6753" w:rsidP="001B6753" w:rsidR="001B6753">
      <w:pPr>
        <w:rPr>
          <w:b/>
        </w:rPr>
      </w:pPr>
    </w:p>
    <w:p w:rsidRDefault="001B6753" w:rsidP="001B6753" w:rsidR="001B6753">
      <w:pPr>
        <w:jc w:val="center"/>
        <w:rPr>
          <w:b/>
        </w:rPr>
      </w:pPr>
      <w:r>
        <w:rPr>
          <w:b/>
        </w:rPr>
        <w:t>U   I M E   R E P U B L I K E   H R V A T S K E</w:t>
      </w:r>
    </w:p>
    <w:p w:rsidRDefault="001B6753" w:rsidP="001B6753" w:rsidR="001B6753">
      <w:pPr>
        <w:jc w:val="center"/>
        <w:rPr>
          <w:b/>
        </w:rPr>
      </w:pPr>
    </w:p>
    <w:p w:rsidRDefault="001B6753" w:rsidP="001B6753" w:rsidR="001B6753">
      <w:pPr>
        <w:jc w:val="center"/>
        <w:rPr>
          <w:b/>
        </w:rPr>
      </w:pPr>
      <w:r>
        <w:rPr>
          <w:b/>
        </w:rPr>
        <w:t>R J E Š E N J E</w:t>
      </w:r>
    </w:p>
    <w:p w:rsidRDefault="001B6753" w:rsidP="001B6753" w:rsidR="001B6753">
      <w:pPr>
        <w:jc w:val="center"/>
        <w:rPr>
          <w:b/>
        </w:rPr>
      </w:pPr>
    </w:p>
    <w:p w:rsidRDefault="001B6753" w:rsidP="003D3672" w:rsidR="003D3672">
      <w:pPr>
        <w:jc w:val="both"/>
      </w:pPr>
      <w:r>
        <w:rPr>
          <w:b/>
        </w:rPr>
        <w:t xml:space="preserve"> </w:t>
      </w:r>
      <w:r>
        <w:rPr>
          <w:b/>
        </w:rPr>
        <w:tab/>
        <w:t xml:space="preserve">     </w:t>
      </w:r>
      <w:r>
        <w:rPr>
          <w:b/>
        </w:rPr>
        <w:tab/>
        <w:t>TRGOVAČKI SUD U OSIJEKU, STALNA SLUŽBA U SLAVONSKOM BRODU,</w:t>
      </w:r>
      <w:r>
        <w:t xml:space="preserve"> po </w:t>
      </w:r>
      <w:r w:rsidR="00901123">
        <w:t xml:space="preserve">stečajnoj </w:t>
      </w:r>
      <w:r>
        <w:t xml:space="preserve">sutkinji Mirni Vujčić, u  stečajnom postupku nad stečajnim dužnikom </w:t>
      </w:r>
      <w:r w:rsidR="00555FBA" w:rsidRPr="00555FBA">
        <w:t>TOFRADO BAČVARIJA d.o.o. za proizvodnju bačvarskih proizvoda od drva, trgovinu na veliko i malo, uvoz-izvoz, „ u stečaju „  skraćena tvrtka: TOFRADO BAČVARIJA d.o.o.“ u stečaju „Pleternica, Ante Starčevića 16, OIB: 27978186391</w:t>
      </w:r>
      <w:r w:rsidR="009752D3">
        <w:t>, dana 1</w:t>
      </w:r>
      <w:r w:rsidR="001E588A">
        <w:t>6</w:t>
      </w:r>
      <w:r>
        <w:t>.</w:t>
      </w:r>
      <w:r w:rsidR="00555FBA">
        <w:t xml:space="preserve"> veljače</w:t>
      </w:r>
      <w:r>
        <w:t xml:space="preserve"> 201</w:t>
      </w:r>
      <w:r w:rsidR="00555FBA">
        <w:t>8</w:t>
      </w:r>
      <w:r>
        <w:t xml:space="preserve">. </w:t>
      </w:r>
      <w:r w:rsidR="00090014">
        <w:t>godine</w:t>
      </w:r>
    </w:p>
    <w:p w:rsidRDefault="00090014" w:rsidP="003D3672" w:rsidR="00090014">
      <w:pPr>
        <w:jc w:val="both"/>
      </w:pPr>
    </w:p>
    <w:p w:rsidRDefault="001B6753" w:rsidP="001B6753" w:rsidR="001B6753">
      <w:pPr>
        <w:ind w:hanging="720" w:left="720"/>
        <w:jc w:val="center"/>
      </w:pPr>
      <w:r>
        <w:t>r i j e š i o    j e</w:t>
      </w:r>
    </w:p>
    <w:p w:rsidRDefault="001B6753" w:rsidP="001B6753" w:rsidR="001B6753">
      <w:pPr>
        <w:ind w:firstLine="720" w:left="720"/>
        <w:jc w:val="both"/>
      </w:pPr>
    </w:p>
    <w:p w:rsidRDefault="001B6753" w:rsidP="001B6753" w:rsidR="001B6753">
      <w:pPr>
        <w:ind w:firstLine="720"/>
        <w:jc w:val="both"/>
      </w:pPr>
      <w:r>
        <w:rPr>
          <w:b/>
        </w:rPr>
        <w:t xml:space="preserve">        </w:t>
      </w:r>
      <w:r>
        <w:rPr>
          <w:b/>
        </w:rPr>
        <w:tab/>
        <w:t>I.</w:t>
      </w:r>
      <w:r>
        <w:t xml:space="preserve"> Zaključuje se stečajni postupak nad stečajnim dužnikom </w:t>
      </w:r>
      <w:r w:rsidR="00555FBA" w:rsidRPr="00555FBA">
        <w:t>TOFRADO BAČVARIJA d.o.o. za proizvodnju bačvarskih proizvoda od drva, trgovinu na veliko i malo, uvoz-izvoz, „ u stečaju „  skraćena tvrtka: TOFRADO BAČVARIJA d.o.o.“ u stečaju „Pleternica, Ante Starčevića 16, OIB: 27978186391</w:t>
      </w:r>
      <w:r w:rsidR="00090014">
        <w:t>,</w:t>
      </w:r>
      <w:r>
        <w:t xml:space="preserve"> a nakon okončanja završn</w:t>
      </w:r>
      <w:r w:rsidR="00046650">
        <w:t xml:space="preserve">e diobe po kojoj su </w:t>
      </w:r>
      <w:r w:rsidR="007B1CCB">
        <w:t>stečajni vj</w:t>
      </w:r>
      <w:r w:rsidR="0099526A">
        <w:t xml:space="preserve">erovnici Drugog višeg isplatnog </w:t>
      </w:r>
      <w:r w:rsidR="007B1CCB">
        <w:t>reda</w:t>
      </w:r>
      <w:r w:rsidR="0099526A">
        <w:t xml:space="preserve"> namireni</w:t>
      </w:r>
      <w:r w:rsidR="007B1CCB">
        <w:t xml:space="preserve"> u visini  odnosno postotku od 19,38506515%  ukupno  utvrđenih tražbina</w:t>
      </w:r>
      <w:r w:rsidR="00705DA5">
        <w:t xml:space="preserve"> koje sudjeluju u namire</w:t>
      </w:r>
      <w:r w:rsidR="003F6A90">
        <w:t>nju</w:t>
      </w:r>
      <w:r w:rsidR="007B1CCB">
        <w:t>,</w:t>
      </w:r>
      <w:r>
        <w:t xml:space="preserve"> a na temelju odredbe čl. 196. Stečajnog zakona ( NN 44/96, 29/99, 129/00, 123/2003, 82/2006, 116/2010, 25/2012 i 133/12  ) koja se na ovaj odnos primjenjuje na temelju odredbe čl. </w:t>
      </w:r>
      <w:smartTag w:element="metricconverter" w:uri="urn:schemas-microsoft-com:office:smarttags">
        <w:smartTagPr>
          <w:attr w:val="441. st" w:name="ProductID"/>
        </w:smartTagPr>
        <w:r>
          <w:t>441. st</w:t>
        </w:r>
      </w:smartTag>
      <w:r>
        <w:t>. 1. Stečajnog zakona ( NN 71/15 ).</w:t>
      </w:r>
    </w:p>
    <w:p w:rsidRDefault="001B6753" w:rsidP="00AA2131" w:rsidR="001B6753">
      <w:pPr>
        <w:jc w:val="both"/>
      </w:pPr>
    </w:p>
    <w:p w:rsidRDefault="001B6753" w:rsidP="001B6753" w:rsidR="001B6753">
      <w:pPr>
        <w:ind w:firstLine="1440"/>
        <w:jc w:val="both"/>
      </w:pPr>
      <w:r>
        <w:rPr>
          <w:b/>
        </w:rPr>
        <w:t xml:space="preserve">II. </w:t>
      </w:r>
      <w:r>
        <w:t>Po pravomoćnosti ovog rješenja stečajni dužnik će se brisati iz Sudskog registra.</w:t>
      </w:r>
    </w:p>
    <w:p w:rsidRDefault="001B6753" w:rsidP="001B6753" w:rsidR="001B6753">
      <w:pPr>
        <w:ind w:firstLine="720" w:left="720"/>
        <w:jc w:val="both"/>
      </w:pPr>
    </w:p>
    <w:p w:rsidRDefault="001B6753" w:rsidP="001B6753" w:rsidR="001B6753">
      <w:pPr>
        <w:ind w:firstLine="720"/>
        <w:jc w:val="both"/>
      </w:pPr>
      <w:r>
        <w:rPr>
          <w:b/>
        </w:rPr>
        <w:t xml:space="preserve"> </w:t>
      </w:r>
      <w:r>
        <w:rPr>
          <w:b/>
        </w:rPr>
        <w:tab/>
        <w:t>III.</w:t>
      </w:r>
      <w:r>
        <w:t xml:space="preserve"> Rješenje i osnova zaključenja stečajnog postupka javno će se objaviti na mrežnoj stranici e-Oglasna ploča sudova.</w:t>
      </w:r>
    </w:p>
    <w:p w:rsidRDefault="00090014" w:rsidP="001B6753" w:rsidR="00090014">
      <w:pPr>
        <w:ind w:firstLine="720"/>
        <w:jc w:val="both"/>
      </w:pPr>
    </w:p>
    <w:p w:rsidRDefault="00090014" w:rsidP="001B6753" w:rsidR="00090014" w:rsidRPr="00090014">
      <w:pPr>
        <w:ind w:firstLine="720"/>
        <w:jc w:val="both"/>
      </w:pPr>
      <w:r>
        <w:t xml:space="preserve"> </w:t>
      </w:r>
      <w:r>
        <w:tab/>
      </w:r>
      <w:r w:rsidRPr="00090014">
        <w:rPr>
          <w:b/>
        </w:rPr>
        <w:t>IV.</w:t>
      </w:r>
      <w:r w:rsidRPr="00090014">
        <w:t xml:space="preserve"> </w:t>
      </w:r>
      <w:r w:rsidRPr="00090014">
        <w:rPr>
          <w:b/>
        </w:rPr>
        <w:t xml:space="preserve"> </w:t>
      </w:r>
      <w:r w:rsidRPr="00090014">
        <w:t xml:space="preserve">U sudski registar izvršit će se upis Stečajne mase iza stečajnog dužnika </w:t>
      </w:r>
      <w:r w:rsidR="00555FBA" w:rsidRPr="00555FBA">
        <w:t>TOFRADO BAČVARIJA d.o.o. za proizvodnju bačvarskih proizvoda od drva, trgovinu na veliko i malo, uvoz-izvoz, „ u stečaju „  skraćena tvrtka: TOFRADO BAČVARIJA d.o.o.“ u stečaju „Pleternica, Ante Starčevića 16, OIB: 27978186391</w:t>
      </w:r>
      <w:r w:rsidR="00555FBA">
        <w:t xml:space="preserve"> </w:t>
      </w:r>
      <w:r w:rsidRPr="00090014">
        <w:t>sa sjedištem na adresi stečajn</w:t>
      </w:r>
      <w:r w:rsidR="00BD446F">
        <w:t>og</w:t>
      </w:r>
      <w:r w:rsidRPr="00090014">
        <w:t xml:space="preserve"> upravitelj</w:t>
      </w:r>
      <w:r w:rsidR="00BD446F">
        <w:t>a</w:t>
      </w:r>
      <w:r w:rsidRPr="00090014">
        <w:t xml:space="preserve"> </w:t>
      </w:r>
      <w:r w:rsidR="00555FBA">
        <w:t>Slavko Marinac</w:t>
      </w:r>
      <w:r w:rsidR="00555FBA" w:rsidRPr="00555FBA">
        <w:t xml:space="preserve"> dipl.ing. iz Požege, Kralja Krešimira 53, OIB 37776084692</w:t>
      </w:r>
      <w:r w:rsidRPr="00090014">
        <w:t>, a koji upis će provesti sudski registar ovoga suda po pravomoćnosti rješenja</w:t>
      </w:r>
    </w:p>
    <w:p w:rsidRDefault="00090014" w:rsidP="007565D1" w:rsidR="001B6753">
      <w:pPr>
        <w:ind w:firstLine="720"/>
        <w:jc w:val="both"/>
        <w:rPr>
          <w:b/>
        </w:rPr>
      </w:pPr>
      <w:r>
        <w:rPr>
          <w:b/>
        </w:rPr>
        <w:t xml:space="preserve">     </w:t>
      </w:r>
    </w:p>
    <w:p w:rsidRDefault="007B1CCB" w:rsidP="007565D1" w:rsidR="007B1CCB">
      <w:pPr>
        <w:ind w:firstLine="720"/>
        <w:jc w:val="both"/>
        <w:rPr>
          <w:b/>
        </w:rPr>
      </w:pPr>
    </w:p>
    <w:p w:rsidRDefault="007B1CCB" w:rsidP="007565D1" w:rsidR="007B1CCB">
      <w:pPr>
        <w:ind w:firstLine="720"/>
        <w:jc w:val="both"/>
        <w:rPr>
          <w:b/>
        </w:rPr>
      </w:pPr>
    </w:p>
    <w:p w:rsidRDefault="007B1CCB" w:rsidP="007565D1" w:rsidR="007B1CCB">
      <w:pPr>
        <w:ind w:firstLine="720"/>
        <w:jc w:val="both"/>
        <w:rPr>
          <w:b/>
        </w:rPr>
      </w:pPr>
    </w:p>
    <w:p w:rsidRDefault="007B1CCB" w:rsidP="007565D1" w:rsidR="007B1CCB">
      <w:pPr>
        <w:ind w:firstLine="720"/>
        <w:jc w:val="both"/>
        <w:rPr>
          <w:b/>
        </w:rPr>
      </w:pPr>
    </w:p>
    <w:p w:rsidRDefault="00E76A8C" w:rsidP="00E76A8C" w:rsidR="00E76A8C" w:rsidRPr="00E76A8C">
      <w:pPr>
        <w:ind w:firstLine="720"/>
        <w:jc w:val="right"/>
        <w:rPr>
          <w:b/>
        </w:rPr>
      </w:pPr>
      <w:r w:rsidRPr="00E76A8C">
        <w:rPr>
          <w:b/>
        </w:rPr>
        <w:lastRenderedPageBreak/>
        <w:t>Broj: 7/St-249/2012-105</w:t>
      </w:r>
    </w:p>
    <w:p w:rsidRDefault="007B1CCB" w:rsidP="007565D1" w:rsidR="007B1CCB">
      <w:pPr>
        <w:ind w:firstLine="720"/>
        <w:jc w:val="both"/>
      </w:pPr>
    </w:p>
    <w:p w:rsidRDefault="001B6753" w:rsidP="001B6753" w:rsidR="001B6753">
      <w:pPr>
        <w:ind w:hanging="2880" w:left="2880"/>
        <w:jc w:val="center"/>
      </w:pPr>
      <w:r>
        <w:t>Obrazloženje</w:t>
      </w:r>
    </w:p>
    <w:p w:rsidRDefault="001B6753" w:rsidP="001B6753" w:rsidR="001B6753">
      <w:pPr>
        <w:ind w:hanging="2880" w:left="2880"/>
        <w:jc w:val="center"/>
      </w:pPr>
    </w:p>
    <w:p w:rsidRDefault="001B6753" w:rsidP="00555FBA" w:rsidR="00555FBA" w:rsidRPr="00555FBA">
      <w:pPr>
        <w:ind w:firstLine="1440"/>
        <w:jc w:val="both"/>
      </w:pPr>
      <w:r>
        <w:t xml:space="preserve">  </w:t>
      </w:r>
      <w:r w:rsidR="00555FBA" w:rsidRPr="00555FBA">
        <w:t>Rješenjem posl.br. 7/St-249/2012-6 od 20.srpnja 2012. godine otvoren je stečajni postupak nad stečajnim dužnikom TOFRADO BAČVARIJA d.o.o.  za proizvodnju bačvarskih proizvoda od drva, trgovinu na veliko i malo, uvoz-izvoz „u stečaju“ , skraćena tvrtka: TOFRADO BAČVARIJA d.o.o. „ u stečaju „, Pleternica, Ante Starčevića 16, OIB: 27978186391, te je za stečajnog upravitelja imenovan Slavko Marinac dipl.ing. iz Požege, Kralja Krešimira 53, OIB 37776084692.</w:t>
      </w:r>
    </w:p>
    <w:p w:rsidRDefault="00555FBA" w:rsidP="00555FBA" w:rsidR="00555FBA">
      <w:pPr>
        <w:ind w:firstLine="1440"/>
        <w:jc w:val="both"/>
      </w:pPr>
      <w:r>
        <w:t xml:space="preserve"> </w:t>
      </w:r>
      <w:r w:rsidRPr="00555FBA">
        <w:t xml:space="preserve"> Pravomoćnim rješenjem posl.br. 7/St-249/2012-24 od 27. rujna 2012. godine utvrđene su tražbine stečajnih vjerovnika i to tražbine stečajnih vjerovnika Prvog višeg isplatnog  reda u iznosu od 180.671,59 Kn i tražbine stečajnih vjerovnika Drugog višeg isplatnog reda u iznosu od 8.986.721,09 Kn, a osporena je tražbina stečajnog vjerovnika Prvog višeg isplatnog reda Republike Hrvatske u iznosu od 31.489,40 Kn. </w:t>
      </w:r>
    </w:p>
    <w:p w:rsidRDefault="00DB67AF" w:rsidP="00555FBA" w:rsidR="007B1CCB" w:rsidRPr="003E4DBA">
      <w:pPr>
        <w:ind w:firstLine="1440"/>
        <w:jc w:val="both"/>
      </w:pPr>
      <w:r w:rsidRPr="00E91D1C">
        <w:t>Tijekom stečajnog postupka</w:t>
      </w:r>
      <w:r w:rsidR="00E91D1C" w:rsidRPr="00E91D1C">
        <w:t xml:space="preserve"> stečajni upravitelj je </w:t>
      </w:r>
      <w:r w:rsidRPr="00E91D1C">
        <w:t>unovčio imovinu stečajnog dužnika na način da je naplatio tražbine u iznosu od 1.151.131,49 Kn, unovčio pokretnu imovinu ( kako slobodnu pokretnu imovinu tako i onu opterećenu razlučnim pravom ) u iznosu od 5.863.553,86 Kn, ostvario prihod od najamnine</w:t>
      </w:r>
      <w:r w:rsidRPr="003E4DBA">
        <w:t xml:space="preserve"> u iznosu od 436.199,86 Kn, prihod po osnovi premije osiguranja u iznosu od 11.741,02 Kn, poreza na dobit u iznosu od 29.719,04 Kn,  povrata PDV-a u iznosu od  691,25 Kn i po osnovi  pripisa kamata u iznosu od 5.992,08 Kn i na takav način ukupno unovčio imovinu  u iznosu od 7.499.</w:t>
      </w:r>
      <w:r w:rsidR="004D0FE7">
        <w:t>028,60 Kn. O</w:t>
      </w:r>
      <w:r w:rsidRPr="003E4DBA">
        <w:t>d prodaje pokretne imovine opterećene razlučnim pravom namireni</w:t>
      </w:r>
      <w:r w:rsidR="00933D16">
        <w:t xml:space="preserve"> su</w:t>
      </w:r>
      <w:r w:rsidRPr="003E4DBA">
        <w:t xml:space="preserve"> razlučni vjerovni</w:t>
      </w:r>
      <w:r w:rsidR="004D0FE7">
        <w:t>ci u iznosu od 4.900.456,05 Kn, od unovčene imovine</w:t>
      </w:r>
      <w:r w:rsidR="00B07D62">
        <w:t xml:space="preserve"> dužnika, nadalje, </w:t>
      </w:r>
      <w:r w:rsidR="004D0FE7">
        <w:t xml:space="preserve"> u </w:t>
      </w:r>
      <w:r w:rsidRPr="003E4DBA">
        <w:t xml:space="preserve"> cijelosti</w:t>
      </w:r>
      <w:r w:rsidR="00B07D62">
        <w:t xml:space="preserve"> su</w:t>
      </w:r>
      <w:r w:rsidRPr="003E4DBA">
        <w:t xml:space="preserve"> namirene tražbine vjerovnika Prvog višeg isplatnog reda u iznosu od 180.674,65 Kn, te plaćene već dospjele ostale obveze stečajne mase i troškovi stečajnog postupka po osnovi stvarnih troškova stečajnog upravitelja, knjigovodstva,procjene imovine, oglašavanja, odvjetničkih troškova, platnog prometa, PDV-a i dr. </w:t>
      </w:r>
      <w:r w:rsidR="004D0FE7">
        <w:t xml:space="preserve"> u iznosu od 1.032.309,75 Kn. Od raspoloživih novčanih sreds</w:t>
      </w:r>
      <w:r w:rsidR="00B07D62">
        <w:t>tva u iznos</w:t>
      </w:r>
      <w:r w:rsidR="004D0FE7">
        <w:t>u</w:t>
      </w:r>
      <w:r w:rsidR="00B07D62">
        <w:t xml:space="preserve"> od</w:t>
      </w:r>
      <w:r w:rsidRPr="003E4DBA">
        <w:t xml:space="preserve"> 1.385.585,15 K</w:t>
      </w:r>
      <w:r w:rsidR="004D0FE7">
        <w:t>n izvršena je</w:t>
      </w:r>
      <w:r w:rsidRPr="003E4DBA">
        <w:t xml:space="preserve"> rezervaciju sredstava u iznosu od 453.015,84 Kn  za troškove stečajnog postupka koji involviraju nagradu za rad stečajnog upravitelja i naknadu stvarnih troškova stečajnog upravitelja   i ostale obveze steča</w:t>
      </w:r>
      <w:r w:rsidR="00B07D62">
        <w:t>jne mase (  troškovi</w:t>
      </w:r>
      <w:r w:rsidRPr="003E4DBA">
        <w:t xml:space="preserve"> zatvaranja računa, arhiviran</w:t>
      </w:r>
      <w:r w:rsidR="00B07D62">
        <w:t>ja, knjigovodstveni poslovi</w:t>
      </w:r>
      <w:r w:rsidRPr="003E4DBA">
        <w:t xml:space="preserve"> i dr. ), pa</w:t>
      </w:r>
      <w:r w:rsidR="004D0FE7">
        <w:t xml:space="preserve"> je</w:t>
      </w:r>
      <w:r w:rsidRPr="003E4DBA">
        <w:t xml:space="preserve"> raspoloživ</w:t>
      </w:r>
      <w:r w:rsidR="004D0FE7">
        <w:t>u stečajnu masu za  podjelu</w:t>
      </w:r>
      <w:r w:rsidRPr="003E4DBA">
        <w:t xml:space="preserve"> vjerovnicima čini</w:t>
      </w:r>
      <w:r w:rsidR="004D0FE7">
        <w:t>o</w:t>
      </w:r>
      <w:r w:rsidRPr="003E4DBA">
        <w:t xml:space="preserve"> iznos od </w:t>
      </w:r>
      <w:r w:rsidR="004D0FE7">
        <w:t xml:space="preserve">932.572,31 Kn s kojim iznosom je bilo potrebno namiriti </w:t>
      </w:r>
      <w:r w:rsidRPr="003E4DBA">
        <w:t>tražbine</w:t>
      </w:r>
      <w:r w:rsidR="00AB7D24">
        <w:t xml:space="preserve"> stačajnih</w:t>
      </w:r>
      <w:r w:rsidRPr="003E4DBA">
        <w:t xml:space="preserve"> vjerovn</w:t>
      </w:r>
      <w:r w:rsidR="00B07D62">
        <w:t>ika Drugog višeg isplatnog reda.</w:t>
      </w:r>
    </w:p>
    <w:p w:rsidRDefault="007B1CCB" w:rsidP="007B1CCB" w:rsidR="007B1CCB" w:rsidRPr="007B1CCB">
      <w:pPr>
        <w:ind w:firstLine="1440"/>
        <w:jc w:val="both"/>
      </w:pPr>
      <w:r w:rsidRPr="007B1CCB">
        <w:t>Tijekom</w:t>
      </w:r>
      <w:r>
        <w:t xml:space="preserve"> stečajnog </w:t>
      </w:r>
      <w:r w:rsidRPr="007B1CCB">
        <w:t xml:space="preserve"> postupka provedene su dvije djelomične diobe sukladno rješenjima posl.br. 7/ St- 249/12-37 od 05. ožujka 2014. godine i posl. br.  7/St- 249/17-62 od 17. ožujka  2015. godine</w:t>
      </w:r>
      <w:r>
        <w:t>,</w:t>
      </w:r>
      <w:r w:rsidRPr="007B1CCB">
        <w:t xml:space="preserve"> te su u cijelosti namirene utvrđene tražbine vjerovnika Prvog višeg isplatnog reda.</w:t>
      </w:r>
    </w:p>
    <w:p w:rsidRDefault="007B1CCB" w:rsidP="004C591C" w:rsidR="00222A21">
      <w:pPr>
        <w:ind w:firstLine="1440"/>
        <w:jc w:val="both"/>
      </w:pPr>
      <w:r>
        <w:t>Nadalje,  nakon što je stečajni upravitelj unovčio unovčivu  stečajnu masu r</w:t>
      </w:r>
      <w:r w:rsidR="00C13904">
        <w:t>ješenjem</w:t>
      </w:r>
      <w:r w:rsidR="00F42C5F">
        <w:t xml:space="preserve"> posl. br. </w:t>
      </w:r>
      <w:r w:rsidR="00C13904">
        <w:t>7/St-</w:t>
      </w:r>
      <w:r>
        <w:t>249</w:t>
      </w:r>
      <w:r w:rsidR="00C13904">
        <w:t>/201</w:t>
      </w:r>
      <w:r>
        <w:t>2</w:t>
      </w:r>
      <w:r w:rsidR="00C13904">
        <w:t>-</w:t>
      </w:r>
      <w:r>
        <w:t>95 od 04</w:t>
      </w:r>
      <w:r w:rsidR="00C13904">
        <w:t xml:space="preserve">. </w:t>
      </w:r>
      <w:r>
        <w:t>prosinca</w:t>
      </w:r>
      <w:r w:rsidR="00C13904">
        <w:t xml:space="preserve"> 201</w:t>
      </w:r>
      <w:r>
        <w:t>7</w:t>
      </w:r>
      <w:r w:rsidR="00C13904">
        <w:t>.godine dana je suglasnost</w:t>
      </w:r>
      <w:r w:rsidR="00BC2FCB">
        <w:t xml:space="preserve"> stečajnom</w:t>
      </w:r>
      <w:r w:rsidR="00C13904">
        <w:t xml:space="preserve"> </w:t>
      </w:r>
      <w:r w:rsidR="006163CD">
        <w:t xml:space="preserve"> u</w:t>
      </w:r>
      <w:r w:rsidR="00C13904">
        <w:t>p</w:t>
      </w:r>
      <w:r w:rsidR="006163CD">
        <w:t>ravi</w:t>
      </w:r>
      <w:r w:rsidR="00C13904">
        <w:t>t</w:t>
      </w:r>
      <w:r w:rsidR="006163CD">
        <w:t>e</w:t>
      </w:r>
      <w:r w:rsidR="00C13904">
        <w:t xml:space="preserve">lju da </w:t>
      </w:r>
      <w:r w:rsidR="006163CD">
        <w:t xml:space="preserve">novčana </w:t>
      </w:r>
      <w:r w:rsidR="00B07D62">
        <w:t>sredstva za završnu</w:t>
      </w:r>
      <w:r w:rsidR="00C13904">
        <w:t xml:space="preserve"> diobu u izno</w:t>
      </w:r>
      <w:r w:rsidR="006163CD">
        <w:t>s</w:t>
      </w:r>
      <w:r w:rsidR="00C13904">
        <w:t xml:space="preserve">u od </w:t>
      </w:r>
      <w:r>
        <w:t>932.572,31</w:t>
      </w:r>
      <w:r w:rsidR="00C13904">
        <w:t xml:space="preserve"> Kn</w:t>
      </w:r>
      <w:r w:rsidR="006163CD">
        <w:t xml:space="preserve"> podijeli </w:t>
      </w:r>
      <w:r>
        <w:t xml:space="preserve">i </w:t>
      </w:r>
      <w:r w:rsidR="006163CD">
        <w:t xml:space="preserve">vjerovnicima </w:t>
      </w:r>
      <w:r>
        <w:t xml:space="preserve">Drugog </w:t>
      </w:r>
      <w:r w:rsidR="00C13904">
        <w:t xml:space="preserve">višeg isplatnog </w:t>
      </w:r>
      <w:r w:rsidR="006163CD">
        <w:t xml:space="preserve">reda prema </w:t>
      </w:r>
      <w:r w:rsidR="00222A21">
        <w:t>završnom diob</w:t>
      </w:r>
      <w:r w:rsidR="00B07D62">
        <w:t>e</w:t>
      </w:r>
      <w:r w:rsidR="00222A21">
        <w:t>nom pop</w:t>
      </w:r>
      <w:r w:rsidR="00B07D62">
        <w:t>i</w:t>
      </w:r>
      <w:r w:rsidR="00222A21">
        <w:t>s</w:t>
      </w:r>
      <w:r w:rsidR="00B07D62">
        <w:t xml:space="preserve">u po </w:t>
      </w:r>
      <w:r w:rsidR="006163CD">
        <w:t xml:space="preserve">kojem se vjerovnici </w:t>
      </w:r>
      <w:r>
        <w:t>Drugog</w:t>
      </w:r>
      <w:r w:rsidR="00C13904">
        <w:t xml:space="preserve"> višeg ispl</w:t>
      </w:r>
      <w:r w:rsidR="006163CD">
        <w:t>atnog reda namiruju u postotku o</w:t>
      </w:r>
      <w:r w:rsidR="00C13904">
        <w:t>d</w:t>
      </w:r>
      <w:r w:rsidR="006163CD">
        <w:t xml:space="preserve"> </w:t>
      </w:r>
      <w:r w:rsidRPr="007B1CCB">
        <w:t xml:space="preserve">19,38506515%  </w:t>
      </w:r>
      <w:r>
        <w:t>ukupno utvrđenih tražbina</w:t>
      </w:r>
      <w:r w:rsidR="00BC7556">
        <w:t xml:space="preserve"> koje sudjeluju u namrienju</w:t>
      </w:r>
      <w:r>
        <w:t>.</w:t>
      </w:r>
      <w:r w:rsidR="00BD446F">
        <w:t xml:space="preserve">      </w:t>
      </w:r>
      <w:r w:rsidR="00BD446F">
        <w:tab/>
      </w:r>
      <w:r w:rsidR="00BD446F" w:rsidRPr="00BD446F">
        <w:tab/>
      </w:r>
      <w:r w:rsidR="001F7A26">
        <w:t xml:space="preserve"> </w:t>
      </w:r>
      <w:r w:rsidR="001B6753">
        <w:t xml:space="preserve"> </w:t>
      </w:r>
      <w:r w:rsidR="001B6753">
        <w:tab/>
      </w:r>
    </w:p>
    <w:p w:rsidRDefault="00222A21" w:rsidP="004C591C" w:rsidR="001B6753">
      <w:pPr>
        <w:ind w:firstLine="1440"/>
        <w:jc w:val="both"/>
      </w:pPr>
      <w:r>
        <w:t xml:space="preserve"> </w:t>
      </w:r>
      <w:r w:rsidR="001B6753">
        <w:t>Na završnom ročištu vjerovnici su raspravljali o završnom računu stečajnog upravitelja koji je stečajna sutkinja ispitala i p</w:t>
      </w:r>
      <w:r w:rsidR="00CA5A2E">
        <w:t>otvrdila sukladno odredbi čl. 95</w:t>
      </w:r>
      <w:r w:rsidR="001B6753">
        <w:t>. Stečajnog zakona</w:t>
      </w:r>
      <w:r w:rsidR="00CA5A2E">
        <w:t>( dalje SZ ,</w:t>
      </w:r>
      <w:r w:rsidR="00CA5A2E" w:rsidRPr="00CA5A2E">
        <w:t xml:space="preserve"> </w:t>
      </w:r>
      <w:r w:rsidR="00CA5A2E">
        <w:t xml:space="preserve">NN  71/15 ) </w:t>
      </w:r>
      <w:r w:rsidR="001B6753">
        <w:t xml:space="preserve"> koji se na ovaj odnos primjenjuje na temelju odredbe čl. </w:t>
      </w:r>
      <w:smartTag w:element="metricconverter" w:uri="urn:schemas-microsoft-com:office:smarttags">
        <w:smartTagPr>
          <w:attr w:val="441. st" w:name="ProductID"/>
        </w:smartTagPr>
        <w:r w:rsidR="001B6753">
          <w:t>441. st</w:t>
        </w:r>
      </w:smartTag>
      <w:r w:rsidR="00CA5A2E">
        <w:t>. 2. SZ-a.</w:t>
      </w:r>
      <w:r w:rsidR="001B6753">
        <w:t xml:space="preserve"> Na završnom ročištu</w:t>
      </w:r>
      <w:r w:rsidR="00CA5A2E">
        <w:t xml:space="preserve"> vjerovnici nisu imali primjedbi</w:t>
      </w:r>
      <w:r w:rsidR="001B6753">
        <w:t xml:space="preserve"> na završni račun stečajnog upravitelja, a niti su isticali prigovore na završni diobeni popis. </w:t>
      </w:r>
    </w:p>
    <w:p w:rsidRDefault="001B6753" w:rsidP="001B6753" w:rsidR="00BF5B78">
      <w:pPr>
        <w:ind w:firstLine="720"/>
        <w:jc w:val="both"/>
      </w:pPr>
      <w:r>
        <w:t xml:space="preserve"> </w:t>
      </w:r>
      <w:r>
        <w:tab/>
      </w:r>
      <w:r w:rsidR="00BF5B78">
        <w:t xml:space="preserve">  </w:t>
      </w:r>
    </w:p>
    <w:p w:rsidRDefault="00BF5B78" w:rsidP="00BF5B78" w:rsidR="00BF5B78">
      <w:pPr>
        <w:ind w:firstLine="720"/>
        <w:jc w:val="right"/>
        <w:rPr>
          <w:b/>
        </w:rPr>
      </w:pPr>
      <w:r w:rsidRPr="00BF5B78">
        <w:rPr>
          <w:b/>
        </w:rPr>
        <w:lastRenderedPageBreak/>
        <w:t>Broj: 7/St-249/2012-105</w:t>
      </w:r>
    </w:p>
    <w:p w:rsidRDefault="00BF5B78" w:rsidP="001B6753" w:rsidR="00BF5B78">
      <w:pPr>
        <w:ind w:firstLine="720"/>
        <w:jc w:val="both"/>
        <w:rPr>
          <w:b/>
        </w:rPr>
      </w:pPr>
    </w:p>
    <w:p w:rsidRDefault="00BF5B78" w:rsidP="001B6753" w:rsidR="001B6753">
      <w:pPr>
        <w:ind w:firstLine="720"/>
        <w:jc w:val="both"/>
        <w:rPr>
          <w:b/>
        </w:rPr>
      </w:pPr>
      <w:r>
        <w:rPr>
          <w:b/>
        </w:rPr>
        <w:t xml:space="preserve">             </w:t>
      </w:r>
      <w:r w:rsidR="001B6753">
        <w:t xml:space="preserve">Sukladno tome, u cijelosti je prihvaćena završna dioba stečajne mase po kojoj se od raspoložive diobene mase ostvarene unovčenjem imovine dužnika u iznosu od </w:t>
      </w:r>
      <w:r w:rsidR="004C591C">
        <w:t>932.572,31</w:t>
      </w:r>
      <w:r w:rsidR="00140AEF">
        <w:t xml:space="preserve"> Kn, koja prestala nakon namirenja </w:t>
      </w:r>
      <w:r w:rsidR="001B6753">
        <w:t>već dospjel</w:t>
      </w:r>
      <w:r w:rsidR="008931B2">
        <w:t>ih</w:t>
      </w:r>
      <w:r w:rsidR="001B6753">
        <w:t xml:space="preserve"> obveza stečajne mase </w:t>
      </w:r>
      <w:r w:rsidR="001B6753" w:rsidRPr="00964084">
        <w:t xml:space="preserve">te i rezervacije sredstava u iznosu </w:t>
      </w:r>
      <w:r w:rsidR="00D02BD5" w:rsidRPr="00964084">
        <w:t xml:space="preserve">453.015,84 </w:t>
      </w:r>
      <w:r w:rsidR="001B6753" w:rsidRPr="00964084">
        <w:t xml:space="preserve"> Kn </w:t>
      </w:r>
      <w:r w:rsidR="001B6753">
        <w:t>za podmirenje troškova stečajnog postupka i obveza stečajne mase koji involviraju nagradu za rad i naknadu troškova stečajnog postupka</w:t>
      </w:r>
      <w:r w:rsidR="00181C18">
        <w:t>,  zatvaranje r</w:t>
      </w:r>
      <w:r w:rsidR="00D02BD5">
        <w:t>ačuna, arhirivanja, knj</w:t>
      </w:r>
      <w:r w:rsidR="00181C18">
        <w:t>i</w:t>
      </w:r>
      <w:r w:rsidR="00D02BD5">
        <w:t>govod</w:t>
      </w:r>
      <w:r w:rsidR="00181C18">
        <w:t>s</w:t>
      </w:r>
      <w:r w:rsidR="00D02BD5">
        <w:t>t</w:t>
      </w:r>
      <w:r w:rsidR="00181C18">
        <w:t xml:space="preserve">venih </w:t>
      </w:r>
      <w:r w:rsidR="00D02BD5">
        <w:t>u</w:t>
      </w:r>
      <w:r w:rsidR="00181C18">
        <w:t>sluga</w:t>
      </w:r>
      <w:r w:rsidR="00B23B66">
        <w:t xml:space="preserve">, </w:t>
      </w:r>
      <w:r w:rsidR="001B6753">
        <w:t xml:space="preserve"> </w:t>
      </w:r>
      <w:r w:rsidR="00DE40C6">
        <w:t xml:space="preserve">stečajni </w:t>
      </w:r>
      <w:r w:rsidR="00B82391">
        <w:t xml:space="preserve">vjerovnici  </w:t>
      </w:r>
      <w:r w:rsidR="004C591C">
        <w:t>Drugog</w:t>
      </w:r>
      <w:r w:rsidR="001B6753">
        <w:t xml:space="preserve"> višeg isplatnog red</w:t>
      </w:r>
      <w:r w:rsidR="00CC7520">
        <w:t>a</w:t>
      </w:r>
      <w:r w:rsidR="001B6753">
        <w:t xml:space="preserve"> namiruju u </w:t>
      </w:r>
      <w:r w:rsidR="00181C18">
        <w:t>visini</w:t>
      </w:r>
      <w:r w:rsidR="008931B2">
        <w:t xml:space="preserve"> </w:t>
      </w:r>
      <w:r w:rsidR="00DE40C6">
        <w:t xml:space="preserve">odnosno </w:t>
      </w:r>
      <w:r w:rsidR="001B6753">
        <w:t xml:space="preserve">postotku od </w:t>
      </w:r>
      <w:r w:rsidR="008931B2">
        <w:t xml:space="preserve"> </w:t>
      </w:r>
      <w:r w:rsidR="009945AE">
        <w:t>19,38506515% utvrđenih tražbina koje sudjeluju u namirenju.</w:t>
      </w:r>
      <w:r w:rsidR="008931B2">
        <w:t xml:space="preserve"> </w:t>
      </w:r>
    </w:p>
    <w:p w:rsidRDefault="001B6753" w:rsidP="001E588A" w:rsidR="004C591C">
      <w:pPr>
        <w:ind w:firstLine="720"/>
        <w:jc w:val="both"/>
      </w:pPr>
      <w:r>
        <w:t xml:space="preserve">       </w:t>
      </w:r>
      <w:r>
        <w:tab/>
        <w:t>Pravomoćnim rješ</w:t>
      </w:r>
      <w:r w:rsidR="00BE33D6">
        <w:t>enjem</w:t>
      </w:r>
      <w:r w:rsidR="004C591C">
        <w:t xml:space="preserve"> posl.br. 7/St-249</w:t>
      </w:r>
      <w:r>
        <w:t>/201</w:t>
      </w:r>
      <w:r w:rsidR="004C591C">
        <w:t>2</w:t>
      </w:r>
      <w:r w:rsidR="0002062F">
        <w:t>-</w:t>
      </w:r>
      <w:r w:rsidR="004C591C">
        <w:t>97</w:t>
      </w:r>
      <w:r>
        <w:t xml:space="preserve"> od </w:t>
      </w:r>
      <w:r w:rsidR="004C591C">
        <w:t>12</w:t>
      </w:r>
      <w:r>
        <w:t>.</w:t>
      </w:r>
      <w:r w:rsidR="004C591C">
        <w:t>siječnja</w:t>
      </w:r>
      <w:r>
        <w:t xml:space="preserve"> 201</w:t>
      </w:r>
      <w:r w:rsidR="004C591C">
        <w:t>8</w:t>
      </w:r>
      <w:r>
        <w:t xml:space="preserve">. godine određena je konačna nagrada za rad stečajnog upravitelja i to za poslove obavljene do stupanja na snagu Uredbe o kriterijima i načinu obračuna i plaćanju nagrade stečajnim upraviteljima (NN 105/15, dalje: Uredba) u iznosu </w:t>
      </w:r>
      <w:r w:rsidR="00BD446F">
        <w:t xml:space="preserve">od </w:t>
      </w:r>
      <w:r w:rsidR="004C591C" w:rsidRPr="004C591C">
        <w:t xml:space="preserve">190.000,00 Kn </w:t>
      </w:r>
      <w:r>
        <w:t xml:space="preserve">neto, a za poslove obavljene nakon stupanja na snagu ove Uredbe nagrada u iznosu od </w:t>
      </w:r>
      <w:r w:rsidR="004C591C">
        <w:t>2.654,48</w:t>
      </w:r>
      <w:r>
        <w:t xml:space="preserve"> Kn bruto.</w:t>
      </w:r>
    </w:p>
    <w:p w:rsidRDefault="004C591C" w:rsidP="001E588A" w:rsidR="007565D1">
      <w:pPr>
        <w:ind w:firstLine="720"/>
        <w:jc w:val="both"/>
      </w:pPr>
      <w:r>
        <w:t xml:space="preserve"> </w:t>
      </w:r>
      <w:r>
        <w:tab/>
        <w:t>Nadalje, pravomoćnim rješenjem posl.br.7/St-249/2012-99 od 23. siječnja 2018.godine</w:t>
      </w:r>
      <w:r w:rsidR="001B6753">
        <w:t xml:space="preserve"> </w:t>
      </w:r>
      <w:r>
        <w:t xml:space="preserve">određena je naknada stvarnih troškova stečajnog upravitelja u iznosu od </w:t>
      </w:r>
      <w:r w:rsidRPr="00E50F13">
        <w:t>2.368,00</w:t>
      </w:r>
      <w:r>
        <w:t xml:space="preserve"> Kn.</w:t>
      </w:r>
      <w:r w:rsidR="0002062F">
        <w:t xml:space="preserve"> </w:t>
      </w:r>
      <w:r w:rsidR="003D3672">
        <w:t xml:space="preserve"> </w:t>
      </w:r>
      <w:r w:rsidR="003D3672">
        <w:tab/>
      </w:r>
    </w:p>
    <w:p w:rsidRDefault="001B6753" w:rsidP="005267D0" w:rsidR="001B6753">
      <w:pPr>
        <w:ind w:firstLine="1440"/>
        <w:jc w:val="both"/>
      </w:pPr>
      <w:r>
        <w:t xml:space="preserve">Iz </w:t>
      </w:r>
      <w:r w:rsidR="005267D0">
        <w:t>podneska</w:t>
      </w:r>
      <w:r>
        <w:t xml:space="preserve"> stečajnog upravitelja koje je sud zaprimio dana 1</w:t>
      </w:r>
      <w:r w:rsidR="004C591C">
        <w:t>4</w:t>
      </w:r>
      <w:r>
        <w:t xml:space="preserve">. </w:t>
      </w:r>
      <w:r w:rsidR="004C591C">
        <w:t>veljače</w:t>
      </w:r>
      <w:r>
        <w:t xml:space="preserve"> 201</w:t>
      </w:r>
      <w:r w:rsidR="004C591C">
        <w:t>8</w:t>
      </w:r>
      <w:r>
        <w:t xml:space="preserve">. godine </w:t>
      </w:r>
      <w:r w:rsidR="004C591C">
        <w:t>te</w:t>
      </w:r>
      <w:r>
        <w:t xml:space="preserve"> </w:t>
      </w:r>
      <w:r w:rsidR="004C591C">
        <w:t>Izvada</w:t>
      </w:r>
      <w:r w:rsidR="005267D0">
        <w:t xml:space="preserve">ka </w:t>
      </w:r>
      <w:r w:rsidR="004C591C">
        <w:t>Zagrebačke banke d.d. od 13. veljače 2018. godine</w:t>
      </w:r>
      <w:r>
        <w:t xml:space="preserve"> proizlazi da je stečajni upravitelj okončao završnu diobu na način d</w:t>
      </w:r>
      <w:r w:rsidR="00140AEF">
        <w:t xml:space="preserve">a je namirio vjerovnike </w:t>
      </w:r>
      <w:r w:rsidR="004C591C">
        <w:t>Drugog</w:t>
      </w:r>
      <w:r>
        <w:t xml:space="preserve"> višeg isplatnog reda</w:t>
      </w:r>
      <w:r w:rsidR="006D0014">
        <w:t xml:space="preserve">  </w:t>
      </w:r>
      <w:r>
        <w:t>s</w:t>
      </w:r>
      <w:r w:rsidR="002A4CA9">
        <w:t>ukladno završnom diobenom popis</w:t>
      </w:r>
      <w:r w:rsidR="00B23C31">
        <w:t xml:space="preserve"> </w:t>
      </w:r>
      <w:r w:rsidR="006D0014">
        <w:t xml:space="preserve"> te</w:t>
      </w:r>
      <w:r>
        <w:t xml:space="preserve"> da </w:t>
      </w:r>
      <w:r w:rsidR="004F6114">
        <w:t>je isplatio nagradu z</w:t>
      </w:r>
      <w:r w:rsidR="004C591C">
        <w:t>a svoj rad</w:t>
      </w:r>
      <w:r w:rsidR="00181C18">
        <w:t>,</w:t>
      </w:r>
      <w:r w:rsidR="004C591C">
        <w:t xml:space="preserve"> </w:t>
      </w:r>
      <w:r w:rsidR="00181C18">
        <w:t>kao i naknadu stvarnih troškova stečajnog upravitelja.</w:t>
      </w:r>
    </w:p>
    <w:p w:rsidRDefault="001B6753" w:rsidP="001B6753" w:rsidR="00BC2FCB">
      <w:pPr>
        <w:jc w:val="both"/>
      </w:pPr>
      <w:r>
        <w:t xml:space="preserve"> </w:t>
      </w:r>
      <w:r w:rsidR="007F1B69">
        <w:t xml:space="preserve"> </w:t>
      </w:r>
      <w:r w:rsidR="007F1B69">
        <w:tab/>
      </w:r>
      <w:r w:rsidR="007F1B69">
        <w:tab/>
      </w:r>
      <w:r>
        <w:t xml:space="preserve">Kako je, dakle, stečajni upravitelj i namirio stečajne vjerovnike sukladno završnom diobenom popisu i time okončao završnu diobu te namirio dospjele troškove stečajnog </w:t>
      </w:r>
      <w:r w:rsidR="00795A23">
        <w:t>post</w:t>
      </w:r>
      <w:r w:rsidR="00A8450B">
        <w:t>upka</w:t>
      </w:r>
      <w:r w:rsidR="001E34E7">
        <w:t xml:space="preserve"> i obveze mase</w:t>
      </w:r>
      <w:r>
        <w:t>,</w:t>
      </w:r>
      <w:r w:rsidR="00795A23">
        <w:t xml:space="preserve"> to </w:t>
      </w:r>
      <w:r w:rsidR="00A8450B">
        <w:t xml:space="preserve">je </w:t>
      </w:r>
      <w:r>
        <w:t>n</w:t>
      </w:r>
      <w:r w:rsidR="00A8450B">
        <w:t>a temelju odredbe čl.196.</w:t>
      </w:r>
      <w:r w:rsidR="009A06CE">
        <w:t xml:space="preserve">SZ-a( NN ) </w:t>
      </w:r>
      <w:r w:rsidR="00BC2FCB" w:rsidRPr="00BC2FCB">
        <w:t xml:space="preserve"> u svezi odredbe čl. 441.st.1. SZ-a ( NN 71/15)</w:t>
      </w:r>
      <w:r w:rsidR="00BC2FCB">
        <w:t xml:space="preserve"> </w:t>
      </w:r>
      <w:r w:rsidR="00A8450B">
        <w:t xml:space="preserve">SZ-a </w:t>
      </w:r>
      <w:r>
        <w:t xml:space="preserve">valjalo </w:t>
      </w:r>
      <w:r w:rsidR="00A8450B">
        <w:rPr>
          <w:b/>
        </w:rPr>
        <w:t xml:space="preserve"> </w:t>
      </w:r>
      <w:r>
        <w:t>donijeti odluku o zaključenju stečajnog postupka nad stečajn</w:t>
      </w:r>
      <w:r w:rsidR="00A8450B">
        <w:t xml:space="preserve">im dužnikom, pa je odlučeno kao </w:t>
      </w:r>
      <w:r>
        <w:t>u</w:t>
      </w:r>
      <w:r w:rsidR="00A8450B">
        <w:t xml:space="preserve"> točkama</w:t>
      </w:r>
      <w:r w:rsidR="00B23C31">
        <w:t xml:space="preserve"> </w:t>
      </w:r>
      <w:r w:rsidR="009063C4">
        <w:t>I.,II. i III. izreke</w:t>
      </w:r>
      <w:r>
        <w:t xml:space="preserve"> rješenja</w:t>
      </w:r>
      <w:r w:rsidR="00BC2FCB">
        <w:t>.</w:t>
      </w:r>
    </w:p>
    <w:p w:rsidRDefault="00A8450B" w:rsidP="001B6753" w:rsidR="00A8450B">
      <w:pPr>
        <w:jc w:val="both"/>
      </w:pPr>
      <w:r>
        <w:t xml:space="preserve">               </w:t>
      </w:r>
      <w:r>
        <w:tab/>
        <w:t xml:space="preserve">Kako je stečajni upravitelj </w:t>
      </w:r>
      <w:r w:rsidR="00464B5B">
        <w:t>o</w:t>
      </w:r>
      <w:r w:rsidR="00605C81">
        <w:t>dlukom</w:t>
      </w:r>
      <w:r w:rsidR="00464B5B">
        <w:t xml:space="preserve"> vjerovnika sa završnog računa</w:t>
      </w:r>
      <w:r w:rsidR="00605C81">
        <w:t xml:space="preserve"> </w:t>
      </w:r>
      <w:r w:rsidR="00DB67AF">
        <w:t xml:space="preserve"> od 10. siječnja </w:t>
      </w:r>
      <w:r w:rsidR="00F21AC0">
        <w:t xml:space="preserve"> 201</w:t>
      </w:r>
      <w:r w:rsidR="00DB67AF">
        <w:t>8</w:t>
      </w:r>
      <w:r w:rsidR="00F21AC0">
        <w:t>.</w:t>
      </w:r>
      <w:r w:rsidR="00605C81">
        <w:t xml:space="preserve"> godine </w:t>
      </w:r>
      <w:r w:rsidR="00DB67AF">
        <w:t xml:space="preserve"> </w:t>
      </w:r>
      <w:r w:rsidR="00605C81">
        <w:t>ob</w:t>
      </w:r>
      <w:r w:rsidR="00DB67AF">
        <w:t>a</w:t>
      </w:r>
      <w:r w:rsidR="00F21AC0">
        <w:t xml:space="preserve">vezan </w:t>
      </w:r>
      <w:r w:rsidR="009A06CE">
        <w:t xml:space="preserve">u ime i </w:t>
      </w:r>
      <w:r w:rsidR="00AA2131">
        <w:t xml:space="preserve">za račun stečajne mase </w:t>
      </w:r>
      <w:r w:rsidR="00F21AC0">
        <w:t xml:space="preserve">nastaviti </w:t>
      </w:r>
      <w:r w:rsidR="00DB67AF">
        <w:t>unovčenje pokretne imovine opterećene razlučnim pravom</w:t>
      </w:r>
      <w:r w:rsidR="009A06CE">
        <w:t xml:space="preserve"> i to:</w:t>
      </w:r>
      <w:r w:rsidR="00DB67AF">
        <w:t xml:space="preserve"> jedne komore- sušare  koja je sastavni dio postrojenja koji se sastoji od četiri komore ugrađene u nekretninu u vlasništvu društva TOFRADO d.o.o. u stečaju, te i kotlovnice koja je sastavni dio</w:t>
      </w:r>
      <w:r w:rsidR="009A06CE">
        <w:t xml:space="preserve"> nekretnine</w:t>
      </w:r>
      <w:r w:rsidR="00DB67AF">
        <w:t xml:space="preserve"> društva GRAĐA PROMET d.o.o. </w:t>
      </w:r>
      <w:r w:rsidR="009A06CE">
        <w:t xml:space="preserve">, </w:t>
      </w:r>
      <w:r w:rsidR="00DB67AF">
        <w:t>valjalo je odrediti upis stečajne mase u Sudski registar, a kako bi se unovčila i ova trenutno neunovčiva imovina, pa</w:t>
      </w:r>
      <w:r w:rsidR="00605C81">
        <w:t xml:space="preserve"> je na temelju </w:t>
      </w:r>
      <w:r w:rsidR="00AA2131">
        <w:t>odredb</w:t>
      </w:r>
      <w:r w:rsidR="00BC2FCB">
        <w:t>i</w:t>
      </w:r>
      <w:r w:rsidR="00AA2131">
        <w:t xml:space="preserve"> </w:t>
      </w:r>
      <w:r w:rsidR="00605C81">
        <w:t>čl.</w:t>
      </w:r>
      <w:r w:rsidR="00AA2131">
        <w:t xml:space="preserve"> </w:t>
      </w:r>
      <w:r w:rsidR="00BC2FCB">
        <w:t>441 st. 2</w:t>
      </w:r>
      <w:r w:rsidR="009A06CE">
        <w:t>. SZ</w:t>
      </w:r>
      <w:r w:rsidR="00BC2FCB">
        <w:t xml:space="preserve"> i čl.43</w:t>
      </w:r>
      <w:r w:rsidR="00AA2131">
        <w:t>8. SZ-a</w:t>
      </w:r>
      <w:r w:rsidR="000854CC">
        <w:t xml:space="preserve"> ( NN 71/15)</w:t>
      </w:r>
      <w:r w:rsidR="00605C81">
        <w:t xml:space="preserve"> odlučeno kao u točci</w:t>
      </w:r>
      <w:r w:rsidR="007360D9">
        <w:t xml:space="preserve"> IV. </w:t>
      </w:r>
      <w:r w:rsidR="00605C81">
        <w:t xml:space="preserve"> izreke rješenja</w:t>
      </w:r>
    </w:p>
    <w:p w:rsidRDefault="001B6753" w:rsidP="001B6753" w:rsidR="001B6753">
      <w:pPr>
        <w:jc w:val="both"/>
      </w:pPr>
    </w:p>
    <w:p w:rsidRDefault="001B6753" w:rsidP="001B6753" w:rsidR="001B6753">
      <w:pPr>
        <w:jc w:val="both"/>
      </w:pPr>
    </w:p>
    <w:p w:rsidRDefault="000C1BB7" w:rsidP="001B6753" w:rsidR="001B6753">
      <w:pPr>
        <w:jc w:val="center"/>
      </w:pPr>
      <w:r>
        <w:t>U Slavonskom Brodu, 1</w:t>
      </w:r>
      <w:r w:rsidR="001E588A">
        <w:t>6</w:t>
      </w:r>
      <w:r w:rsidR="001B6753">
        <w:t xml:space="preserve">. </w:t>
      </w:r>
      <w:r w:rsidR="001E588A">
        <w:t xml:space="preserve">veljače </w:t>
      </w:r>
      <w:r w:rsidR="001B6753">
        <w:t>201</w:t>
      </w:r>
      <w:r w:rsidR="001E588A">
        <w:t>8</w:t>
      </w:r>
      <w:r w:rsidR="001B6753">
        <w:t>. godine</w:t>
      </w:r>
    </w:p>
    <w:p w:rsidRDefault="001B6753" w:rsidP="001B6753" w:rsidR="001B6753"/>
    <w:p w:rsidRDefault="001B6753" w:rsidP="001B6753" w:rsidR="001B6753"/>
    <w:p w:rsidRDefault="001B6753" w:rsidP="001B6753" w:rsidR="001B675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 w:rsidR="007565D1">
        <w:t xml:space="preserve">     </w:t>
      </w:r>
      <w:r>
        <w:t xml:space="preserve">  </w:t>
      </w:r>
      <w:r w:rsidR="007565D1">
        <w:t xml:space="preserve"> </w:t>
      </w:r>
      <w:r>
        <w:t xml:space="preserve"> Stečajna sutkinja</w:t>
      </w:r>
    </w:p>
    <w:p w:rsidRDefault="001B6753" w:rsidP="001B6753" w:rsidR="001B675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BD446F">
        <w:t xml:space="preserve">  </w:t>
      </w:r>
      <w:r w:rsidR="007565D1">
        <w:t xml:space="preserve">     </w:t>
      </w:r>
      <w:r>
        <w:t xml:space="preserve"> </w:t>
      </w:r>
      <w:r w:rsidR="001E588A">
        <w:t xml:space="preserve">  </w:t>
      </w:r>
      <w:r>
        <w:t>Mirna Vujčić</w:t>
      </w:r>
    </w:p>
    <w:p w:rsidRDefault="001B4096" w:rsidP="001E588A" w:rsidR="00173D6C">
      <w:r>
        <w:t xml:space="preserve"> </w:t>
      </w:r>
      <w:r>
        <w:tab/>
      </w:r>
      <w:r>
        <w:tab/>
      </w:r>
      <w:r w:rsidR="00173D6C">
        <w:tab/>
      </w:r>
      <w:r w:rsidR="00173D6C">
        <w:tab/>
      </w:r>
      <w:r w:rsidR="00173D6C">
        <w:tab/>
      </w:r>
      <w:r w:rsidR="00173D6C">
        <w:tab/>
      </w:r>
    </w:p>
    <w:p w:rsidRDefault="001B4096" w:rsidP="001B4096" w:rsidR="001B6753">
      <w:r>
        <w:t xml:space="preserve"> </w:t>
      </w:r>
      <w:r>
        <w:tab/>
      </w:r>
      <w:r>
        <w:tab/>
      </w:r>
      <w:r>
        <w:tab/>
      </w:r>
      <w:r>
        <w:tab/>
      </w:r>
      <w:r w:rsidR="001B6753">
        <w:t xml:space="preserve">    </w:t>
      </w:r>
    </w:p>
    <w:p w:rsidRDefault="001B6753" w:rsidP="001B6753" w:rsidR="001B6753"/>
    <w:p w:rsidRDefault="001B6753" w:rsidP="001B6753" w:rsidR="001B6753">
      <w:pPr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</w:t>
      </w:r>
    </w:p>
    <w:p w:rsidRDefault="001B6753" w:rsidP="001B6753" w:rsidR="001B6753">
      <w:pPr>
        <w:rPr>
          <w:sz w:val="20"/>
          <w:szCs w:val="20"/>
        </w:rPr>
      </w:pPr>
      <w:r>
        <w:rPr>
          <w:sz w:val="20"/>
          <w:szCs w:val="20"/>
        </w:rPr>
        <w:t xml:space="preserve">Protiv ovog rješenja dopuštena je žalba u roku od osam dana po </w:t>
      </w:r>
    </w:p>
    <w:p w:rsidRDefault="001B6753" w:rsidP="001B6753" w:rsidR="001B6753">
      <w:pPr>
        <w:rPr>
          <w:sz w:val="20"/>
          <w:szCs w:val="20"/>
        </w:rPr>
      </w:pPr>
      <w:r>
        <w:rPr>
          <w:sz w:val="20"/>
          <w:szCs w:val="20"/>
        </w:rPr>
        <w:t>isteku osmog dana od dana objave rješenja na mrežnoj stranici</w:t>
      </w:r>
    </w:p>
    <w:p w:rsidRDefault="001B6753" w:rsidP="001B6753" w:rsidR="001B6753">
      <w:pPr>
        <w:rPr>
          <w:sz w:val="20"/>
          <w:szCs w:val="20"/>
        </w:rPr>
      </w:pPr>
      <w:r>
        <w:rPr>
          <w:sz w:val="20"/>
          <w:szCs w:val="20"/>
        </w:rPr>
        <w:t xml:space="preserve">e-Oglasna ploča sudova. Žalba se podnosi  Visokom trgovačkom </w:t>
      </w:r>
    </w:p>
    <w:p w:rsidRDefault="001B6753" w:rsidP="001B6753" w:rsidR="001B6753">
      <w:pPr>
        <w:rPr>
          <w:sz w:val="20"/>
          <w:szCs w:val="20"/>
        </w:rPr>
      </w:pPr>
      <w:r>
        <w:rPr>
          <w:sz w:val="20"/>
          <w:szCs w:val="20"/>
        </w:rPr>
        <w:t>sudu u Zagrebu  putem ovoga suda  u tri  primjerka.</w:t>
      </w:r>
    </w:p>
    <w:p w:rsidRDefault="001B6753" w:rsidP="001B6753" w:rsidR="001B6753"/>
    <w:p w:rsidRDefault="001B6753" w:rsidP="001B6753" w:rsidR="001B6753">
      <w:pPr>
        <w:ind w:hanging="720" w:left="720"/>
      </w:pPr>
    </w:p>
    <w:p w:rsidRDefault="001B6753" w:rsidP="001B6753" w:rsidR="001B6753">
      <w:pPr>
        <w:ind w:hanging="720" w:left="720"/>
      </w:pPr>
    </w:p>
    <w:p w:rsidRDefault="001B6753" w:rsidP="001B6753" w:rsidR="001B6753">
      <w:pPr>
        <w:ind w:hanging="720" w:left="720"/>
      </w:pPr>
    </w:p>
    <w:p w:rsidRDefault="001B6753" w:rsidP="001B6753" w:rsidR="001B6753">
      <w:pPr>
        <w:ind w:hanging="720" w:left="720"/>
      </w:pPr>
    </w:p>
    <w:p w:rsidRDefault="001B6753" w:rsidP="001B6753" w:rsidR="001B6753">
      <w:pPr>
        <w:ind w:hanging="720" w:left="720"/>
      </w:pPr>
      <w:r>
        <w:t>DNA:</w:t>
      </w:r>
    </w:p>
    <w:p w:rsidRDefault="001B6753" w:rsidP="001B6753" w:rsidR="001B6753">
      <w:pPr>
        <w:ind w:hanging="720" w:left="720"/>
      </w:pPr>
      <w:r>
        <w:t>1. Rješenje nepravomoćno</w:t>
      </w:r>
    </w:p>
    <w:p w:rsidRDefault="001B6753" w:rsidP="001B6753" w:rsidR="001B6753">
      <w:pPr>
        <w:ind w:hanging="720" w:left="720"/>
      </w:pPr>
      <w:r>
        <w:t>2. Rješenje objaviti na mrežnoj stranici e-Oglasna ploča sudova</w:t>
      </w:r>
    </w:p>
    <w:p w:rsidRDefault="001B6753" w:rsidP="001B6753" w:rsidR="001B6753">
      <w:pPr>
        <w:ind w:hanging="720" w:left="720"/>
      </w:pPr>
      <w:r>
        <w:t>te dostaviti:</w:t>
      </w:r>
    </w:p>
    <w:p w:rsidRDefault="001B6753" w:rsidP="001B6753" w:rsidR="001B6753">
      <w:pPr>
        <w:ind w:hanging="720" w:left="720"/>
      </w:pPr>
      <w:r>
        <w:t>- stečajnom upravitelju</w:t>
      </w:r>
    </w:p>
    <w:p w:rsidRDefault="001B6753" w:rsidP="001B6753" w:rsidR="001B6753">
      <w:pPr>
        <w:ind w:hanging="720" w:left="720"/>
      </w:pPr>
      <w:r>
        <w:t>- ŽDO Građansko- upravnom odjelu, Slavonski Brod</w:t>
      </w:r>
    </w:p>
    <w:p w:rsidRDefault="001B6753" w:rsidP="001B6753" w:rsidR="001B6753">
      <w:pPr>
        <w:ind w:hanging="720" w:left="720"/>
      </w:pPr>
      <w:r>
        <w:t>- sudskom registru po pravomoćnosti</w:t>
      </w:r>
      <w:r w:rsidR="007A40A5">
        <w:t xml:space="preserve"> elektronski i </w:t>
      </w:r>
      <w:r w:rsidR="00521848">
        <w:t xml:space="preserve">u </w:t>
      </w:r>
      <w:r w:rsidR="007A40A5">
        <w:t>papirnatom obliku radi upisa mase</w:t>
      </w:r>
    </w:p>
    <w:p w:rsidRDefault="001B6753" w:rsidP="001B6753" w:rsidR="001B6753">
      <w:pPr>
        <w:ind w:hanging="720" w:left="720"/>
      </w:pPr>
      <w:r>
        <w:t>- FINI  po pravomoćnosti</w:t>
      </w:r>
    </w:p>
    <w:p w:rsidRDefault="001B6753" w:rsidP="001B6753" w:rsidR="001B6753">
      <w:pPr>
        <w:ind w:hanging="720" w:left="720"/>
      </w:pPr>
    </w:p>
    <w:p w:rsidRDefault="00DB052E" w:rsidP="001B6753" w:rsidR="00DB052E" w:rsidRPr="001B6753"/>
    <w:sectPr w:rsidR="00DB052E" w:rsidRPr="001B675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4473" w:rsidP="00BF5B78" w:rsidR="00224473">
      <w:r>
        <w:separator/>
      </w:r>
    </w:p>
  </w:endnote>
  <w:endnote w:id="0" w:type="continuationSeparator">
    <w:p w:rsidRDefault="00224473" w:rsidP="00BF5B78" w:rsidR="00224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4473" w:rsidP="00BF5B78" w:rsidR="00224473">
      <w:r>
        <w:separator/>
      </w:r>
    </w:p>
  </w:footnote>
  <w:footnote w:id="0" w:type="continuationSeparator">
    <w:p w:rsidRDefault="00224473" w:rsidP="00BF5B78" w:rsidR="00224473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6753"/>
    <w:rsid w:val="0002062F"/>
    <w:rsid w:val="00041F79"/>
    <w:rsid w:val="000428AC"/>
    <w:rsid w:val="00046650"/>
    <w:rsid w:val="00062052"/>
    <w:rsid w:val="00080C39"/>
    <w:rsid w:val="000854CC"/>
    <w:rsid w:val="00090014"/>
    <w:rsid w:val="000C1BB7"/>
    <w:rsid w:val="000E6509"/>
    <w:rsid w:val="00140AEF"/>
    <w:rsid w:val="00160493"/>
    <w:rsid w:val="00173D6C"/>
    <w:rsid w:val="00181C18"/>
    <w:rsid w:val="001B4096"/>
    <w:rsid w:val="001B6753"/>
    <w:rsid w:val="001D4CE7"/>
    <w:rsid w:val="001E34E7"/>
    <w:rsid w:val="001E588A"/>
    <w:rsid w:val="001F78B5"/>
    <w:rsid w:val="001F7A26"/>
    <w:rsid w:val="00222A21"/>
    <w:rsid w:val="00224473"/>
    <w:rsid w:val="0028752A"/>
    <w:rsid w:val="002A4CA9"/>
    <w:rsid w:val="002B3F79"/>
    <w:rsid w:val="002B505E"/>
    <w:rsid w:val="0038392D"/>
    <w:rsid w:val="003D3672"/>
    <w:rsid w:val="003E4DBA"/>
    <w:rsid w:val="003F6A90"/>
    <w:rsid w:val="0044235D"/>
    <w:rsid w:val="00464B5B"/>
    <w:rsid w:val="00485E56"/>
    <w:rsid w:val="004C591C"/>
    <w:rsid w:val="004D0FE7"/>
    <w:rsid w:val="004F6114"/>
    <w:rsid w:val="00521848"/>
    <w:rsid w:val="005267D0"/>
    <w:rsid w:val="00540795"/>
    <w:rsid w:val="00555FBA"/>
    <w:rsid w:val="005C7ED9"/>
    <w:rsid w:val="005E43F4"/>
    <w:rsid w:val="00605C81"/>
    <w:rsid w:val="006163CD"/>
    <w:rsid w:val="0064302D"/>
    <w:rsid w:val="006652B7"/>
    <w:rsid w:val="006B72EF"/>
    <w:rsid w:val="006D0014"/>
    <w:rsid w:val="006F5942"/>
    <w:rsid w:val="00705DA5"/>
    <w:rsid w:val="00717DC8"/>
    <w:rsid w:val="007360D9"/>
    <w:rsid w:val="007367F6"/>
    <w:rsid w:val="007565D1"/>
    <w:rsid w:val="00780760"/>
    <w:rsid w:val="00795A23"/>
    <w:rsid w:val="007A40A5"/>
    <w:rsid w:val="007B0FF4"/>
    <w:rsid w:val="007B1CCB"/>
    <w:rsid w:val="007E69A4"/>
    <w:rsid w:val="007F1B69"/>
    <w:rsid w:val="00812C93"/>
    <w:rsid w:val="00870C10"/>
    <w:rsid w:val="00873DF0"/>
    <w:rsid w:val="008931B2"/>
    <w:rsid w:val="008B4071"/>
    <w:rsid w:val="008D0E5B"/>
    <w:rsid w:val="00901123"/>
    <w:rsid w:val="009063C4"/>
    <w:rsid w:val="00933D16"/>
    <w:rsid w:val="00964084"/>
    <w:rsid w:val="009752D3"/>
    <w:rsid w:val="009945AE"/>
    <w:rsid w:val="0099526A"/>
    <w:rsid w:val="009A06CE"/>
    <w:rsid w:val="009B0C8E"/>
    <w:rsid w:val="009B7E4F"/>
    <w:rsid w:val="009D1D72"/>
    <w:rsid w:val="00A54CED"/>
    <w:rsid w:val="00A8450B"/>
    <w:rsid w:val="00AA2131"/>
    <w:rsid w:val="00AB7D24"/>
    <w:rsid w:val="00AC7C42"/>
    <w:rsid w:val="00B07D62"/>
    <w:rsid w:val="00B23B66"/>
    <w:rsid w:val="00B23C31"/>
    <w:rsid w:val="00B80712"/>
    <w:rsid w:val="00B82391"/>
    <w:rsid w:val="00BB4210"/>
    <w:rsid w:val="00BB62A3"/>
    <w:rsid w:val="00BC2FCB"/>
    <w:rsid w:val="00BC7556"/>
    <w:rsid w:val="00BD446F"/>
    <w:rsid w:val="00BE33D6"/>
    <w:rsid w:val="00BF5B78"/>
    <w:rsid w:val="00C13904"/>
    <w:rsid w:val="00C47246"/>
    <w:rsid w:val="00C514C4"/>
    <w:rsid w:val="00CA30DB"/>
    <w:rsid w:val="00CA5A2E"/>
    <w:rsid w:val="00CC7520"/>
    <w:rsid w:val="00CE3063"/>
    <w:rsid w:val="00D02BD5"/>
    <w:rsid w:val="00D10D56"/>
    <w:rsid w:val="00D152D3"/>
    <w:rsid w:val="00DB052E"/>
    <w:rsid w:val="00DB67AF"/>
    <w:rsid w:val="00DE40C6"/>
    <w:rsid w:val="00E36EBB"/>
    <w:rsid w:val="00E50F13"/>
    <w:rsid w:val="00E736C8"/>
    <w:rsid w:val="00E76A8C"/>
    <w:rsid w:val="00E91D1C"/>
    <w:rsid w:val="00F21AC0"/>
    <w:rsid w:val="00F329AC"/>
    <w:rsid w:val="00F42C5F"/>
    <w:rsid w:val="00F47F50"/>
    <w:rsid w:val="00F75CD3"/>
    <w:rsid w:val="00FB1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675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B67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6753"/>
    <w:rPr>
      <w:rFonts w:cs="Tahoma" w:eastAsia="Times New Roman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900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F5B7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F5B78"/>
    <w:rPr>
      <w:rFonts w:cs="Times New Roman" w:eastAsia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BF5B7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F5B78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F59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594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594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594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594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675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B67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6753"/>
    <w:rPr>
      <w:rFonts w:ascii="Tahoma" w:cs="Tahoma" w:eastAsia="Times New Roman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900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F5B7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F5B78"/>
    <w:rPr>
      <w:rFonts w:ascii="Times New Roman" w:cs="Times New Roman" w:eastAsia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BF5B7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F5B78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F59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594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594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594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594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7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322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748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4101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565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2018.</izvorni_sadrzaj>
    <derivirana_varijabla naziv="DomainObject.DatumDonosenjaOdluke_1">16.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</izvorni_sadrzaj>
    <derivirana_varijabla naziv="DomainObject.Predmet.Broj_1">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2012.</izvorni_sadrzaj>
    <derivirana_varijabla naziv="DomainObject.Predmet.DatumOsnivanja_1">12.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St-249/2012</izvorni_sadrzaj>
    <derivirana_varijabla naziv="DomainObject.Predmet.OznakaBroj_1">St-249/2012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 kod Dubi,  III,IV</izvorni_sadrzaj>
    <derivirana_varijabla naziv="DomainObject.Predmet.PrimjedbaSuca_1">I,II kod Dubi,  III,IV</derivirana_varijabla>
  </DomainObject.Predmet.PrimjedbaSuca>
  <DomainObject.Predmet.ProtustrankaFormated>
    <izvorni_sadrzaj>  TOFRADO BAČVARIJA d.o.o. za proizvodnju bačvarskih proizvoda od drva, trgovinu na veliko i malo, uvoz-izvoz " u stečaju "</izvorni_sadrzaj>
    <derivirana_varijabla naziv="DomainObject.Predmet.ProtustrankaFormated_1">  TOFRADO BAČVARIJA d.o.o. za proizvodnju bačvarskih proizvoda od drva, trgovinu na veliko i malo, uvoz-izvoz " u stečaju "</derivirana_varijabla>
  </DomainObject.Predmet.ProtustrankaFormated>
  <DomainObject.Predmet.ProtustrankaFormatedOIB>
    <izvorni_sadrzaj>  TOFRADO BAČVARIJA d.o.o. za proizvodnju bačvarskih proizvoda od drva, trgovinu na veliko i malo, uvoz-izvoz " u stečaju ", OIB 27978186391</izvorni_sadrzaj>
    <derivirana_varijabla naziv="DomainObject.Predmet.ProtustrankaFormatedOIB_1">  TOFRADO BAČVARIJA d.o.o. za proizvodnju bačvarskih proizvoda od drva, trgovinu na veliko i malo, uvoz-izvoz " u stečaju ", OIB 27978186391</derivirana_varijabla>
  </DomainObject.Predmet.ProtustrankaFormatedOIB>
  <DomainObject.Predmet.ProtustrankaFormatedWithAdress>
    <izvorni_sadrzaj> TOFRADO BAČVARIJA d.o.o. za proizvodnju bačvarskih proizvoda od drva, trgovinu na veliko i malo, uvoz-izvoz " u stečaju ", Ante Starčevića 16, Pleternica</izvorni_sadrzaj>
    <derivirana_varijabla naziv="DomainObject.Predmet.ProtustrankaFormatedWithAdress_1"> TOFRADO BAČVARIJA d.o.o. za proizvodnju bačvarskih proizvoda od drva, trgovinu na veliko i malo, uvoz-izvoz " u stečaju ", Ante Starčevića 16, Pleternica</derivirana_varijabla>
  </DomainObject.Predmet.ProtustrankaFormatedWithAdress>
  <DomainObject.Predmet.ProtustrankaFormatedWithAdressOIB>
    <izvorni_sadrzaj> TOFRADO BAČVARIJA d.o.o. za proizvodnju bačvarskih proizvoda od drva, trgovinu na veliko i malo, uvoz-izvoz " u stečaju ", OIB 27978186391, Ante Starčevića 16, Pleternica</izvorni_sadrzaj>
    <derivirana_varijabla naziv="DomainObject.Predmet.ProtustrankaFormatedWithAdressOIB_1"> TOFRADO BAČVARIJA d.o.o. za proizvodnju bačvarskih proizvoda od drva, trgovinu na veliko i malo, uvoz-izvoz " u stečaju ", OIB 27978186391, Ante Starčevića 16, Pleternica</derivirana_varijabla>
  </DomainObject.Predmet.ProtustrankaFormatedWithAdressOIB>
  <DomainObject.Predmet.ProtustrankaWithAdress>
    <izvorni_sadrzaj>TOFRADO BAČVARIJA d.o.o. za proizvodnju bačvarskih proizvoda od drva, trgovinu na veliko i malo, uvoz-izvoz " u stečaju " Ante Starčevića 16, Pleternica</izvorni_sadrzaj>
    <derivirana_varijabla naziv="DomainObject.Predmet.ProtustrankaWithAdress_1">TOFRADO BAČVARIJA d.o.o. za proizvodnju bačvarskih proizvoda od drva, trgovinu na veliko i malo, uvoz-izvoz " u stečaju " Ante Starčevića 16, Pleternica</derivirana_varijabla>
  </DomainObject.Predmet.ProtustrankaWithAdress>
  <DomainObject.Predmet.ProtustrankaWithAdressOIB>
    <izvorni_sadrzaj>TOFRADO BAČVARIJA d.o.o. za proizvodnju bačvarskih proizvoda od drva, trgovinu na veliko i malo, uvoz-izvoz " u stečaju ", OIB 27978186391, Ante Starčevića 16, Pleternica</izvorni_sadrzaj>
    <derivirana_varijabla naziv="DomainObject.Predmet.ProtustrankaWithAdressOIB_1">TOFRADO BAČVARIJA d.o.o. za proizvodnju bačvarskih proizvoda od drva, trgovinu na veliko i malo, uvoz-izvoz " u stečaju ", OIB 27978186391, Ante Starčevića 16, Pleternica</derivirana_varijabla>
  </DomainObject.Predmet.ProtustrankaWithAdressOIB>
  <DomainObject.Predmet.ProtustrankaNazivFormated>
    <izvorni_sadrzaj>TOFRADO BAČVARIJA d.o.o. za proizvodnju bačvarskih proizvoda od drva, trgovinu na veliko i malo, uvoz-izvoz " u stečaju "</izvorni_sadrzaj>
    <derivirana_varijabla naziv="DomainObject.Predmet.ProtustrankaNazivFormated_1">TOFRADO BAČVARIJA d.o.o. za proizvodnju bačvarskih proizvoda od drva, trgovinu na veliko i malo, uvoz-izvoz " u stečaju "</derivirana_varijabla>
  </DomainObject.Predmet.ProtustrankaNazivFormated>
  <DomainObject.Predmet.ProtustrankaNazivFormatedOIB>
    <izvorni_sadrzaj>TOFRADO BAČVARIJA d.o.o. za proizvodnju bačvarskih proizvoda od drva, trgovinu na veliko i malo, uvoz-izvoz " u stečaju ", OIB 27978186391</izvorni_sadrzaj>
    <derivirana_varijabla naziv="DomainObject.Predmet.ProtustrankaNazivFormatedOIB_1">TOFRADO BAČVARIJA d.o.o. za proizvodnju bačvarskih proizvoda od drva, trgovinu na veliko i malo, uvoz-izvoz " u stečaju ", OIB 27978186391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TOFRADO BAČVARIJA  d.o.o. PLETERNICA</izvorni_sadrzaj>
    <derivirana_varijabla naziv="DomainObject.Predmet.StrankaFormated_1">  TOFRADO BAČVARIJA  d.o.o. PLETERNICA</derivirana_varijabla>
  </DomainObject.Predmet.StrankaFormated>
  <DomainObject.Predmet.StrankaFormatedOIB>
    <izvorni_sadrzaj>  TOFRADO BAČVARIJA  d.o.o. PLETERNICA, OIB 27978186391</izvorni_sadrzaj>
    <derivirana_varijabla naziv="DomainObject.Predmet.StrankaFormatedOIB_1">  TOFRADO BAČVARIJA  d.o.o. PLETERNICA, OIB 27978186391</derivirana_varijabla>
  </DomainObject.Predmet.StrankaFormatedOIB>
  <DomainObject.Predmet.StrankaFormatedWithAdress>
    <izvorni_sadrzaj> TOFRADO BAČVARIJA  d.o.o. PLETERNICA, A.Starčevića 16, Pleternica</izvorni_sadrzaj>
    <derivirana_varijabla naziv="DomainObject.Predmet.StrankaFormatedWithAdress_1"> TOFRADO BAČVARIJA  d.o.o. PLETERNICA, A.Starčevića 16, Pleternica</derivirana_varijabla>
  </DomainObject.Predmet.StrankaFormatedWithAdress>
  <DomainObject.Predmet.StrankaFormatedWithAdressOIB>
    <izvorni_sadrzaj> TOFRADO BAČVARIJA  d.o.o. PLETERNICA, OIB 27978186391, A.Starčevića 16, Pleternica</izvorni_sadrzaj>
    <derivirana_varijabla naziv="DomainObject.Predmet.StrankaFormatedWithAdressOIB_1"> TOFRADO BAČVARIJA  d.o.o. PLETERNICA, OIB 27978186391, A.Starčevića 16, Pleternica</derivirana_varijabla>
  </DomainObject.Predmet.StrankaFormatedWithAdressOIB>
  <DomainObject.Predmet.StrankaWithAdress>
    <izvorni_sadrzaj>TOFRADO BAČVARIJA  d.o.o. PLETERNICA A.Starčevića 16,Pleternica</izvorni_sadrzaj>
    <derivirana_varijabla naziv="DomainObject.Predmet.StrankaWithAdress_1">TOFRADO BAČVARIJA  d.o.o. PLETERNICA A.Starčevića 16,Pleternica</derivirana_varijabla>
  </DomainObject.Predmet.StrankaWithAdress>
  <DomainObject.Predmet.StrankaWithAdressOIB>
    <izvorni_sadrzaj>TOFRADO BAČVARIJA  d.o.o. PLETERNICA, OIB 27978186391, A.Starčevića 16,Pleternica</izvorni_sadrzaj>
    <derivirana_varijabla naziv="DomainObject.Predmet.StrankaWithAdressOIB_1">TOFRADO BAČVARIJA  d.o.o. PLETERNICA, OIB 27978186391, A.Starčevića 16,Pleternica</derivirana_varijabla>
  </DomainObject.Predmet.StrankaWithAdressOIB>
  <DomainObject.Predmet.StrankaNazivFormated>
    <izvorni_sadrzaj>TOFRADO BAČVARIJA  d.o.o. PLETERNICA</izvorni_sadrzaj>
    <derivirana_varijabla naziv="DomainObject.Predmet.StrankaNazivFormated_1">TOFRADO BAČVARIJA  d.o.o. PLETERNICA</derivirana_varijabla>
  </DomainObject.Predmet.StrankaNazivFormated>
  <DomainObject.Predmet.StrankaNazivFormatedOIB>
    <izvorni_sadrzaj>TOFRADO BAČVARIJA  d.o.o. PLETERNICA, OIB 27978186391</izvorni_sadrzaj>
    <derivirana_varijabla naziv="DomainObject.Predmet.StrankaNazivFormatedOIB_1">TOFRADO BAČVARIJA  d.o.o. PLETERNICA, OIB 27978186391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TOFRADO BAČVARIJA  d.o.o. PLETERNICA</item>
    </izvorni_sadrzaj>
    <derivirana_varijabla naziv="DomainObject.Predmet.StrankaListFormated_1">
      <item>TOFRADO BAČVARIJA  d.o.o. PLETERNICA</item>
    </derivirana_varijabla>
  </DomainObject.Predmet.StrankaListFormated>
  <DomainObject.Predmet.StrankaListFormatedOIB>
    <izvorni_sadrzaj>
      <item>TOFRADO BAČVARIJA  d.o.o. PLETERNICA, OIB 27978186391</item>
    </izvorni_sadrzaj>
    <derivirana_varijabla naziv="DomainObject.Predmet.StrankaListFormatedOIB_1">
      <item>TOFRADO BAČVARIJA  d.o.o. PLETERNICA, OIB 27978186391</item>
    </derivirana_varijabla>
  </DomainObject.Predmet.StrankaListFormatedOIB>
  <DomainObject.Predmet.StrankaListFormatedWithAdress>
    <izvorni_sadrzaj>
      <item>TOFRADO BAČVARIJA  d.o.o. PLETERNICA, A.Starčevića 16, Pleternica</item>
    </izvorni_sadrzaj>
    <derivirana_varijabla naziv="DomainObject.Predmet.StrankaListFormatedWithAdress_1">
      <item>TOFRADO BAČVARIJA  d.o.o. PLETERNICA, A.Starčevića 16, Pleternica</item>
    </derivirana_varijabla>
  </DomainObject.Predmet.StrankaListFormatedWithAdress>
  <DomainObject.Predmet.StrankaListFormatedWithAdressOIB>
    <izvorni_sadrzaj>
      <item>TOFRADO BAČVARIJA  d.o.o. PLETERNICA, OIB 27978186391, A.Starčevića 16, Pleternica</item>
    </izvorni_sadrzaj>
    <derivirana_varijabla naziv="DomainObject.Predmet.StrankaListFormatedWithAdressOIB_1">
      <item>TOFRADO BAČVARIJA  d.o.o. PLETERNICA, OIB 27978186391, A.Starčevića 16, Pleternica</item>
    </derivirana_varijabla>
  </DomainObject.Predmet.StrankaListFormatedWithAdressOIB>
  <DomainObject.Predmet.StrankaListNazivFormated>
    <izvorni_sadrzaj>
      <item>TOFRADO BAČVARIJA  d.o.o. PLETERNICA</item>
    </izvorni_sadrzaj>
    <derivirana_varijabla naziv="DomainObject.Predmet.StrankaListNazivFormated_1">
      <item>TOFRADO BAČVARIJA  d.o.o. PLETERNICA</item>
    </derivirana_varijabla>
  </DomainObject.Predmet.StrankaListNazivFormated>
  <DomainObject.Predmet.StrankaListNazivFormatedOIB>
    <izvorni_sadrzaj>
      <item>TOFRADO BAČVARIJA  d.o.o. PLETERNICA, OIB 27978186391</item>
    </izvorni_sadrzaj>
    <derivirana_varijabla naziv="DomainObject.Predmet.StrankaListNazivFormatedOIB_1">
      <item>TOFRADO BAČVARIJA  d.o.o. PLETERNICA, OIB 27978186391</item>
    </derivirana_varijabla>
  </DomainObject.Predmet.StrankaListNazivFormatedOIB>
  <DomainObject.Predmet.ProtuStrankaListFormated>
    <izvorni_sadrzaj>
      <item>TOFRADO BAČVARIJA d.o.o. za proizvodnju bačvarskih proizvoda od drva, trgovinu na veliko i malo, uvoz-izvoz " u stečaju "</item>
    </izvorni_sadrzaj>
    <derivirana_varijabla naziv="DomainObject.Predmet.ProtuStrankaListFormated_1">
      <item>TOFRADO BAČVARIJA d.o.o. za proizvodnju bačvarskih proizvoda od drva, trgovinu na veliko i malo, uvoz-izvoz " u stečaju "</item>
    </derivirana_varijabla>
  </DomainObject.Predmet.ProtuStrankaListFormated>
  <DomainObject.Predmet.ProtuStrankaListFormatedOIB>
    <izvorni_sadrzaj>
      <item>TOFRADO BAČVARIJA d.o.o. za proizvodnju bačvarskih proizvoda od drva, trgovinu na veliko i malo, uvoz-izvoz " u stečaju ", OIB 27978186391</item>
    </izvorni_sadrzaj>
    <derivirana_varijabla naziv="DomainObject.Predmet.ProtuStrankaListFormatedOIB_1">
      <item>TOFRADO BAČVARIJA d.o.o. za proizvodnju bačvarskih proizvoda od drva, trgovinu na veliko i malo, uvoz-izvoz " u stečaju ", OIB 27978186391</item>
    </derivirana_varijabla>
  </DomainObject.Predmet.ProtuStrankaListFormatedOIB>
  <DomainObject.Predmet.ProtuStrankaListFormatedWithAdress>
    <izvorni_sadrzaj>
      <item>TOFRADO BAČVARIJA d.o.o. za proizvodnju bačvarskih proizvoda od drva, trgovinu na veliko i malo, uvoz-izvoz " u stečaju ", Ante Starčevića 16, Pleternica</item>
    </izvorni_sadrzaj>
    <derivirana_varijabla naziv="DomainObject.Predmet.ProtuStrankaListFormatedWithAdress_1">
      <item>TOFRADO BAČVARIJA d.o.o. za proizvodnju bačvarskih proizvoda od drva, trgovinu na veliko i malo, uvoz-izvoz " u stečaju ", Ante Starčevića 16, Pleternica</item>
    </derivirana_varijabla>
  </DomainObject.Predmet.ProtuStrankaListFormatedWithAdress>
  <DomainObject.Predmet.ProtuStrankaListFormatedWithAdressOIB>
    <izvorni_sadrzaj>
      <item>TOFRADO BAČVARIJA d.o.o. za proizvodnju bačvarskih proizvoda od drva, trgovinu na veliko i malo, uvoz-izvoz " u stečaju ", OIB 27978186391, Ante Starčevića 16, Pleternica</item>
    </izvorni_sadrzaj>
    <derivirana_varijabla naziv="DomainObject.Predmet.ProtuStrankaListFormatedWithAdressOIB_1">
      <item>TOFRADO BAČVARIJA d.o.o. za proizvodnju bačvarskih proizvoda od drva, trgovinu na veliko i malo, uvoz-izvoz " u stečaju ", OIB 27978186391, Ante Starčevića 16, Pleternica</item>
    </derivirana_varijabla>
  </DomainObject.Predmet.ProtuStrankaListFormatedWithAdressOIB>
  <DomainObject.Predmet.ProtuStrankaListNazivFormated>
    <izvorni_sadrzaj>
      <item>TOFRADO BAČVARIJA d.o.o. za proizvodnju bačvarskih proizvoda od drva, trgovinu na veliko i malo, uvoz-izvoz " u stečaju "</item>
    </izvorni_sadrzaj>
    <derivirana_varijabla naziv="DomainObject.Predmet.ProtuStrankaListNazivFormated_1">
      <item>TOFRADO BAČVARIJA d.o.o. za proizvodnju bačvarskih proizvoda od drva, trgovinu na veliko i malo, uvoz-izvoz " u stečaju "</item>
    </derivirana_varijabla>
  </DomainObject.Predmet.ProtuStrankaListNazivFormated>
  <DomainObject.Predmet.ProtuStrankaListNazivFormatedOIB>
    <izvorni_sadrzaj>
      <item>TOFRADO BAČVARIJA d.o.o. za proizvodnju bačvarskih proizvoda od drva, trgovinu na veliko i malo, uvoz-izvoz " u stečaju ", OIB 27978186391</item>
    </izvorni_sadrzaj>
    <derivirana_varijabla naziv="DomainObject.Predmet.ProtuStrankaListNazivFormatedOIB_1">
      <item>TOFRADO BAČVARIJA d.o.o. za proizvodnju bačvarskih proizvoda od drva, trgovinu na veliko i malo, uvoz-izvoz " u stečaju ", OIB 27978186391</item>
    </derivirana_varijabla>
  </DomainObject.Predmet.ProtuStrankaListNazivFormatedOIB>
  <DomainObject.Predmet.OstaliListFormated>
    <izvorni_sadrzaj>
      <item>SLAVKO MARINAC dipl.ing.</item>
      <item>DRAGO LUCIĆ</item>
      <item>ŽUPANIJSKO DRŽAVNO ODVJETNIŠTVO gRAĐANSKO-UPRAVNI ODJEL</item>
      <item>Financijska agencija Regionalni centar Osijek</item>
      <item>HYPO ALPE-ADRIA-BANK dioničko društvo</item>
      <item>TIHOMIR DOVKO</item>
      <item>VESNA LAZARIĆ</item>
      <item>JURE ŠAJN</item>
      <item>MIJO KLADARIIĆ, odvjetnik</item>
      <item>Mira Jelčić</item>
      <item>Gabrijel Zovak</item>
      <item>Nada Reljić</item>
      <item>Zrinka Mustafa Prelić</item>
    </izvorni_sadrzaj>
    <derivirana_varijabla naziv="DomainObject.Predmet.OstaliListFormated_1">
      <item>SLAVKO MARINAC dipl.ing.</item>
      <item>DRAGO LUCIĆ</item>
      <item>ŽUPANIJSKO DRŽAVNO ODVJETNIŠTVO gRAĐANSKO-UPRAVNI ODJEL</item>
      <item>Financijska agencija Regionalni centar Osijek</item>
      <item>HYPO ALPE-ADRIA-BANK dioničko društvo</item>
      <item>TIHOMIR DOVKO</item>
      <item>VESNA LAZARIĆ</item>
      <item>JURE ŠAJN</item>
      <item>MIJO KLADARIIĆ, odvjetnik</item>
      <item>Mira Jelčić</item>
      <item>Gabrijel Zovak</item>
      <item>Nada Reljić</item>
      <item>Zrinka Mustafa Prelić</item>
    </derivirana_varijabla>
  </DomainObject.Predmet.OstaliListFormated>
  <DomainObject.Predmet.OstaliListFormatedOIB>
    <izvorni_sadrzaj>
      <item>SLAVKO MARINAC dipl.ing., OIB 37776084692</item>
      <item>DRAGO LUCIĆ</item>
      <item>ŽUPANIJSKO DRŽAVNO ODVJETNIŠTVO gRAĐANSKO-UPRAVNI ODJEL</item>
      <item>Financijska agencija Regionalni centar Osijek, OIB 85821130368</item>
      <item>HYPO ALPE-ADRIA-BANK dioničko društvo, OIB 14036333877</item>
      <item>TIHOMIR DOVKO</item>
      <item>VESNA LAZARIĆ</item>
      <item>JURE ŠAJN</item>
      <item>MIJO KLADARIIĆ, odvjetnik</item>
      <item>Mira Jelčić</item>
      <item>Gabrijel Zovak</item>
      <item>Nada Reljić</item>
      <item>Zrinka Mustafa Prelić</item>
    </izvorni_sadrzaj>
    <derivirana_varijabla naziv="DomainObject.Predmet.OstaliListFormatedOIB_1">
      <item>SLAVKO MARINAC dipl.ing., OIB 37776084692</item>
      <item>DRAGO LUCIĆ</item>
      <item>ŽUPANIJSKO DRŽAVNO ODVJETNIŠTVO gRAĐANSKO-UPRAVNI ODJEL</item>
      <item>Financijska agencija Regionalni centar Osijek, OIB 85821130368</item>
      <item>HYPO ALPE-ADRIA-BANK dioničko društvo, OIB 14036333877</item>
      <item>TIHOMIR DOVKO</item>
      <item>VESNA LAZARIĆ</item>
      <item>JURE ŠAJN</item>
      <item>MIJO KLADARIIĆ, odvjetnik</item>
      <item>Mira Jelčić</item>
      <item>Gabrijel Zovak</item>
      <item>Nada Reljić</item>
      <item>Zrinka Mustafa Prelić</item>
    </derivirana_varijabla>
  </DomainObject.Predmet.OstaliListFormatedOIB>
  <DomainObject.Predmet.OstaliListFormatedWithAdress>
    <izvorni_sadrzaj>
      <item>SLAVKO MARINAC dipl.ing., Kralja Krešimira 53, 34000 Požega</item>
      <item>DRAGO LUCIĆ, Prilaz 4b, 35410 Pleternica</item>
      <item>ŽUPANIJSKO DRŽAVNO ODVJETNIŠTVO gRAĐANSKO-UPRAVNI ODJEL, 35000 Slavonski Brod</item>
      <item>Financijska agencija Regionalni centar Osijek, Vrtni put 3, 10000 Zagreb</item>
      <item>HYPO ALPE-ADRIA-BANK dioničko društvo, Slavonska avenija 6, 10000 Zagreb</item>
      <item>TIHOMIR DOVKO, 10000 Zagreb</item>
      <item>VESNA LAZARIĆ, 35000 Slavonski Brod</item>
      <item>JURE ŠAJN, 34000 Požega</item>
      <item>MIJO KLADARIIĆ, odvjetnik, Pilareva 28, 35000 Slavonski Brod</item>
      <item>Mira Jelčić</item>
      <item>Gabrijel Zovak</item>
      <item>Nada Reljić</item>
      <item>Zrinka Mustafa Prelić</item>
    </izvorni_sadrzaj>
    <derivirana_varijabla naziv="DomainObject.Predmet.OstaliListFormatedWithAdress_1">
      <item>SLAVKO MARINAC dipl.ing., Kralja Krešimira 53, 34000 Požega</item>
      <item>DRAGO LUCIĆ, Prilaz 4b, 35410 Pleternica</item>
      <item>ŽUPANIJSKO DRŽAVNO ODVJETNIŠTVO gRAĐANSKO-UPRAVNI ODJEL, 35000 Slavonski Brod</item>
      <item>Financijska agencija Regionalni centar Osijek, Vrtni put 3, 10000 Zagreb</item>
      <item>HYPO ALPE-ADRIA-BANK dioničko društvo, Slavonska avenija 6, 10000 Zagreb</item>
      <item>TIHOMIR DOVKO, 10000 Zagreb</item>
      <item>VESNA LAZARIĆ, 35000 Slavonski Brod</item>
      <item>JURE ŠAJN, 34000 Požega</item>
      <item>MIJO KLADARIIĆ, odvjetnik, Pilareva 28, 35000 Slavonski Brod</item>
      <item>Mira Jelčić</item>
      <item>Gabrijel Zovak</item>
      <item>Nada Reljić</item>
      <item>Zrinka Mustafa Prelić</item>
    </derivirana_varijabla>
  </DomainObject.Predmet.OstaliListFormatedWithAdress>
  <DomainObject.Predmet.OstaliListFormatedWithAdressOIB>
    <izvorni_sadrzaj>
      <item>SLAVKO MARINAC dipl.ing., OIB 37776084692, Kralja Krešimira 53, 34000 Požega</item>
      <item>DRAGO LUCIĆ, Prilaz 4b, 35410 Pleternica</item>
      <item>ŽUPANIJSKO DRŽAVNO ODVJETNIŠTVO gRAĐANSKO-UPRAVNI ODJEL, 35000 Slavonski Brod</item>
      <item>Financijska agencija Regionalni centar Osijek, OIB 85821130368, Vrtni put 3, 10000 Zagreb</item>
      <item>HYPO ALPE-ADRIA-BANK dioničko društvo, OIB 14036333877, Slavonska avenija 6, 10000 Zagreb</item>
      <item>TIHOMIR DOVKO, 10000 Zagreb</item>
      <item>VESNA LAZARIĆ, 35000 Slavonski Brod</item>
      <item>JURE ŠAJN, 34000 Požega</item>
      <item>MIJO KLADARIIĆ, odvjetnik, Pilareva 28, 35000 Slavonski Brod</item>
      <item>Mira Jelčić</item>
      <item>Gabrijel Zovak</item>
      <item>Nada Reljić</item>
      <item>Zrinka Mustafa Prelić</item>
    </izvorni_sadrzaj>
    <derivirana_varijabla naziv="DomainObject.Predmet.OstaliListFormatedWithAdressOIB_1">
      <item>SLAVKO MARINAC dipl.ing., OIB 37776084692, Kralja Krešimira 53, 34000 Požega</item>
      <item>DRAGO LUCIĆ, Prilaz 4b, 35410 Pleternica</item>
      <item>ŽUPANIJSKO DRŽAVNO ODVJETNIŠTVO gRAĐANSKO-UPRAVNI ODJEL, 35000 Slavonski Brod</item>
      <item>Financijska agencija Regionalni centar Osijek, OIB 85821130368, Vrtni put 3, 10000 Zagreb</item>
      <item>HYPO ALPE-ADRIA-BANK dioničko društvo, OIB 14036333877, Slavonska avenija 6, 10000 Zagreb</item>
      <item>TIHOMIR DOVKO, 10000 Zagreb</item>
      <item>VESNA LAZARIĆ, 35000 Slavonski Brod</item>
      <item>JURE ŠAJN, 34000 Požega</item>
      <item>MIJO KLADARIIĆ, odvjetnik, Pilareva 28, 35000 Slavonski Brod</item>
      <item>Mira Jelčić</item>
      <item>Gabrijel Zovak</item>
      <item>Nada Reljić</item>
      <item>Zrinka Mustafa Prelić</item>
    </derivirana_varijabla>
  </DomainObject.Predmet.OstaliListFormatedWithAdressOIB>
  <DomainObject.Predmet.OstaliListNazivFormated>
    <izvorni_sadrzaj>
      <item>SLAVKO MARINAC dipl.ing.</item>
      <item>DRAGO LUCIĆ</item>
      <item>ŽUPANIJSKO DRŽAVNO ODVJETNIŠTVO gRAĐANSKO-UPRAVNI ODJEL</item>
      <item>Financijska agencija Regionalni centar Osijek</item>
      <item>HYPO ALPE-ADRIA-BANK dioničko društvo</item>
      <item>TIHOMIR DOVKO</item>
      <item>VESNA LAZARIĆ</item>
      <item>JURE ŠAJN</item>
      <item>MIJO KLADARIIĆ, odvjetnik</item>
      <item>Mira Jelčić</item>
      <item>Gabrijel Zovak</item>
      <item>Nada Reljić</item>
      <item>Zrinka Mustafa Prelić</item>
    </izvorni_sadrzaj>
    <derivirana_varijabla naziv="DomainObject.Predmet.OstaliListNazivFormated_1">
      <item>SLAVKO MARINAC dipl.ing.</item>
      <item>DRAGO LUCIĆ</item>
      <item>ŽUPANIJSKO DRŽAVNO ODVJETNIŠTVO gRAĐANSKO-UPRAVNI ODJEL</item>
      <item>Financijska agencija Regionalni centar Osijek</item>
      <item>HYPO ALPE-ADRIA-BANK dioničko društvo</item>
      <item>TIHOMIR DOVKO</item>
      <item>VESNA LAZARIĆ</item>
      <item>JURE ŠAJN</item>
      <item>MIJO KLADARIIĆ, odvjetnik</item>
      <item>Mira Jelčić</item>
      <item>Gabrijel Zovak</item>
      <item>Nada Reljić</item>
      <item>Zrinka Mustafa Prelić</item>
    </derivirana_varijabla>
  </DomainObject.Predmet.OstaliListNazivFormated>
  <DomainObject.Predmet.OstaliListNazivFormatedOIB>
    <izvorni_sadrzaj>
      <item>SLAVKO MARINAC dipl.ing., OIB 37776084692</item>
      <item>DRAGO LUCIĆ</item>
      <item>ŽUPANIJSKO DRŽAVNO ODVJETNIŠTVO gRAĐANSKO-UPRAVNI ODJEL</item>
      <item>Financijska agencija Regionalni centar Osijek, OIB 85821130368</item>
      <item>HYPO ALPE-ADRIA-BANK dioničko društvo, OIB 14036333877</item>
      <item>TIHOMIR DOVKO</item>
      <item>VESNA LAZARIĆ</item>
      <item>JURE ŠAJN</item>
      <item>MIJO KLADARIIĆ, odvjetnik</item>
      <item>Mira Jelčić</item>
      <item>Gabrijel Zovak</item>
      <item>Nada Reljić</item>
      <item>Zrinka Mustafa Prelić</item>
    </izvorni_sadrzaj>
    <derivirana_varijabla naziv="DomainObject.Predmet.OstaliListNazivFormatedOIB_1">
      <item>SLAVKO MARINAC dipl.ing., OIB 37776084692</item>
      <item>DRAGO LUCIĆ</item>
      <item>ŽUPANIJSKO DRŽAVNO ODVJETNIŠTVO gRAĐANSKO-UPRAVNI ODJEL</item>
      <item>Financijska agencija Regionalni centar Osijek, OIB 85821130368</item>
      <item>HYPO ALPE-ADRIA-BANK dioničko društvo, OIB 14036333877</item>
      <item>TIHOMIR DOVKO</item>
      <item>VESNA LAZARIĆ</item>
      <item>JURE ŠAJN</item>
      <item>MIJO KLADARIIĆ, odvjetnik</item>
      <item>Mira Jelčić</item>
      <item>Gabrijel Zovak</item>
      <item>Nada Reljić</item>
      <item>Zrinka Mustafa Prelić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2018.</izvorni_sadrzaj>
    <derivirana_varijabla naziv="DomainObject.Datum_1">16.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TOFRADO BAČVARIJA  d.o.o. PLETERNICA</izvorni_sadrzaj>
    <derivirana_varijabla naziv="DomainObject.Predmet.StrankaIDrugi_1">TOFRADO BAČVARIJA  d.o.o. PLETERNICA</derivirana_varijabla>
  </DomainObject.Predmet.StrankaIDrugi>
  <DomainObject.Predmet.ProtustrankaIDrugi>
    <izvorni_sadrzaj>TOFRADO BAČVARIJA d.o.o. za proizvodnju bačvarskih proizvoda od drva, trgovinu na veliko i malo, uvoz-izvoz " u stečaju "</izvorni_sadrzaj>
    <derivirana_varijabla naziv="DomainObject.Predmet.ProtustrankaIDrugi_1">TOFRADO BAČVARIJA d.o.o. za proizvodnju bačvarskih proizvoda od drva, trgovinu na veliko i malo, uvoz-izvoz " u stečaju "</derivirana_varijabla>
  </DomainObject.Predmet.ProtustrankaIDrugi>
  <DomainObject.Predmet.StrankaIDrugiAdressOIB>
    <izvorni_sadrzaj>TOFRADO BAČVARIJA  d.o.o. PLETERNICA, OIB 27978186391, A.Starčevića 16, Pleternica</izvorni_sadrzaj>
    <derivirana_varijabla naziv="DomainObject.Predmet.StrankaIDrugiAdressOIB_1">TOFRADO BAČVARIJA  d.o.o. PLETERNICA, OIB 27978186391, A.Starčevića 16, Pleternica</derivirana_varijabla>
  </DomainObject.Predmet.StrankaIDrugiAdressOIB>
  <DomainObject.Predmet.ProtustrankaIDrugiAdressOIB>
    <izvorni_sadrzaj>TOFRADO BAČVARIJA d.o.o. za proizvodnju bačvarskih proizvoda od drva, trgovinu na veliko i malo, uvoz-izvoz " u stečaju ", OIB 27978186391, Ante Starčevića 16, Pleternica</izvorni_sadrzaj>
    <derivirana_varijabla naziv="DomainObject.Predmet.ProtustrankaIDrugiAdressOIB_1">TOFRADO BAČVARIJA d.o.o. za proizvodnju bačvarskih proizvoda od drva, trgovinu na veliko i malo, uvoz-izvoz " u stečaju ", OIB 27978186391, Ante Starčevića 16,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TOFRADO BAČVARIJA d.o.o. za proizvodnju bačvarskih proizvoda od drva, trgovinu na veliko i malo, uvoz-izvoz " u stečaju "</item>
      <item>TOFRADO BAČVARIJA  d.o.o. PLETERNICA</item>
      <item>SLAVKO MARINAC dipl.ing.</item>
      <item>DRAGO LUCIĆ</item>
      <item>ŽUPANIJSKO DRŽAVNO ODVJETNIŠTVO gRAĐANSKO-UPRAVNI ODJEL</item>
      <item>Financijska agencija Regionalni centar Osijek</item>
      <item>HYPO ALPE-ADRIA-BANK dioničko društvo</item>
      <item>TIHOMIR DOVKO</item>
      <item>VESNA LAZARIĆ</item>
      <item>JURE ŠAJN</item>
      <item>MIJO KLADARIIĆ, odvjetnik</item>
      <item>Mira Jelčić</item>
      <item>Gabrijel Zovak</item>
      <item>Nada Reljić</item>
      <item>Zrinka Mustafa Prelić</item>
    </izvorni_sadrzaj>
    <derivirana_varijabla naziv="DomainObject.Predmet.SudioniciListNaziv_1">
      <item>TOFRADO BAČVARIJA d.o.o. za proizvodnju bačvarskih proizvoda od drva, trgovinu na veliko i malo, uvoz-izvoz " u stečaju "</item>
      <item>TOFRADO BAČVARIJA  d.o.o. PLETERNICA</item>
      <item>SLAVKO MARINAC dipl.ing.</item>
      <item>DRAGO LUCIĆ</item>
      <item>ŽUPANIJSKO DRŽAVNO ODVJETNIŠTVO gRAĐANSKO-UPRAVNI ODJEL</item>
      <item>Financijska agencija Regionalni centar Osijek</item>
      <item>HYPO ALPE-ADRIA-BANK dioničko društvo</item>
      <item>TIHOMIR DOVKO</item>
      <item>VESNA LAZARIĆ</item>
      <item>JURE ŠAJN</item>
      <item>MIJO KLADARIIĆ, odvjetnik</item>
      <item>Mira Jelčić</item>
      <item>Gabrijel Zovak</item>
      <item>Nada Reljić</item>
      <item>Zrinka Mustafa Prelić</item>
    </derivirana_varijabla>
  </DomainObject.Predmet.SudioniciListNaziv>
  <DomainObject.Predmet.SudioniciListAdressOIB>
    <izvorni_sadrzaj>
      <item>TOFRADO BAČVARIJA d.o.o. za proizvodnju bačvarskih proizvoda od drva, trgovinu na veliko i malo, uvoz-izvoz " u stečaju ", OIB 27978186391, Ante Starčevića 16,Pleternica</item>
      <item>TOFRADO BAČVARIJA  d.o.o. PLETERNICA, OIB 27978186391, A.Starčevića 16,Pleternica</item>
      <item>SLAVKO MARINAC dipl.ing., OIB 37776084692, Kralja Krešimira 53,34000 Požega</item>
      <item>DRAGO LUCIĆ, Prilaz 4b,35410 Pleternica</item>
      <item>ŽUPANIJSKO DRŽAVNO ODVJETNIŠTVO gRAĐANSKO-UPRAVNI ODJEL, 35000 Slavonski Brod</item>
      <item>Financijska agencija Regionalni centar Osijek, OIB 85821130368, Vrtni put 3,10000 Zagreb</item>
      <item>HYPO ALPE-ADRIA-BANK dioničko društvo, OIB 14036333877, Slavonska avenija 6,10000 Zagreb</item>
      <item>TIHOMIR DOVKO, 10000 Zagreb</item>
      <item>VESNA LAZARIĆ, 35000 Slavonski Brod</item>
      <item>JURE ŠAJN, 34000 Požega</item>
      <item>MIJO KLADARIIĆ, odvjetnik, Pilareva 28,35000 Slavonski Brod</item>
      <item>Mira Jelčić</item>
      <item>Gabrijel Zovak</item>
      <item>Nada Reljić</item>
      <item>Zrinka Mustafa Prelić</item>
    </izvorni_sadrzaj>
    <derivirana_varijabla naziv="DomainObject.Predmet.SudioniciListAdressOIB_1">
      <item>TOFRADO BAČVARIJA d.o.o. za proizvodnju bačvarskih proizvoda od drva, trgovinu na veliko i malo, uvoz-izvoz " u stečaju ", OIB 27978186391, Ante Starčevića 16,Pleternica</item>
      <item>TOFRADO BAČVARIJA  d.o.o. PLETERNICA, OIB 27978186391, A.Starčevića 16,Pleternica</item>
      <item>SLAVKO MARINAC dipl.ing., OIB 37776084692, Kralja Krešimira 53,34000 Požega</item>
      <item>DRAGO LUCIĆ, Prilaz 4b,35410 Pleternica</item>
      <item>ŽUPANIJSKO DRŽAVNO ODVJETNIŠTVO gRAĐANSKO-UPRAVNI ODJEL, 35000 Slavonski Brod</item>
      <item>Financijska agencija Regionalni centar Osijek, OIB 85821130368, Vrtni put 3,10000 Zagreb</item>
      <item>HYPO ALPE-ADRIA-BANK dioničko društvo, OIB 14036333877, Slavonska avenija 6,10000 Zagreb</item>
      <item>TIHOMIR DOVKO, 10000 Zagreb</item>
      <item>VESNA LAZARIĆ, 35000 Slavonski Brod</item>
      <item>JURE ŠAJN, 34000 Požega</item>
      <item>MIJO KLADARIIĆ, odvjetnik, Pilareva 28,35000 Slavonski Brod</item>
      <item>Mira Jelčić</item>
      <item>Gabrijel Zovak</item>
      <item>Nada Reljić</item>
      <item>Zrinka Mustafa Prelić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27978186391</item>
      <item>, OIB 27978186391</item>
      <item>, OIB 37776084692</item>
      <item>, OIB null</item>
      <item>, OIB null</item>
      <item>, OIB 85821130368</item>
      <item>, OIB 14036333877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27978186391</item>
      <item>, OIB 27978186391</item>
      <item>, OIB 37776084692</item>
      <item>, OIB null</item>
      <item>, OIB null</item>
      <item>, OIB 85821130368</item>
      <item>, OIB 14036333877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Marinac, OIB 37776084692, Kralja Krešimira 53 Požega</item>
    </izvorni_sadrzaj>
    <derivirana_varijabla naziv="DomainObject.Predmet.StecajniUpraviteljiListAddressOIB_1">
      <item>Slavko Marinac, OIB 37776084692,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1364</properties:Words>
  <properties:Characters>7714</properties:Characters>
  <properties:Lines>162</properties:Lines>
  <properties:Paragraphs>45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2018-02-15T12:15:00Z</dcterms:created>
  <dc:creator>wsadmin</dc:creator>
  <cp:lastModifiedBy>wsadmin</cp:lastModifiedBy>
  <cp:lastPrinted>2018-02-16T07:01:00Z</cp:lastPrinted>
  <dcterms:modified xmlns:xsi="http://www.w3.org/2001/XMLSchema-instance" xsi:type="dcterms:W3CDTF">2018-02-16T07:12:00Z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