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99da" w14:paraId="1d399da" w:rsidRDefault="003E68F4" w:rsidP="003E68F4" w:rsidR="003E68F4">
      <w:pPr>
        <w:jc w:val="both"/>
        <w15:collapsed w:val="false"/>
      </w:pPr>
      <w:bookmarkStart w:name="_GoBack" w:id="0"/>
      <w:bookmarkEnd w:id="0"/>
    </w:p>
    <w:p w:rsidRDefault="003E68F4" w:rsidP="003E68F4" w:rsidR="009665AA">
      <w:pPr>
        <w:jc w:val="both"/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14375" cx="685800"/>
            <wp:effectExtent b="952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</w:p>
    <w:p w:rsidRDefault="003E68F4" w:rsidP="003E68F4" w:rsidR="003E68F4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REPUBLIKA HRVATSKA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TRGOVAČKI SUD U OSIJEKU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Trg pobjede 13</w:t>
      </w:r>
    </w:p>
    <w:p w:rsidRDefault="003E68F4" w:rsidP="003E68F4" w:rsidR="003E68F4">
      <w:pPr>
        <w:jc w:val="both"/>
        <w:rPr>
          <w:b/>
        </w:rPr>
      </w:pPr>
      <w:r>
        <w:rPr>
          <w:b/>
        </w:rPr>
        <w:t>SLAVONSKI BROD</w:t>
      </w:r>
    </w:p>
    <w:p w:rsidRDefault="009665AA" w:rsidP="003E68F4" w:rsidR="009665AA">
      <w:pPr>
        <w:jc w:val="both"/>
        <w:rPr>
          <w:b/>
        </w:rPr>
      </w:pPr>
    </w:p>
    <w:p w:rsidRDefault="003E68F4" w:rsidP="003E68F4" w:rsidR="003E68F4">
      <w:pPr>
        <w:jc w:val="center"/>
        <w:rPr>
          <w:b/>
        </w:rPr>
      </w:pPr>
    </w:p>
    <w:p w:rsidRDefault="003E68F4" w:rsidP="003E68F4" w:rsidR="003E68F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E68F4" w:rsidP="003E68F4" w:rsidR="003E68F4">
      <w:pPr>
        <w:jc w:val="center"/>
        <w:rPr>
          <w:b/>
        </w:rPr>
      </w:pPr>
    </w:p>
    <w:p w:rsidRDefault="003E68F4" w:rsidP="003E68F4" w:rsidR="003E68F4">
      <w:pPr>
        <w:jc w:val="center"/>
        <w:rPr>
          <w:b/>
        </w:rPr>
      </w:pPr>
      <w:r>
        <w:rPr>
          <w:b/>
        </w:rPr>
        <w:t>R J E Š E N J E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440"/>
        <w:jc w:val="both"/>
      </w:pPr>
      <w:r>
        <w:rPr>
          <w:b/>
        </w:rPr>
        <w:t xml:space="preserve">TRGOVAČKI SUD U OSIJEKU, STALNA SLUŽBA U SLAVONSKOM </w:t>
      </w:r>
      <w:r>
        <w:t xml:space="preserve">BRODU, po stečajnoj  sutkinji Mirni Vujčić, u stečajnom postupku nad stečajnim dužnikom </w:t>
      </w:r>
      <w:r w:rsidR="00E75AD6" w:rsidRPr="00E75AD6">
        <w:t>HAJZ društvo s ograničenom odgovornošću za proizvodnju od metala, strojeva i uređaja, građevinarstvo i trgovinu "u stečaju",  skraćena tvrtka: HAJZ d.o.o. "u stečaju", Slavonski Brod, Požeška 82, OIB 49235234904,</w:t>
      </w:r>
      <w:r w:rsidR="00E75AD6">
        <w:t xml:space="preserve"> dana </w:t>
      </w:r>
      <w:r w:rsidR="00FF53C6">
        <w:t>31</w:t>
      </w:r>
      <w:r>
        <w:t xml:space="preserve">. </w:t>
      </w:r>
      <w:r w:rsidR="00544F5B">
        <w:t>listopada</w:t>
      </w:r>
      <w:r>
        <w:t xml:space="preserve"> 201</w:t>
      </w:r>
      <w:r w:rsidR="00544F5B">
        <w:t>8</w:t>
      </w:r>
      <w:r>
        <w:t>. godine</w:t>
      </w:r>
    </w:p>
    <w:p w:rsidRDefault="00E75AD6" w:rsidP="003E68F4" w:rsidR="00E75AD6">
      <w:pPr>
        <w:ind w:firstLine="1440"/>
        <w:jc w:val="both"/>
      </w:pPr>
    </w:p>
    <w:p w:rsidRDefault="003E68F4" w:rsidP="003E68F4" w:rsidR="003E68F4">
      <w:pPr>
        <w:jc w:val="center"/>
      </w:pPr>
      <w:r>
        <w:t>r i j e š i o     j e</w:t>
      </w:r>
    </w:p>
    <w:p w:rsidRDefault="003E68F4" w:rsidP="003E68F4" w:rsidR="003E68F4">
      <w:pPr>
        <w:jc w:val="center"/>
      </w:pPr>
    </w:p>
    <w:p w:rsidRDefault="003E68F4" w:rsidP="003E68F4" w:rsidR="003E68F4">
      <w:pPr>
        <w:jc w:val="both"/>
      </w:pPr>
      <w:r>
        <w:t xml:space="preserve"> </w:t>
      </w:r>
      <w:r>
        <w:tab/>
      </w:r>
      <w:r>
        <w:tab/>
      </w:r>
      <w:r w:rsidR="009A78CB">
        <w:t>I. Postupci</w:t>
      </w:r>
      <w:r>
        <w:t xml:space="preserve"> ovrhe koji s</w:t>
      </w:r>
      <w:r w:rsidR="009A78CB">
        <w:t>u se</w:t>
      </w:r>
      <w:r>
        <w:t xml:space="preserve"> pred Općinskim sudom u </w:t>
      </w:r>
      <w:r w:rsidR="009A78CB">
        <w:t>Slavonskom Brodu vodili</w:t>
      </w:r>
      <w:r>
        <w:t xml:space="preserve"> pod posl.br.</w:t>
      </w:r>
      <w:r w:rsidR="00724E3E">
        <w:t xml:space="preserve"> </w:t>
      </w:r>
      <w:proofErr w:type="spellStart"/>
      <w:r>
        <w:t>Ovr</w:t>
      </w:r>
      <w:proofErr w:type="spellEnd"/>
      <w:r>
        <w:t>-</w:t>
      </w:r>
      <w:r w:rsidR="009A78CB">
        <w:t>1226</w:t>
      </w:r>
      <w:r w:rsidR="008445F3">
        <w:t>/</w:t>
      </w:r>
      <w:r w:rsidR="004C2F02">
        <w:t>20</w:t>
      </w:r>
      <w:r w:rsidR="008445F3">
        <w:t>1</w:t>
      </w:r>
      <w:r w:rsidR="009A78CB">
        <w:t>2</w:t>
      </w:r>
      <w:r w:rsidR="004C2F02">
        <w:t>,</w:t>
      </w:r>
      <w:r w:rsidR="009A78CB">
        <w:t xml:space="preserve"> posl.br.</w:t>
      </w:r>
      <w:r w:rsidR="00724E3E">
        <w:t xml:space="preserve"> </w:t>
      </w:r>
      <w:proofErr w:type="spellStart"/>
      <w:r w:rsidR="009A78CB">
        <w:t>Ovr</w:t>
      </w:r>
      <w:proofErr w:type="spellEnd"/>
      <w:r w:rsidR="009A78CB">
        <w:t>-1695/</w:t>
      </w:r>
      <w:r w:rsidR="004C2F02">
        <w:t>20</w:t>
      </w:r>
      <w:r w:rsidR="009A78CB">
        <w:t>14</w:t>
      </w:r>
      <w:r w:rsidR="004C2F02">
        <w:t xml:space="preserve"> i posl.br.</w:t>
      </w:r>
      <w:r w:rsidR="00724E3E">
        <w:t xml:space="preserve"> </w:t>
      </w:r>
      <w:proofErr w:type="spellStart"/>
      <w:r w:rsidR="004C2F02">
        <w:t>Ovr</w:t>
      </w:r>
      <w:proofErr w:type="spellEnd"/>
      <w:r w:rsidR="004C2F02">
        <w:t>-990/2016</w:t>
      </w:r>
      <w:r>
        <w:t xml:space="preserve"> </w:t>
      </w:r>
      <w:r w:rsidR="004C2F02">
        <w:t xml:space="preserve">te pred </w:t>
      </w:r>
      <w:r w:rsidR="00724E3E">
        <w:t>ovim sudom</w:t>
      </w:r>
      <w:r w:rsidR="004C2F02">
        <w:t xml:space="preserve"> pod brojem </w:t>
      </w:r>
      <w:proofErr w:type="spellStart"/>
      <w:r w:rsidR="004C2F02">
        <w:t>Ovr</w:t>
      </w:r>
      <w:proofErr w:type="spellEnd"/>
      <w:r w:rsidR="004C2F02">
        <w:t xml:space="preserve">-4/2010, </w:t>
      </w:r>
      <w:proofErr w:type="spellStart"/>
      <w:r w:rsidR="004C2F02">
        <w:t>Ovr</w:t>
      </w:r>
      <w:proofErr w:type="spellEnd"/>
      <w:r w:rsidR="004C2F02">
        <w:t xml:space="preserve">-5/2010 i </w:t>
      </w:r>
      <w:proofErr w:type="spellStart"/>
      <w:r w:rsidR="004C2F02">
        <w:t>Ovr</w:t>
      </w:r>
      <w:proofErr w:type="spellEnd"/>
      <w:r w:rsidR="004C2F02">
        <w:t xml:space="preserve">-805/2009 </w:t>
      </w:r>
      <w:r>
        <w:t>u odnosu na s</w:t>
      </w:r>
      <w:r w:rsidR="00724E3E">
        <w:t xml:space="preserve">tečajnog dužnika kao </w:t>
      </w:r>
      <w:proofErr w:type="spellStart"/>
      <w:r w:rsidR="00724E3E">
        <w:t>ovršenika</w:t>
      </w:r>
      <w:proofErr w:type="spellEnd"/>
      <w:r w:rsidR="00724E3E">
        <w:t xml:space="preserve"> </w:t>
      </w:r>
      <w:r w:rsidR="009A78CB">
        <w:rPr>
          <w:b/>
        </w:rPr>
        <w:t>nastavljaju</w:t>
      </w:r>
      <w:r>
        <w:rPr>
          <w:b/>
        </w:rPr>
        <w:t xml:space="preserve"> se</w:t>
      </w:r>
      <w:r>
        <w:t xml:space="preserve"> kod ovog suda kao stečajnog suda primjenom pravila</w:t>
      </w:r>
      <w:r w:rsidR="008445F3">
        <w:t xml:space="preserve"> o </w:t>
      </w:r>
      <w:r>
        <w:t>unovčenju predmeta na kojima postoji razlučno pravo u stečajnom postupku te se nekretnine upisane u:</w:t>
      </w: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  <w:r>
        <w:t xml:space="preserve"> </w:t>
      </w:r>
      <w:r>
        <w:tab/>
      </w:r>
      <w:r>
        <w:tab/>
        <w:t xml:space="preserve">- zk.ul. </w:t>
      </w:r>
      <w:r w:rsidR="009A78CB">
        <w:t>4345</w:t>
      </w:r>
      <w:r>
        <w:t xml:space="preserve"> k.o. </w:t>
      </w:r>
      <w:r w:rsidR="009A78CB">
        <w:t>328154</w:t>
      </w:r>
      <w:r w:rsidR="008445F3">
        <w:t xml:space="preserve"> </w:t>
      </w:r>
      <w:r w:rsidR="00FC7254">
        <w:t>Brodski Varoš</w:t>
      </w:r>
      <w:r>
        <w:t xml:space="preserve"> i to:</w:t>
      </w:r>
      <w:r w:rsidR="008445F3">
        <w:t xml:space="preserve"> </w:t>
      </w:r>
      <w:r>
        <w:t xml:space="preserve">     </w:t>
      </w:r>
    </w:p>
    <w:p w:rsidRDefault="00123016" w:rsidP="003E68F4" w:rsidR="00123016">
      <w:pPr>
        <w:jc w:val="both"/>
      </w:pPr>
    </w:p>
    <w:p w:rsidRDefault="00123016" w:rsidP="003E68F4" w:rsidR="00123016">
      <w:pPr>
        <w:jc w:val="both"/>
      </w:pPr>
      <w:r>
        <w:t xml:space="preserve"> </w:t>
      </w:r>
      <w:r>
        <w:tab/>
      </w:r>
      <w:r>
        <w:tab/>
        <w:t>-</w:t>
      </w:r>
      <w:r w:rsidR="009A78CB">
        <w:t xml:space="preserve"> </w:t>
      </w:r>
      <w:r>
        <w:t xml:space="preserve">kč.br. </w:t>
      </w:r>
      <w:r w:rsidR="009A78CB">
        <w:t xml:space="preserve">490/1 </w:t>
      </w:r>
      <w:r>
        <w:t xml:space="preserve">- </w:t>
      </w:r>
      <w:r w:rsidR="009A78CB">
        <w:t xml:space="preserve">stambeno poslovna zgrada br. 82, radiona i dvorište Požeška </w:t>
      </w:r>
      <w:r w:rsidR="00724E3E">
        <w:tab/>
      </w:r>
      <w:r w:rsidR="00724E3E">
        <w:tab/>
        <w:t xml:space="preserve">   </w:t>
      </w:r>
      <w:r w:rsidR="009A78CB">
        <w:t>ulica s</w:t>
      </w:r>
      <w:r w:rsidR="00724E3E">
        <w:t>a</w:t>
      </w:r>
      <w:r w:rsidR="009A78CB">
        <w:t xml:space="preserve"> 304 </w:t>
      </w:r>
      <w:proofErr w:type="spellStart"/>
      <w:r w:rsidR="009A78CB">
        <w:t>čhv</w:t>
      </w:r>
      <w:proofErr w:type="spellEnd"/>
      <w:r w:rsidR="009A78CB">
        <w:t>,</w:t>
      </w:r>
      <w:r w:rsidR="00724E3E">
        <w:t xml:space="preserve"> ukupno 304 </w:t>
      </w:r>
      <w:proofErr w:type="spellStart"/>
      <w:r w:rsidR="00724E3E">
        <w:t>čhv</w:t>
      </w:r>
      <w:proofErr w:type="spellEnd"/>
      <w:r w:rsidR="009A78CB">
        <w:t xml:space="preserve"> </w:t>
      </w:r>
    </w:p>
    <w:p w:rsidRDefault="00123016" w:rsidP="003E68F4" w:rsidR="00123016">
      <w:pPr>
        <w:jc w:val="both"/>
      </w:pPr>
    </w:p>
    <w:p w:rsidRDefault="003E68F4" w:rsidP="003E68F4" w:rsidR="00653BE1">
      <w:pPr>
        <w:jc w:val="both"/>
      </w:pPr>
      <w:r>
        <w:t xml:space="preserve">a koje su opterećene razlučnim pravom u korist </w:t>
      </w:r>
      <w:r w:rsidR="009A78CB">
        <w:t>Privredne banke d.d. Zagreb, OIB 0235697732,</w:t>
      </w:r>
      <w:r w:rsidR="00123016">
        <w:t xml:space="preserve"> Republike Hrvatske</w:t>
      </w:r>
      <w:r w:rsidR="00653BE1">
        <w:t>,</w:t>
      </w:r>
      <w:r w:rsidR="009A78CB">
        <w:t xml:space="preserve"> Ministarstva financija Porezne uprave</w:t>
      </w:r>
      <w:r w:rsidR="001C2D92">
        <w:t>, OIB 49235234904</w:t>
      </w:r>
      <w:r w:rsidR="009A78CB">
        <w:t xml:space="preserve">, </w:t>
      </w:r>
      <w:proofErr w:type="spellStart"/>
      <w:r w:rsidR="009A78CB">
        <w:t>Heta</w:t>
      </w:r>
      <w:proofErr w:type="spellEnd"/>
      <w:r w:rsidR="009A78CB">
        <w:t xml:space="preserve"> </w:t>
      </w:r>
      <w:proofErr w:type="spellStart"/>
      <w:r w:rsidR="009A78CB">
        <w:t>Asset</w:t>
      </w:r>
      <w:proofErr w:type="spellEnd"/>
      <w:r w:rsidR="009A78CB">
        <w:t xml:space="preserve"> </w:t>
      </w:r>
      <w:proofErr w:type="spellStart"/>
      <w:r w:rsidR="009A78CB">
        <w:t>Resolution</w:t>
      </w:r>
      <w:proofErr w:type="spellEnd"/>
      <w:r w:rsidR="009A78CB">
        <w:t xml:space="preserve"> Hrvatska d.o.o., OIB 87064273078, Koranska ulica 16, Zagreb</w:t>
      </w:r>
      <w:r w:rsidR="001C2D92">
        <w:t xml:space="preserve">, Brod Plin d.o.o., Slavonski Brod, T. </w:t>
      </w:r>
      <w:proofErr w:type="spellStart"/>
      <w:r w:rsidR="001C2D92">
        <w:t>Skalice</w:t>
      </w:r>
      <w:proofErr w:type="spellEnd"/>
      <w:r w:rsidR="001C2D92">
        <w:t xml:space="preserve"> 4 i </w:t>
      </w:r>
      <w:proofErr w:type="spellStart"/>
      <w:r w:rsidR="001C2D92">
        <w:t>Zekić</w:t>
      </w:r>
      <w:proofErr w:type="spellEnd"/>
      <w:r w:rsidR="001C2D92">
        <w:t xml:space="preserve"> d.o.o., </w:t>
      </w:r>
      <w:proofErr w:type="spellStart"/>
      <w:r w:rsidR="001C2D92">
        <w:t>Marinići</w:t>
      </w:r>
      <w:proofErr w:type="spellEnd"/>
      <w:r w:rsidR="001C2D92">
        <w:t xml:space="preserve"> </w:t>
      </w:r>
      <w:proofErr w:type="spellStart"/>
      <w:r w:rsidR="001C2D92">
        <w:t>bb</w:t>
      </w:r>
      <w:proofErr w:type="spellEnd"/>
      <w:r w:rsidR="001C2D92">
        <w:t xml:space="preserve">, </w:t>
      </w:r>
      <w:proofErr w:type="spellStart"/>
      <w:r w:rsidR="001C2D92">
        <w:t>Viškovo</w:t>
      </w:r>
      <w:proofErr w:type="spellEnd"/>
      <w:r w:rsidR="001C2D92">
        <w:t>, OIB 49235234904,</w:t>
      </w:r>
    </w:p>
    <w:p w:rsidRDefault="00653BE1" w:rsidP="003E68F4" w:rsidR="00653BE1">
      <w:pPr>
        <w:jc w:val="both"/>
        <w:rPr>
          <w:b/>
        </w:rPr>
      </w:pPr>
    </w:p>
    <w:p w:rsidRDefault="003E68F4" w:rsidP="003E68F4" w:rsidR="003E68F4">
      <w:pPr>
        <w:jc w:val="both"/>
      </w:pPr>
      <w:r>
        <w:rPr>
          <w:b/>
        </w:rPr>
        <w:t xml:space="preserve">     </w:t>
      </w:r>
      <w:r w:rsidR="00123016">
        <w:rPr>
          <w:b/>
        </w:rPr>
        <w:t xml:space="preserve"> </w:t>
      </w:r>
      <w:r w:rsidR="00123016">
        <w:rPr>
          <w:b/>
        </w:rPr>
        <w:tab/>
      </w:r>
      <w:r w:rsidR="00123016">
        <w:rPr>
          <w:b/>
        </w:rPr>
        <w:tab/>
      </w:r>
      <w:r>
        <w:rPr>
          <w:b/>
        </w:rPr>
        <w:t xml:space="preserve"> </w:t>
      </w:r>
      <w:r>
        <w:t>prodaju odnosno unovčavaju u stečajnom postupku</w:t>
      </w:r>
      <w:r>
        <w:rPr>
          <w:b/>
        </w:rPr>
        <w:t xml:space="preserve"> </w:t>
      </w:r>
      <w:r>
        <w:t>sukladno odredb</w:t>
      </w:r>
      <w:r w:rsidR="009A78CB">
        <w:t>i čl. 247.  Stečajnog zakona. (</w:t>
      </w:r>
      <w:r>
        <w:t>NN 71/15</w:t>
      </w:r>
      <w:r w:rsidR="00123016">
        <w:t>,104/17</w:t>
      </w:r>
      <w:r>
        <w:t>) uz odgovarajuću primjenu ovršnog postupka o ovrsi na nekretninama.</w:t>
      </w:r>
    </w:p>
    <w:p w:rsidRDefault="005B4D04" w:rsidP="003E68F4" w:rsidR="005B4D04">
      <w:pPr>
        <w:ind w:firstLine="1440"/>
        <w:jc w:val="both"/>
      </w:pPr>
    </w:p>
    <w:p w:rsidRDefault="003E68F4" w:rsidP="003E68F4" w:rsidR="003E68F4">
      <w:pPr>
        <w:ind w:firstLine="1440"/>
        <w:jc w:val="both"/>
      </w:pPr>
      <w:r>
        <w:t xml:space="preserve">II. Određuje se upis zabilježbe prodaje po ovom rješenju na nekretninama iz točke I. ovog rješenja u Zemljišnim knjigama Općinskog suda </w:t>
      </w:r>
      <w:r w:rsidR="00123016">
        <w:t xml:space="preserve">u </w:t>
      </w:r>
      <w:r w:rsidR="001C2D92">
        <w:t>Slavonskom Brodu</w:t>
      </w:r>
      <w:r w:rsidR="00123016">
        <w:t xml:space="preserve"> </w:t>
      </w:r>
      <w:r w:rsidR="00653BE1">
        <w:lastRenderedPageBreak/>
        <w:t>Z</w:t>
      </w:r>
      <w:r w:rsidR="00123016">
        <w:t xml:space="preserve">emljišnoknjižni odjel </w:t>
      </w:r>
      <w:r w:rsidR="001C2D92">
        <w:t>Slavonski Brod</w:t>
      </w:r>
      <w:r>
        <w:t xml:space="preserve"> koje će provesti Zemljišnoknjižni odjel </w:t>
      </w:r>
      <w:r w:rsidR="001C2D92">
        <w:t>Slavonski Brod</w:t>
      </w:r>
      <w:r>
        <w:t>.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440"/>
        <w:jc w:val="both"/>
      </w:pPr>
      <w:r>
        <w:t>III. Nakon pravomoćnosti ovog rješenja posebnim zaključkom će se odrediti vrijednost nekretnina koje su predmet</w:t>
      </w:r>
      <w:r w:rsidR="00123016">
        <w:t>om prodaje, način i uvjeti njih</w:t>
      </w:r>
      <w:r>
        <w:t>o</w:t>
      </w:r>
      <w:r w:rsidR="00123016">
        <w:t>v</w:t>
      </w:r>
      <w:r>
        <w:t>e prodaje.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260"/>
        <w:jc w:val="both"/>
        <w:rPr>
          <w:b/>
        </w:rPr>
      </w:pPr>
      <w:r>
        <w:t xml:space="preserve">   IV.  Prodaju nekretnina provodi Financijska agencija elektroničkom javnom dražbom, a  nakon pravomoćnosti ovog rješenja i donošenja zaključka o prodaji o čemu će biti posebno obaviještena. </w:t>
      </w:r>
      <w:r>
        <w:rPr>
          <w:b/>
        </w:rPr>
        <w:t xml:space="preserve">        </w:t>
      </w:r>
    </w:p>
    <w:p w:rsidRDefault="003E68F4" w:rsidP="003E68F4" w:rsidR="003E68F4">
      <w:pPr>
        <w:ind w:firstLine="708" w:left="2832"/>
        <w:jc w:val="both"/>
      </w:pPr>
      <w:r>
        <w:rPr>
          <w:b/>
        </w:rPr>
        <w:t xml:space="preserve">                                        </w:t>
      </w:r>
    </w:p>
    <w:p w:rsidRDefault="003E68F4" w:rsidP="003E68F4" w:rsidR="003E68F4">
      <w:pPr>
        <w:jc w:val="center"/>
      </w:pPr>
      <w:r>
        <w:t>Obrazloženje</w:t>
      </w:r>
    </w:p>
    <w:p w:rsidRDefault="003E68F4" w:rsidP="003E68F4" w:rsidR="003E68F4">
      <w:pPr>
        <w:jc w:val="both"/>
      </w:pPr>
    </w:p>
    <w:p w:rsidRDefault="003E68F4" w:rsidP="003E68F4" w:rsidR="003E68F4">
      <w:pPr>
        <w:ind w:firstLine="1440"/>
        <w:jc w:val="both"/>
        <w:rPr>
          <w:b/>
        </w:rPr>
      </w:pPr>
      <w:r>
        <w:t>Rješen</w:t>
      </w:r>
      <w:r w:rsidR="00E75AD6">
        <w:t>jem poslovni broj St-494/16–8</w:t>
      </w:r>
      <w:r>
        <w:t xml:space="preserve"> od </w:t>
      </w:r>
      <w:r w:rsidR="00E75AD6">
        <w:t>10</w:t>
      </w:r>
      <w:r>
        <w:t xml:space="preserve">. </w:t>
      </w:r>
      <w:r w:rsidR="00E75AD6">
        <w:t>lipnja</w:t>
      </w:r>
      <w:r>
        <w:t xml:space="preserve"> 2016. godine otvoren je stečajni postupak nad stečajnim dužnikom </w:t>
      </w:r>
      <w:r w:rsidR="00E75AD6" w:rsidRPr="00E75AD6">
        <w:t>HAJZ društvo s ograničenom odgovornošću za proizvodnju od metala, strojeva i uređaja, građevinarstvo i trgovinu "u stečaju", skraćena tvrtka: HAJZ d.o.o. "u stečaju", Slavonski Br</w:t>
      </w:r>
      <w:r w:rsidR="00E75AD6">
        <w:t>od, Požeška 82, OIB 49235234904</w:t>
      </w:r>
      <w:r>
        <w:t>.</w:t>
      </w:r>
      <w:r>
        <w:rPr>
          <w:b/>
        </w:rPr>
        <w:t xml:space="preserve">  </w:t>
      </w:r>
    </w:p>
    <w:p w:rsidRDefault="003E68F4" w:rsidP="00427A43" w:rsidR="001C2D92">
      <w:pPr>
        <w:ind w:firstLine="1440"/>
        <w:jc w:val="both"/>
      </w:pPr>
      <w:r>
        <w:t>Stečajnu masu stečajnog dužnika čine i nekretnine upisane u zk.ul.</w:t>
      </w:r>
      <w:r w:rsidR="001C2D92">
        <w:t>4345</w:t>
      </w:r>
      <w:r>
        <w:t xml:space="preserve"> k.o.</w:t>
      </w:r>
      <w:r w:rsidR="007508AF">
        <w:t>Brodski Varoš</w:t>
      </w:r>
      <w:r>
        <w:t xml:space="preserve"> pobliže označene u točci I izreke rješenja koje s</w:t>
      </w:r>
      <w:r w:rsidR="001C2D92">
        <w:t>u bile predmetom ovrhe u ovršnim postupcima</w:t>
      </w:r>
      <w:r>
        <w:t xml:space="preserve"> koji </w:t>
      </w:r>
      <w:r w:rsidR="001C2D92">
        <w:t xml:space="preserve">su </w:t>
      </w:r>
      <w:r>
        <w:t xml:space="preserve">se pred Općinskim sudom u </w:t>
      </w:r>
      <w:r w:rsidR="001C2D92">
        <w:t>Slavonskom Brodu</w:t>
      </w:r>
      <w:r>
        <w:t xml:space="preserve"> </w:t>
      </w:r>
      <w:r w:rsidR="001C2D92">
        <w:t>vodili</w:t>
      </w:r>
      <w:r w:rsidR="00123016">
        <w:t xml:space="preserve"> </w:t>
      </w:r>
      <w:r>
        <w:t>pod</w:t>
      </w:r>
      <w:r w:rsidR="001C2D92">
        <w:t xml:space="preserve"> posl.br. </w:t>
      </w:r>
      <w:proofErr w:type="spellStart"/>
      <w:r w:rsidR="001C2D92">
        <w:t>Ovr</w:t>
      </w:r>
      <w:proofErr w:type="spellEnd"/>
      <w:r w:rsidR="001C2D92">
        <w:t>-1695/20</w:t>
      </w:r>
      <w:r w:rsidR="004C2F02">
        <w:t>1</w:t>
      </w:r>
      <w:r w:rsidR="007508AF">
        <w:t>4</w:t>
      </w:r>
      <w:r w:rsidR="004C2F02">
        <w:t>,</w:t>
      </w:r>
      <w:r w:rsidR="001C2D92">
        <w:t xml:space="preserve"> </w:t>
      </w:r>
      <w:proofErr w:type="spellStart"/>
      <w:r w:rsidR="001C2D92">
        <w:t>Ovr</w:t>
      </w:r>
      <w:proofErr w:type="spellEnd"/>
      <w:r w:rsidR="001C2D92">
        <w:t>-1226/2012</w:t>
      </w:r>
      <w:r w:rsidR="004C2F02">
        <w:t xml:space="preserve"> i </w:t>
      </w:r>
      <w:proofErr w:type="spellStart"/>
      <w:r w:rsidR="004C2F02">
        <w:t>Ovr</w:t>
      </w:r>
      <w:proofErr w:type="spellEnd"/>
      <w:r w:rsidR="004C2F02">
        <w:t xml:space="preserve">-990/2016 a po prijedlogu </w:t>
      </w:r>
      <w:proofErr w:type="spellStart"/>
      <w:r w:rsidR="004C2F02">
        <w:t>razlučnih</w:t>
      </w:r>
      <w:proofErr w:type="spellEnd"/>
      <w:r w:rsidR="001C2D92">
        <w:t xml:space="preserve"> vjerovnika Privredne banke d.d. Zagreb</w:t>
      </w:r>
      <w:r w:rsidR="004C2F02">
        <w:t>,</w:t>
      </w:r>
      <w:r w:rsidR="001C2D92">
        <w:t xml:space="preserve"> </w:t>
      </w:r>
      <w:proofErr w:type="spellStart"/>
      <w:r w:rsidR="001C2D92">
        <w:t>Zekić</w:t>
      </w:r>
      <w:proofErr w:type="spellEnd"/>
      <w:r w:rsidR="001C2D92">
        <w:t xml:space="preserve"> d.o.o.</w:t>
      </w:r>
      <w:r w:rsidR="004C2F02">
        <w:t xml:space="preserve"> </w:t>
      </w:r>
      <w:proofErr w:type="spellStart"/>
      <w:r w:rsidR="004C2F02">
        <w:t>Viškovo</w:t>
      </w:r>
      <w:proofErr w:type="spellEnd"/>
      <w:r w:rsidR="004C2F02">
        <w:t xml:space="preserve"> i Republike Hrvatske, Ministarstva financija, Porezne uprave te pred </w:t>
      </w:r>
      <w:r w:rsidR="007508AF">
        <w:t>ovim sudom</w:t>
      </w:r>
      <w:r w:rsidR="004C2F02">
        <w:t xml:space="preserve"> pod brojem </w:t>
      </w:r>
      <w:proofErr w:type="spellStart"/>
      <w:r w:rsidR="004C2F02">
        <w:t>Ovr</w:t>
      </w:r>
      <w:proofErr w:type="spellEnd"/>
      <w:r w:rsidR="004C2F02">
        <w:t xml:space="preserve">-4/2010, </w:t>
      </w:r>
      <w:proofErr w:type="spellStart"/>
      <w:r w:rsidR="004C2F02">
        <w:t>Ovr</w:t>
      </w:r>
      <w:proofErr w:type="spellEnd"/>
      <w:r w:rsidR="004C2F02">
        <w:t xml:space="preserve">-5/2010 i </w:t>
      </w:r>
      <w:proofErr w:type="spellStart"/>
      <w:r w:rsidR="004C2F02">
        <w:t>Ovr</w:t>
      </w:r>
      <w:proofErr w:type="spellEnd"/>
      <w:r w:rsidR="004C2F02">
        <w:t xml:space="preserve">-805/2009, a po prijedlogu </w:t>
      </w:r>
      <w:proofErr w:type="spellStart"/>
      <w:r w:rsidR="004C2F02">
        <w:t>razlučnog</w:t>
      </w:r>
      <w:proofErr w:type="spellEnd"/>
      <w:r w:rsidR="004C2F02">
        <w:t xml:space="preserve"> vjerovnika Brod Plin d.o.o., Slavonski Brod kao ovrhovoditelja.</w:t>
      </w:r>
    </w:p>
    <w:p w:rsidRDefault="00123016" w:rsidP="00427A43" w:rsidR="003E68F4">
      <w:pPr>
        <w:ind w:firstLine="1440"/>
        <w:jc w:val="both"/>
      </w:pPr>
      <w:r>
        <w:t xml:space="preserve">U </w:t>
      </w:r>
      <w:r w:rsidR="007508AF">
        <w:t>predmetnim</w:t>
      </w:r>
      <w:r w:rsidR="004C2F02">
        <w:t xml:space="preserve"> ovršnim </w:t>
      </w:r>
      <w:r>
        <w:t>postup</w:t>
      </w:r>
      <w:r w:rsidR="004C2F02">
        <w:t>cima</w:t>
      </w:r>
      <w:r w:rsidR="003E68F4">
        <w:t xml:space="preserve"> donesen</w:t>
      </w:r>
      <w:r w:rsidR="004C2F02">
        <w:t>a su</w:t>
      </w:r>
      <w:r>
        <w:t xml:space="preserve"> </w:t>
      </w:r>
      <w:r w:rsidR="003E68F4">
        <w:t>pravomoćn</w:t>
      </w:r>
      <w:r w:rsidR="004C2F02">
        <w:t>a</w:t>
      </w:r>
      <w:r w:rsidR="003E68F4">
        <w:t xml:space="preserve"> rješenj</w:t>
      </w:r>
      <w:r w:rsidR="004C2F02">
        <w:t>a o prekidu postupka, a Općinski sud u Slavonskom Brodu oglasio se i stvarno nenadležnim i predmete ustupio ovom sudu.</w:t>
      </w:r>
      <w:r w:rsidR="003E68F4">
        <w:t xml:space="preserve"> </w:t>
      </w:r>
    </w:p>
    <w:p w:rsidRDefault="003E68F4" w:rsidP="003E68F4" w:rsidR="003E68F4">
      <w:pPr>
        <w:ind w:firstLine="1440"/>
        <w:jc w:val="both"/>
      </w:pPr>
      <w:r>
        <w:t>Odredbom čl.169 st.6</w:t>
      </w:r>
      <w:r w:rsidR="00864A59">
        <w:t>.</w:t>
      </w:r>
      <w:r>
        <w:t xml:space="preserve"> </w:t>
      </w:r>
      <w:r w:rsidR="004C2F02">
        <w:t>Stečajnog zakona (</w:t>
      </w:r>
      <w:r w:rsidR="00864A59">
        <w:t xml:space="preserve">dalje </w:t>
      </w:r>
      <w:r>
        <w:t>SZ</w:t>
      </w:r>
      <w:r w:rsidR="00864A59">
        <w:t>, NN 71/15,104/17)</w:t>
      </w:r>
      <w:r>
        <w:t xml:space="preserve"> propisano da će prekinute </w:t>
      </w:r>
      <w:r w:rsidR="00864A59">
        <w:t xml:space="preserve">postupke </w:t>
      </w:r>
      <w:r>
        <w:t>ovrhe i osiguranja nastaviti sud koji vodi stečajni postupak primjenom pravila o unovčenju predmeta na kojima postoji razlučno pravo u stečajnom postupku, a odredbom čl. 247.st.1.SZ-a da se nekretnina na kojoj postoji razlučno pravo prodaje u stečajnom postupku na prijedlog stečajnog upravitelja ili razlučnog vjerovnika uz odgovarajuću primjenu pravila ovršnog postupka o ovrsi na nekretnini</w:t>
      </w:r>
      <w:r w:rsidR="00864A59">
        <w:t>,</w:t>
      </w:r>
      <w:r>
        <w:t xml:space="preserve">  te da se pravila o o</w:t>
      </w:r>
      <w:r w:rsidR="004C2F02">
        <w:t>bustavi postupka ne primjenjuju</w:t>
      </w:r>
      <w:r>
        <w:t xml:space="preserve">. </w:t>
      </w:r>
    </w:p>
    <w:p w:rsidRDefault="003E68F4" w:rsidP="003E68F4" w:rsidR="003E68F4">
      <w:pPr>
        <w:ind w:firstLine="1440"/>
        <w:jc w:val="both"/>
      </w:pPr>
      <w:r>
        <w:t xml:space="preserve"> Stoga je valjalo o</w:t>
      </w:r>
      <w:r w:rsidR="004C2F02">
        <w:t>drediti da će prekinuti postupci</w:t>
      </w:r>
      <w:r>
        <w:t xml:space="preserve"> ovrhe u odnosu na stečajnog dužnika koj</w:t>
      </w:r>
      <w:r w:rsidR="007508AF">
        <w:t>e</w:t>
      </w:r>
      <w:r>
        <w:t xml:space="preserve"> je vodio Općinski sud </w:t>
      </w:r>
      <w:r w:rsidR="00427A43">
        <w:t xml:space="preserve">u </w:t>
      </w:r>
      <w:r w:rsidR="004C2F02">
        <w:t xml:space="preserve">Slavonskom Brodu pod posl.br. </w:t>
      </w:r>
      <w:proofErr w:type="spellStart"/>
      <w:r w:rsidR="004C2F02">
        <w:t>Ovr</w:t>
      </w:r>
      <w:proofErr w:type="spellEnd"/>
      <w:r w:rsidR="004C2F02">
        <w:t>-1695/201</w:t>
      </w:r>
      <w:r w:rsidR="007508AF">
        <w:t>4</w:t>
      </w:r>
      <w:r w:rsidR="004C2F02">
        <w:t xml:space="preserve">, </w:t>
      </w:r>
      <w:proofErr w:type="spellStart"/>
      <w:r w:rsidR="004C2F02">
        <w:t>Ovr</w:t>
      </w:r>
      <w:proofErr w:type="spellEnd"/>
      <w:r w:rsidR="004C2F02">
        <w:t xml:space="preserve">-1226/2012 i </w:t>
      </w:r>
      <w:proofErr w:type="spellStart"/>
      <w:r w:rsidR="004C2F02">
        <w:t>Ovr</w:t>
      </w:r>
      <w:proofErr w:type="spellEnd"/>
      <w:r w:rsidR="004C2F02">
        <w:t>-990/2016</w:t>
      </w:r>
      <w:r w:rsidR="00864A59">
        <w:t xml:space="preserve"> </w:t>
      </w:r>
      <w:r w:rsidR="007508AF">
        <w:t xml:space="preserve">i </w:t>
      </w:r>
      <w:r w:rsidR="00864A59">
        <w:t>koji se oglasio stvar</w:t>
      </w:r>
      <w:r>
        <w:t>n</w:t>
      </w:r>
      <w:r w:rsidR="00864A59">
        <w:t xml:space="preserve">o nenadležnim za postupanje upravo uz poziv na odredbu čl.169 st.7. SZ-a </w:t>
      </w:r>
      <w:r w:rsidR="009E047F">
        <w:t>te prekinuti postupci ovrhe koji se pred ovim sudom vode pod broje</w:t>
      </w:r>
      <w:r w:rsidR="007508AF">
        <w:t>m</w:t>
      </w:r>
      <w:r w:rsidR="009E047F">
        <w:t xml:space="preserve"> </w:t>
      </w:r>
      <w:proofErr w:type="spellStart"/>
      <w:r w:rsidR="009E047F">
        <w:t>Ovr</w:t>
      </w:r>
      <w:proofErr w:type="spellEnd"/>
      <w:r w:rsidR="009E047F">
        <w:t xml:space="preserve">-4/2010, </w:t>
      </w:r>
      <w:proofErr w:type="spellStart"/>
      <w:r w:rsidR="009E047F">
        <w:t>Ovr</w:t>
      </w:r>
      <w:proofErr w:type="spellEnd"/>
      <w:r w:rsidR="009E047F">
        <w:t xml:space="preserve">-5/2010 i </w:t>
      </w:r>
      <w:proofErr w:type="spellStart"/>
      <w:r w:rsidR="009E047F">
        <w:t>Ovr</w:t>
      </w:r>
      <w:proofErr w:type="spellEnd"/>
      <w:r w:rsidR="009E047F">
        <w:t xml:space="preserve">-805/2009 </w:t>
      </w:r>
      <w:r w:rsidR="00864A59">
        <w:t>n</w:t>
      </w:r>
      <w:r>
        <w:t>astaviti ovaj sud kao stečajni sud te da će se nekretnine koje su predmetom prodaje unovčavati sukladno odredbi čl. 247. SZ-a jer pravilo iz te odredbe uređuje način prodaje nekretnina opterećenih razlučnim pravom u stečajnom postupku.</w:t>
      </w:r>
    </w:p>
    <w:p w:rsidRDefault="003E68F4" w:rsidP="003E68F4" w:rsidR="003E68F4">
      <w:pPr>
        <w:ind w:firstLine="1440"/>
        <w:jc w:val="both"/>
      </w:pPr>
      <w:r>
        <w:t>Neov</w:t>
      </w:r>
      <w:r w:rsidR="009665AA">
        <w:t>isno o tome što je već u ovršnim</w:t>
      </w:r>
      <w:r>
        <w:t xml:space="preserve"> postup</w:t>
      </w:r>
      <w:r w:rsidR="009665AA">
        <w:t>cima</w:t>
      </w:r>
      <w:r>
        <w:t xml:space="preserve"> određena i provedena </w:t>
      </w:r>
      <w:r w:rsidR="009665AA">
        <w:t xml:space="preserve">u predmetima </w:t>
      </w:r>
      <w:proofErr w:type="spellStart"/>
      <w:r w:rsidR="009665AA">
        <w:t>Ovr</w:t>
      </w:r>
      <w:proofErr w:type="spellEnd"/>
      <w:r w:rsidR="009665AA">
        <w:t>-805</w:t>
      </w:r>
      <w:r>
        <w:t>/</w:t>
      </w:r>
      <w:r w:rsidR="009665AA">
        <w:t xml:space="preserve">09, </w:t>
      </w:r>
      <w:proofErr w:type="spellStart"/>
      <w:r w:rsidR="009665AA">
        <w:t>Ovr</w:t>
      </w:r>
      <w:proofErr w:type="spellEnd"/>
      <w:r w:rsidR="009665AA">
        <w:t xml:space="preserve">-4/10, </w:t>
      </w:r>
      <w:proofErr w:type="spellStart"/>
      <w:r w:rsidR="009665AA">
        <w:t>Ovr</w:t>
      </w:r>
      <w:proofErr w:type="spellEnd"/>
      <w:r w:rsidR="009665AA">
        <w:t xml:space="preserve">-5/10, </w:t>
      </w:r>
      <w:proofErr w:type="spellStart"/>
      <w:r w:rsidR="009665AA">
        <w:t>Ovr</w:t>
      </w:r>
      <w:proofErr w:type="spellEnd"/>
      <w:r w:rsidR="009665AA">
        <w:t xml:space="preserve">-1226/12, </w:t>
      </w:r>
      <w:proofErr w:type="spellStart"/>
      <w:r w:rsidR="009665AA">
        <w:t>Ovr</w:t>
      </w:r>
      <w:proofErr w:type="spellEnd"/>
      <w:r w:rsidR="009665AA">
        <w:t xml:space="preserve">-1695/14 i </w:t>
      </w:r>
      <w:proofErr w:type="spellStart"/>
      <w:r w:rsidR="009665AA">
        <w:t>Ovr</w:t>
      </w:r>
      <w:proofErr w:type="spellEnd"/>
      <w:r w:rsidR="009665AA">
        <w:t>-990/16</w:t>
      </w:r>
      <w:r w:rsidR="00427A43">
        <w:t xml:space="preserve"> zabilježba ovrhe</w:t>
      </w:r>
      <w:r w:rsidR="009665AA">
        <w:t xml:space="preserve"> u zemljišnim knjigama pod brojem Z-10583/09, Z-72/10, Z-73/10, Z-4233/14, Z-8207/14 i Z-5913/16</w:t>
      </w:r>
      <w:r w:rsidR="00427A43">
        <w:t xml:space="preserve"> </w:t>
      </w:r>
      <w:r>
        <w:t xml:space="preserve">mišljenje je suda da je u svrhu publicitetne funkcije nastavka postupka prodaje i načina prodaje ove imovine stečajnog dužnika u stečajnom postupku potrebno u zemljišnim knjigama izvršiti zabilježbu prodaje i po ovome rješenju sukladno odredbi čl. 247.st.2. </w:t>
      </w:r>
      <w:r w:rsidR="00FD26A9">
        <w:t>SZ-a</w:t>
      </w:r>
      <w:r>
        <w:t>.</w:t>
      </w:r>
    </w:p>
    <w:p w:rsidRDefault="008A31B8" w:rsidP="003E68F4" w:rsidR="008A31B8">
      <w:pPr>
        <w:ind w:firstLine="1440"/>
        <w:jc w:val="both"/>
      </w:pPr>
    </w:p>
    <w:p w:rsidRDefault="003E68F4" w:rsidP="003E68F4" w:rsidR="003E68F4">
      <w:pPr>
        <w:ind w:firstLine="1440"/>
        <w:jc w:val="both"/>
      </w:pPr>
      <w:r>
        <w:lastRenderedPageBreak/>
        <w:t xml:space="preserve">Stoga je uz poziv na odredbe čl. 169.st.6. i 247. SZ-a odlučeno kao u izreci rješenja.    </w:t>
      </w:r>
    </w:p>
    <w:p w:rsidRDefault="003E68F4" w:rsidP="003E68F4" w:rsidR="003E68F4">
      <w:pPr>
        <w:jc w:val="both"/>
      </w:pPr>
    </w:p>
    <w:p w:rsidRDefault="00E75AD6" w:rsidP="003E68F4" w:rsidR="003E68F4">
      <w:pPr>
        <w:ind w:firstLine="708" w:left="708"/>
        <w:jc w:val="both"/>
      </w:pPr>
      <w:r>
        <w:t xml:space="preserve">U Slavonskom Brodu, </w:t>
      </w:r>
      <w:r w:rsidR="009665AA">
        <w:t>31. listopada 2018.</w:t>
      </w:r>
      <w:r w:rsidR="003E68F4">
        <w:t xml:space="preserve"> godine</w:t>
      </w:r>
    </w:p>
    <w:p w:rsidRDefault="003E68F4" w:rsidP="003E68F4" w:rsidR="003E68F4">
      <w:pPr>
        <w:ind w:firstLine="708" w:left="708"/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                       Sutkinja: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                           Mirna Vujčić</w:t>
      </w:r>
    </w:p>
    <w:p w:rsidRDefault="003E68F4" w:rsidP="003E68F4" w:rsidR="003E68F4">
      <w:pPr>
        <w:ind w:firstLine="708" w:left="3540"/>
        <w:jc w:val="both"/>
      </w:pPr>
      <w:r>
        <w:t xml:space="preserve">       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</w:t>
      </w:r>
    </w:p>
    <w:p w:rsidRDefault="003E68F4" w:rsidP="003E68F4" w:rsidR="003E68F4">
      <w:pPr>
        <w:jc w:val="both"/>
      </w:pPr>
      <w:r>
        <w:t xml:space="preserve">                                                                               </w:t>
      </w:r>
    </w:p>
    <w:p w:rsidRDefault="003E68F4" w:rsidP="003E68F4" w:rsidR="003E68F4" w:rsidRPr="008A31B8">
      <w:pPr>
        <w:jc w:val="both"/>
        <w:rPr>
          <w:b/>
          <w:sz w:val="20"/>
          <w:szCs w:val="20"/>
        </w:rPr>
      </w:pPr>
      <w:r w:rsidRPr="008A31B8">
        <w:rPr>
          <w:b/>
          <w:sz w:val="20"/>
          <w:szCs w:val="20"/>
        </w:rPr>
        <w:t xml:space="preserve">NAPUTAK O PRAVNOM LIJEKU:                          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imaju stečajni upravitelj i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vjerovnici. Žalba se podnosi  u roku od osam dana od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 putem e-Oglasne ploče sudova Visokom trgovačkom </w:t>
      </w:r>
    </w:p>
    <w:p w:rsidRDefault="003E68F4" w:rsidP="003E68F4" w:rsidR="003E68F4">
      <w:pPr>
        <w:jc w:val="both"/>
      </w:pPr>
      <w:r>
        <w:rPr>
          <w:sz w:val="20"/>
          <w:szCs w:val="20"/>
        </w:rPr>
        <w:t>sudu Republike Hrvatske putem ovoga suda, a u tri primjerka</w:t>
      </w:r>
      <w:r>
        <w:t>.</w:t>
      </w: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</w:pP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1. Rješenje nepravomoćno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Dostaviti: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sudova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 w:rsidR="009665AA">
        <w:rPr>
          <w:sz w:val="20"/>
          <w:szCs w:val="20"/>
        </w:rPr>
        <w:t>Razlučnim</w:t>
      </w:r>
      <w:proofErr w:type="spellEnd"/>
      <w:r w:rsidR="009665AA">
        <w:rPr>
          <w:sz w:val="20"/>
          <w:szCs w:val="20"/>
        </w:rPr>
        <w:t xml:space="preserve"> vjerovnicima PBZ d.d. po pun. Zoranu Pulji</w:t>
      </w:r>
      <w:r w:rsidR="006E606D">
        <w:rPr>
          <w:sz w:val="20"/>
          <w:szCs w:val="20"/>
        </w:rPr>
        <w:t>z</w:t>
      </w:r>
      <w:r w:rsidR="009665AA">
        <w:rPr>
          <w:sz w:val="20"/>
          <w:szCs w:val="20"/>
        </w:rPr>
        <w:t xml:space="preserve">, </w:t>
      </w:r>
      <w:proofErr w:type="spellStart"/>
      <w:r w:rsidR="009665AA">
        <w:rPr>
          <w:sz w:val="20"/>
          <w:szCs w:val="20"/>
        </w:rPr>
        <w:t>Zekić</w:t>
      </w:r>
      <w:proofErr w:type="spellEnd"/>
      <w:r w:rsidR="009665AA">
        <w:rPr>
          <w:sz w:val="20"/>
          <w:szCs w:val="20"/>
        </w:rPr>
        <w:t xml:space="preserve"> d.o.o. po pun. Šimunu Vulić,</w:t>
      </w:r>
    </w:p>
    <w:p w:rsidRDefault="009665AA" w:rsidP="003E68F4" w:rsidR="009665AA">
      <w:pPr>
        <w:jc w:val="both"/>
        <w:rPr>
          <w:sz w:val="20"/>
          <w:szCs w:val="20"/>
        </w:rPr>
      </w:pPr>
      <w:r>
        <w:rPr>
          <w:sz w:val="20"/>
          <w:szCs w:val="20"/>
        </w:rPr>
        <w:t>Brod Plin d.o.o. izravno</w:t>
      </w:r>
      <w:r w:rsidR="00BA4BFF">
        <w:rPr>
          <w:sz w:val="20"/>
          <w:szCs w:val="20"/>
        </w:rPr>
        <w:t xml:space="preserve">, </w:t>
      </w:r>
      <w:proofErr w:type="spellStart"/>
      <w:r w:rsidR="00BA4BFF" w:rsidRPr="00BA4BFF">
        <w:rPr>
          <w:sz w:val="20"/>
          <w:szCs w:val="20"/>
        </w:rPr>
        <w:t>Heta</w:t>
      </w:r>
      <w:proofErr w:type="spellEnd"/>
      <w:r w:rsidR="00BA4BFF" w:rsidRPr="00BA4BFF">
        <w:rPr>
          <w:sz w:val="20"/>
          <w:szCs w:val="20"/>
        </w:rPr>
        <w:t xml:space="preserve"> </w:t>
      </w:r>
      <w:proofErr w:type="spellStart"/>
      <w:r w:rsidR="00BA4BFF" w:rsidRPr="00BA4BFF">
        <w:rPr>
          <w:sz w:val="20"/>
          <w:szCs w:val="20"/>
        </w:rPr>
        <w:t>Asset</w:t>
      </w:r>
      <w:proofErr w:type="spellEnd"/>
      <w:r w:rsidR="00BA4BFF" w:rsidRPr="00BA4BFF">
        <w:rPr>
          <w:sz w:val="20"/>
          <w:szCs w:val="20"/>
        </w:rPr>
        <w:t xml:space="preserve"> </w:t>
      </w:r>
      <w:proofErr w:type="spellStart"/>
      <w:r w:rsidR="00BA4BFF" w:rsidRPr="00BA4BFF">
        <w:rPr>
          <w:sz w:val="20"/>
          <w:szCs w:val="20"/>
        </w:rPr>
        <w:t>Resolution</w:t>
      </w:r>
      <w:proofErr w:type="spellEnd"/>
      <w:r w:rsidR="00BA4BFF" w:rsidRPr="00BA4BFF">
        <w:rPr>
          <w:sz w:val="20"/>
          <w:szCs w:val="20"/>
        </w:rPr>
        <w:t xml:space="preserve"> Hrvatska d.o.o.</w:t>
      </w:r>
      <w:r w:rsidR="006E606D">
        <w:rPr>
          <w:sz w:val="20"/>
          <w:szCs w:val="20"/>
        </w:rPr>
        <w:t>,</w:t>
      </w:r>
    </w:p>
    <w:p w:rsidRDefault="006C1901" w:rsidP="003E68F4" w:rsidR="006C1901">
      <w:pPr>
        <w:jc w:val="both"/>
        <w:rPr>
          <w:sz w:val="20"/>
          <w:szCs w:val="20"/>
        </w:rPr>
      </w:pPr>
      <w:r>
        <w:rPr>
          <w:sz w:val="20"/>
          <w:szCs w:val="20"/>
        </w:rPr>
        <w:t>-  ŽDO – građansko upravni odjel Slavonski Brod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Općinskom sudu </w:t>
      </w:r>
      <w:r w:rsidR="009665AA">
        <w:rPr>
          <w:sz w:val="20"/>
          <w:szCs w:val="20"/>
        </w:rPr>
        <w:t>Slavonski Brod</w:t>
      </w:r>
      <w:r w:rsidR="006C1901">
        <w:rPr>
          <w:sz w:val="20"/>
          <w:szCs w:val="20"/>
        </w:rPr>
        <w:t xml:space="preserve"> Zemljišnoknjižni odjel </w:t>
      </w:r>
      <w:r w:rsidR="009665AA">
        <w:rPr>
          <w:sz w:val="20"/>
          <w:szCs w:val="20"/>
        </w:rPr>
        <w:t>Slavonski Brod</w:t>
      </w:r>
      <w:r>
        <w:rPr>
          <w:sz w:val="20"/>
          <w:szCs w:val="20"/>
        </w:rPr>
        <w:t xml:space="preserve"> uz popratni dopis</w:t>
      </w:r>
    </w:p>
    <w:p w:rsidRDefault="003E68F4" w:rsidP="003E68F4" w:rsidR="003E68F4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15 dana</w:t>
      </w:r>
    </w:p>
    <w:p w:rsidRDefault="00DB052E" w:rsidP="003E68F4" w:rsidR="00DB052E" w:rsidRPr="003E68F4"/>
    <w:sectPr w:rsidR="00DB052E" w:rsidRPr="003E68F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4B1" w:rsidP="009665AA" w:rsidR="004234B1">
      <w:r>
        <w:separator/>
      </w:r>
    </w:p>
  </w:endnote>
  <w:endnote w:id="0" w:type="continuationSeparator">
    <w:p w:rsidRDefault="004234B1" w:rsidP="009665AA" w:rsidR="00423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4B1" w:rsidP="009665AA" w:rsidR="004234B1">
      <w:r>
        <w:separator/>
      </w:r>
    </w:p>
  </w:footnote>
  <w:footnote w:id="0" w:type="continuationSeparator">
    <w:p w:rsidRDefault="004234B1" w:rsidP="009665AA" w:rsidR="00423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5AA" w:rsidP="009665AA" w:rsidR="009665AA">
    <w:pPr>
      <w:pStyle w:val="Zaglavlje"/>
      <w:jc w:val="right"/>
    </w:pPr>
    <w:r>
      <w:rPr>
        <w:b/>
      </w:rPr>
      <w:t>Broj: 7/St-494/2016-87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8F4"/>
    <w:rsid w:val="00123016"/>
    <w:rsid w:val="001C2D92"/>
    <w:rsid w:val="001C5C59"/>
    <w:rsid w:val="003B7CA4"/>
    <w:rsid w:val="003E68F4"/>
    <w:rsid w:val="004234B1"/>
    <w:rsid w:val="00427A43"/>
    <w:rsid w:val="004C2F02"/>
    <w:rsid w:val="004E426A"/>
    <w:rsid w:val="00544F5B"/>
    <w:rsid w:val="005B4D04"/>
    <w:rsid w:val="00653BE1"/>
    <w:rsid w:val="00683823"/>
    <w:rsid w:val="006C1901"/>
    <w:rsid w:val="006E081B"/>
    <w:rsid w:val="006E606D"/>
    <w:rsid w:val="00724E3E"/>
    <w:rsid w:val="007508AF"/>
    <w:rsid w:val="008257AE"/>
    <w:rsid w:val="008445F3"/>
    <w:rsid w:val="00864A59"/>
    <w:rsid w:val="008A31B8"/>
    <w:rsid w:val="009665AA"/>
    <w:rsid w:val="009A78CB"/>
    <w:rsid w:val="009E047F"/>
    <w:rsid w:val="00A41979"/>
    <w:rsid w:val="00B175C0"/>
    <w:rsid w:val="00BA4BFF"/>
    <w:rsid w:val="00C05768"/>
    <w:rsid w:val="00DB052E"/>
    <w:rsid w:val="00E75AD6"/>
    <w:rsid w:val="00FC7254"/>
    <w:rsid w:val="00FD26A9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8F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8F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665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5A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65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65A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8F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8F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665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5A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65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65A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04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884</properties:Words>
  <properties:Characters>5055</properties:Characters>
  <properties:Lines>126</properties:Lines>
  <properties:Paragraphs>43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2018-10-31T07:11:00Z</dcterms:created>
  <dc:creator>wsadmin</dc:creator>
  <cp:lastModifiedBy>wsadmin</cp:lastModifiedBy>
  <cp:lastPrinted>2018-10-31T07:56:00Z</cp:lastPrinted>
  <dcterms:modified xmlns:xsi="http://www.w3.org/2001/XMLSchema-instance" xsi:type="dcterms:W3CDTF">2018-10-31T08:40:00Z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prodaja HAJZ ST-494-2016.docx)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