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bb6c" w14:paraId="b4ebb6c" w:rsidRDefault="00C96374" w:rsidP="00C96374" w:rsidR="00C96374">
      <w:pPr>
        <w15:collapsed w:val="false"/>
      </w:pPr>
      <w:bookmarkStart w:name="_GoBack" w:id="0"/>
      <w:bookmarkEnd w:id="0"/>
      <w:r>
        <w:t xml:space="preserve">          </w:t>
      </w:r>
    </w:p>
    <w:p w:rsidRDefault="000F1257" w:rsidP="00C96374" w:rsidR="00C96374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96374" w:rsidP="00C96374" w:rsidR="00C96374">
      <w:r>
        <w:t>REPUBLIKA HRVATSKA</w:t>
      </w:r>
    </w:p>
    <w:p w:rsidRDefault="00C96374" w:rsidP="00C96374" w:rsidR="00C96374">
      <w:r>
        <w:t>Trgovački sud u Zagrebu</w:t>
      </w:r>
    </w:p>
    <w:p w:rsidRDefault="00C96374" w:rsidP="00C96374" w:rsidR="00C9637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96374" w:rsidP="00C96374" w:rsidR="00C963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 St-903/2019</w:t>
      </w:r>
    </w:p>
    <w:p w:rsidRDefault="00C96374" w:rsidP="00C96374" w:rsidR="00C96374"/>
    <w:p w:rsidRDefault="00C96374" w:rsidP="00C96374" w:rsidR="00C96374"/>
    <w:p w:rsidRDefault="00C96374" w:rsidP="00C96374" w:rsidR="00C96374">
      <w:r>
        <w:tab/>
      </w:r>
      <w:r>
        <w:tab/>
      </w:r>
      <w:r>
        <w:tab/>
      </w:r>
      <w:r>
        <w:tab/>
        <w:t>R E P U B L I K A   H R V A T S K A</w:t>
      </w:r>
    </w:p>
    <w:p w:rsidRDefault="00C96374" w:rsidP="00C96374" w:rsidR="00C96374"/>
    <w:p w:rsidRDefault="00C96374" w:rsidP="00C96374" w:rsidR="00C96374">
      <w:r>
        <w:t xml:space="preserve">   </w:t>
      </w:r>
      <w:r>
        <w:tab/>
      </w:r>
      <w:r>
        <w:tab/>
      </w:r>
      <w:r>
        <w:tab/>
      </w:r>
      <w:r>
        <w:tab/>
        <w:t xml:space="preserve">             Z A K LJ U Č A K</w:t>
      </w:r>
    </w:p>
    <w:p w:rsidRDefault="00C96374" w:rsidP="00C96374" w:rsidR="00C96374"/>
    <w:p w:rsidRDefault="00C96374" w:rsidP="00C96374" w:rsidR="00C96374"/>
    <w:p w:rsidRDefault="00C96374" w:rsidP="00860CD1" w:rsidR="00C96374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</w:t>
      </w:r>
      <w:r w:rsidR="00860CD1">
        <w:t>žnikom INTEHPROJEKT d.o.o., OIB</w:t>
      </w:r>
      <w:r>
        <w:t xml:space="preserve"> 49324639287, Zagreb, Veslačka 2, 5. lipnja 2019.</w:t>
      </w:r>
    </w:p>
    <w:p w:rsidRDefault="00C96374" w:rsidP="00860CD1" w:rsidR="00C96374">
      <w:pPr>
        <w:jc w:val="both"/>
      </w:pPr>
    </w:p>
    <w:p w:rsidRDefault="00C96374" w:rsidP="00860CD1" w:rsidR="00C96374">
      <w:pPr>
        <w:jc w:val="both"/>
      </w:pPr>
      <w:r>
        <w:tab/>
        <w:t xml:space="preserve">                                              </w:t>
      </w:r>
      <w:r w:rsidR="000F1257">
        <w:t xml:space="preserve"> </w:t>
      </w:r>
      <w:r>
        <w:t xml:space="preserve">   z a k </w:t>
      </w:r>
      <w:proofErr w:type="spellStart"/>
      <w:r>
        <w:t>lj</w:t>
      </w:r>
      <w:proofErr w:type="spellEnd"/>
      <w:r>
        <w:t xml:space="preserve"> u č i o   j e </w:t>
      </w:r>
    </w:p>
    <w:p w:rsidRDefault="00C96374" w:rsidP="00860CD1" w:rsidR="00C96374">
      <w:pPr>
        <w:jc w:val="both"/>
      </w:pPr>
    </w:p>
    <w:p w:rsidRDefault="00C96374" w:rsidP="00860CD1" w:rsidR="00C96374">
      <w:pPr>
        <w:ind w:firstLine="708"/>
        <w:jc w:val="both"/>
      </w:pPr>
      <w:r>
        <w:t xml:space="preserve">Nalaže se Financijskoj agenciji u roku 3 dana </w:t>
      </w:r>
      <w:r w:rsidR="00860CD1">
        <w:t xml:space="preserve">od dna dostave ovog zaključka </w:t>
      </w:r>
      <w:r>
        <w:t>dostaviti za dužnika INTEHPROJEKT d.o.o., OIB: 49324639287, Zagreb, Veslačka 2:</w:t>
      </w:r>
    </w:p>
    <w:p w:rsidRDefault="00C96374" w:rsidP="00860CD1" w:rsidR="00C96374">
      <w:pPr>
        <w:jc w:val="both"/>
      </w:pPr>
      <w:r>
        <w:t>- podatke iz Očevidnika redoslijeda osnova za plaćanje, odnosno potvrdu iz čl. 6. st. 4. u vezi s čl. 6. st. 2. Stečajnog zakona („Narodne novine“ broj: 71/15. i 104/17., dalje: SZ),</w:t>
      </w:r>
    </w:p>
    <w:p w:rsidRDefault="00C96374" w:rsidP="00860CD1" w:rsidR="00C96374">
      <w:pPr>
        <w:jc w:val="both"/>
      </w:pPr>
      <w:r>
        <w:t xml:space="preserve">- potvrdu o blokadi računa i novčanih sredstava </w:t>
      </w:r>
      <w:proofErr w:type="spellStart"/>
      <w:r>
        <w:t>ovršenika</w:t>
      </w:r>
      <w:proofErr w:type="spellEnd"/>
      <w:r>
        <w:t xml:space="preserve"> za navedenog dužnika,</w:t>
      </w:r>
    </w:p>
    <w:p w:rsidRDefault="00362547" w:rsidP="00860CD1" w:rsidR="00852EBA" w:rsidRPr="00852EBA">
      <w:pPr>
        <w:jc w:val="both"/>
      </w:pPr>
      <w:r>
        <w:t xml:space="preserve">te se očitovati je li dužnik na dane 3. i 4. lipnja 2019.  bio u blokadi budući da iz </w:t>
      </w:r>
      <w:r w:rsidR="00F03DEA">
        <w:t>Očevidnik</w:t>
      </w:r>
      <w:r w:rsidR="00852EBA">
        <w:t xml:space="preserve">a o </w:t>
      </w:r>
      <w:r w:rsidR="00F03DEA">
        <w:t>redoslijedu</w:t>
      </w:r>
      <w:r w:rsidR="00852EBA">
        <w:t xml:space="preserve"> plaćanja s obračunatom kamatom</w:t>
      </w:r>
      <w:r w:rsidR="00A462FF">
        <w:t xml:space="preserve"> od 3. lipnja 2019. te Očevidnika o danima insolventnosti od 4. lipnja 2019. </w:t>
      </w:r>
      <w:r w:rsidR="000F1257">
        <w:t xml:space="preserve">koje je dostavio dužnik </w:t>
      </w:r>
      <w:r w:rsidR="00F03DEA">
        <w:t xml:space="preserve">proizlazi da </w:t>
      </w:r>
      <w:r w:rsidR="00852EBA">
        <w:t xml:space="preserve">dužnik </w:t>
      </w:r>
      <w:r w:rsidR="00A462FF">
        <w:t xml:space="preserve">na te dane </w:t>
      </w:r>
      <w:r w:rsidR="00852EBA">
        <w:t xml:space="preserve">nije </w:t>
      </w:r>
      <w:r w:rsidR="00A462FF">
        <w:t>bio u blokadi, dok iz podataka koje je sud pribavio na temelju uvida u sustav e-Blokade Financijske agencije 5. lipnja 2019. proizlazi da je dužnik i</w:t>
      </w:r>
      <w:r w:rsidR="000F1257">
        <w:t xml:space="preserve"> na dane</w:t>
      </w:r>
      <w:r w:rsidR="00A462FF">
        <w:t xml:space="preserve"> </w:t>
      </w:r>
      <w:r w:rsidR="00852EBA">
        <w:t>3. te 4. lipnja 2019. bio u blokadi te</w:t>
      </w:r>
      <w:r w:rsidR="00465E17">
        <w:t xml:space="preserve"> na dan 5. lipnja 2019.</w:t>
      </w:r>
      <w:r w:rsidR="00852EBA">
        <w:t xml:space="preserve"> </w:t>
      </w:r>
      <w:r w:rsidR="00465E17">
        <w:t>u</w:t>
      </w:r>
      <w:r w:rsidR="00852EBA" w:rsidRPr="00852EBA">
        <w:t>kupan iznos obveza po svim neizvršenim</w:t>
      </w:r>
      <w:r w:rsidR="00465E17">
        <w:t xml:space="preserve"> osnovama za plaćanje s kamatom iznosi </w:t>
      </w:r>
      <w:r w:rsidR="00852EBA" w:rsidRPr="00852EBA">
        <w:t>76.554,93</w:t>
      </w:r>
      <w:r w:rsidR="00465E17">
        <w:t xml:space="preserve"> kn.</w:t>
      </w:r>
    </w:p>
    <w:p w:rsidRDefault="00C96374" w:rsidP="00860CD1" w:rsidR="00C96374">
      <w:pPr>
        <w:jc w:val="both"/>
      </w:pPr>
    </w:p>
    <w:p w:rsidRDefault="00C96374" w:rsidP="00860CD1" w:rsidR="00C96374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    </w:t>
      </w:r>
      <w:r w:rsidR="000F1257">
        <w:t xml:space="preserve"> </w:t>
      </w:r>
      <w:r>
        <w:t xml:space="preserve"> U Zagrebu 5. lipnja 2019.</w:t>
      </w:r>
    </w:p>
    <w:p w:rsidRDefault="00C96374" w:rsidP="00860CD1" w:rsidR="00C96374">
      <w:pPr>
        <w:jc w:val="both"/>
      </w:pPr>
    </w:p>
    <w:p w:rsidRDefault="00C96374" w:rsidP="00860CD1" w:rsidR="00C96374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 w:rsidR="000F1257">
        <w:t xml:space="preserve">  </w:t>
      </w:r>
      <w:r>
        <w:t>Sudac</w:t>
      </w:r>
    </w:p>
    <w:p w:rsidRDefault="00C96374" w:rsidP="00C96374" w:rsidR="00C96374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Danijela Uzelac, v.r.</w:t>
      </w:r>
    </w:p>
    <w:p w:rsidRDefault="00C96374" w:rsidP="00C96374" w:rsidR="00C96374"/>
    <w:p w:rsidRDefault="00C96374" w:rsidP="00C96374" w:rsidR="00C96374">
      <w:r>
        <w:t>Uputa o pravnom lijeku: Protiv ovog zaključka nije dopušten pravni lijek (čl. 19. st. 7. SZ-a).</w:t>
      </w:r>
    </w:p>
    <w:p w:rsidRDefault="00C96374" w:rsidP="00C96374" w:rsidR="00C96374">
      <w:r>
        <w:t xml:space="preserve"> </w:t>
      </w:r>
    </w:p>
    <w:p w:rsidRDefault="00E8551C" w:rsidP="000F1257" w:rsidR="00C96374">
      <w:pPr>
        <w:ind w:firstLine="708" w:left="5664"/>
      </w:pPr>
      <w:r>
        <w:t xml:space="preserve">    </w:t>
      </w:r>
      <w:r w:rsidR="00C96374">
        <w:t xml:space="preserve">Za točnost </w:t>
      </w:r>
      <w:proofErr w:type="spellStart"/>
      <w:r w:rsidR="00C96374">
        <w:t>otpravka</w:t>
      </w:r>
      <w:proofErr w:type="spellEnd"/>
      <w:r w:rsidR="00C96374">
        <w:t>:</w:t>
      </w:r>
    </w:p>
    <w:p w:rsidRDefault="000F1257" w:rsidP="000F1257" w:rsidR="00C96374">
      <w:pPr>
        <w:ind w:firstLine="708" w:left="5664"/>
      </w:pPr>
      <w:r>
        <w:t xml:space="preserve"> </w:t>
      </w:r>
      <w:r w:rsidR="00E8551C">
        <w:t xml:space="preserve">     </w:t>
      </w:r>
      <w:r>
        <w:t xml:space="preserve"> </w:t>
      </w:r>
      <w:r w:rsidR="00C96374">
        <w:t>Katarina Franjić</w:t>
      </w:r>
    </w:p>
    <w:p w:rsidRDefault="00C96374" w:rsidP="00C96374" w:rsidR="00C96374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7B4052" w:rsidR="007B4052"/>
    <w:sectPr w:rsidR="007B40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17A2"/>
    <w:rsid w:val="000F1257"/>
    <w:rsid w:val="00362547"/>
    <w:rsid w:val="00465E17"/>
    <w:rsid w:val="005F6A90"/>
    <w:rsid w:val="007617A2"/>
    <w:rsid w:val="007B4052"/>
    <w:rsid w:val="00852EBA"/>
    <w:rsid w:val="00860CD1"/>
    <w:rsid w:val="00A462FF"/>
    <w:rsid w:val="00AA4AC4"/>
    <w:rsid w:val="00C96374"/>
    <w:rsid w:val="00E8551C"/>
    <w:rsid w:val="00F0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55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5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55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5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4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St-903/2019</izvorni_sadrzaj>
    <derivirana_varijabla naziv="DomainObject.Predmet.OznakaBroj_1">St-903/2019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INTEHPROJEKT d.o.o. zastupanog po punomoćniku Zvjezdan Milković</izvorni_sadrzaj>
    <derivirana_varijabla naziv="DomainObject.Predmet.ProtustrankaFormated_1">  INTEHPROJEKT d.o.o. zastupanog po punomoćniku Zvjezdan Milković</derivirana_varijabla>
  </DomainObject.Predmet.ProtustrankaFormated>
  <DomainObject.Predmet.ProtustrankaFormatedOIB>
    <izvorni_sadrzaj>  INTEHPROJEKT d.o.o., OIB 49324639287 zastupanog po punomoćniku Zvjezdan Milković</izvorni_sadrzaj>
    <derivirana_varijabla naziv="DomainObject.Predmet.ProtustrankaFormatedOIB_1">  INTEHPROJEKT d.o.o., OIB 49324639287 zastupanog po punomoćniku Zvjezdan Milković</derivirana_varijabla>
  </DomainObject.Predmet.ProtustrankaFormatedOIB>
  <DomainObject.Predmet.ProtustrankaFormatedWithAdress>
    <izvorni_sadrzaj> INTEHPROJEKT d.o.o., Veslačka 2, 10000 Zagreb zastupanog po punomoćniku Zvjezdan Milković</izvorni_sadrzaj>
    <derivirana_varijabla naziv="DomainObject.Predmet.ProtustrankaFormatedWithAdress_1"> INTEHPROJEKT d.o.o., Veslačka 2, 10000 Zagreb zastupanog po punomoćniku Zvjezdan Milković</derivirana_varijabla>
  </DomainObject.Predmet.ProtustrankaFormatedWithAdress>
  <DomainObject.Predmet.ProtustrankaFormatedWithAdressOIB>
    <izvorni_sadrzaj> INTEHPROJEKT d.o.o., OIB 49324639287, Veslačka 2, 10000 Zagreb zastupanog po punomoćniku Zvjezdan Milković</izvorni_sadrzaj>
    <derivirana_varijabla naziv="DomainObject.Predmet.ProtustrankaFormatedWithAdressOIB_1"> INTEHPROJEKT d.o.o., OIB 49324639287, Veslačka 2, 10000 Zagreb zastupanog po punomoćniku Zvjezdan Milković</derivirana_varijabla>
  </DomainObject.Predmet.ProtustrankaFormatedWithAdressOIB>
  <DomainObject.Predmet.ProtustrankaWithAdress>
    <izvorni_sadrzaj>INTEHPROJEKT d.o.o. Veslačka 2, 10000 Zagreb</izvorni_sadrzaj>
    <derivirana_varijabla naziv="DomainObject.Predmet.ProtustrankaWithAdress_1">INTEHPROJEKT d.o.o. Veslačka 2, 10000 Zagreb</derivirana_varijabla>
  </DomainObject.Predmet.ProtustrankaWithAdress>
  <DomainObject.Predmet.ProtustrankaWithAdressOIB>
    <izvorni_sadrzaj>INTEHPROJEKT d.o.o., OIB 49324639287, Veslačka 2, 10000 Zagreb</izvorni_sadrzaj>
    <derivirana_varijabla naziv="DomainObject.Predmet.ProtustrankaWithAdressOIB_1">INTEHPROJEKT d.o.o., OIB 49324639287, Veslačka 2, 10000 Zagreb</derivirana_varijabla>
  </DomainObject.Predmet.ProtustrankaWithAdressOIB>
  <DomainObject.Predmet.ProtustrankaNazivFormated>
    <izvorni_sadrzaj>INTEHPROJEKT d.o.o.</izvorni_sadrzaj>
    <derivirana_varijabla naziv="DomainObject.Predmet.ProtustrankaNazivFormated_1">INTEHPROJEKT d.o.o.</derivirana_varijabla>
  </DomainObject.Predmet.ProtustrankaNazivFormated>
  <DomainObject.Predmet.ProtustrankaNazivFormatedOIB>
    <izvorni_sadrzaj>INTEHPROJEKT d.o.o., OIB 49324639287</izvorni_sadrzaj>
    <derivirana_varijabla naziv="DomainObject.Predmet.ProtustrankaNazivFormatedOIB_1">INTEHPROJEKT d.o.o., OIB 49324639287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INTEHPROJEKT d.o.o. zastupanog po punomoćniku Zvjezdan Milković</item>
    </izvorni_sadrzaj>
    <derivirana_varijabla naziv="DomainObject.Predmet.ProtuStrankaListFormated_1">
      <item>INTEHPROJEKT d.o.o. zastupanog po punomoćniku Zvjezdan Milković</item>
    </derivirana_varijabla>
  </DomainObject.Predmet.ProtuStrankaListFormated>
  <DomainObject.Predmet.ProtuStrankaListFormatedOIB>
    <izvorni_sadrzaj>
      <item>INTEHPROJEKT d.o.o., OIB 49324639287 zastupanog po punomoćniku Zvjezdan Milković</item>
    </izvorni_sadrzaj>
    <derivirana_varijabla naziv="DomainObject.Predmet.ProtuStrankaListFormatedOIB_1">
      <item>INTEHPROJEKT d.o.o., OIB 49324639287 zastupanog po punomoćniku Zvjezdan Milković</item>
    </derivirana_varijabla>
  </DomainObject.Predmet.ProtuStrankaListFormatedOIB>
  <DomainObject.Predmet.ProtuStrankaListFormatedWithAdress>
    <izvorni_sadrzaj>
      <item>INTEHPROJEKT d.o.o., Veslačka 2, 10000 Zagreb zastupanog po punomoćniku Zvjezdan Milković</item>
    </izvorni_sadrzaj>
    <derivirana_varijabla naziv="DomainObject.Predmet.ProtuStrankaListFormatedWithAdress_1">
      <item>INTEHPROJEKT d.o.o., Veslačka 2, 10000 Zagreb zastupanog po punomoćniku Zvjezdan Milković</item>
    </derivirana_varijabla>
  </DomainObject.Predmet.ProtuStrankaListFormatedWithAdress>
  <DomainObject.Predmet.ProtuStrankaListFormatedWithAdressOIB>
    <izvorni_sadrzaj>
      <item>INTEHPROJEKT d.o.o., OIB 49324639287, Veslačka 2, 10000 Zagreb zastupanog po punomoćniku Zvjezdan Milković</item>
    </izvorni_sadrzaj>
    <derivirana_varijabla naziv="DomainObject.Predmet.ProtuStrankaListFormatedWithAdressOIB_1">
      <item>INTEHPROJEKT d.o.o., OIB 49324639287, Veslačka 2, 10000 Zagreb zastupanog po punomoćniku Zvjezdan Milković</item>
    </derivirana_varijabla>
  </DomainObject.Predmet.ProtuStrankaListFormatedWithAdressOIB>
  <DomainObject.Predmet.ProtuStrankaListNazivFormated>
    <izvorni_sadrzaj>
      <item>INTEHPROJEKT d.o.o.</item>
    </izvorni_sadrzaj>
    <derivirana_varijabla naziv="DomainObject.Predmet.ProtuStrankaListNazivFormated_1">
      <item>INTEHPROJEKT d.o.o.</item>
    </derivirana_varijabla>
  </DomainObject.Predmet.ProtuStrankaListNazivFormated>
  <DomainObject.Predmet.ProtuStrankaListNazivFormatedOIB>
    <izvorni_sadrzaj>
      <item>INTEHPROJEKT d.o.o., OIB 49324639287</item>
    </izvorni_sadrzaj>
    <derivirana_varijabla naziv="DomainObject.Predmet.ProtuStrankaListNazivFormatedOIB_1">
      <item>INTEHPROJEKT d.o.o., OIB 49324639287</item>
    </derivirana_varijabla>
  </DomainObject.Predmet.ProtuStrankaListNazivFormatedOIB>
  <DomainObject.Predmet.OstaliListFormated>
    <izvorni_sadrzaj>
      <item>Podravska banka d.d.</item>
      <item>Zvjezdan Milković punomoćnik sudionika u postupku INTEHPROJEKT d.o.o.</item>
    </izvorni_sadrzaj>
    <derivirana_varijabla naziv="DomainObject.Predmet.OstaliListFormated_1">
      <item>Podravska banka d.d.</item>
      <item>Zvjezdan Milković punomoćnik sudionika u postupku INTEHPROJEKT d.o.o.</item>
    </derivirana_varijabla>
  </DomainObject.Predmet.OstaliListFormated>
  <DomainObject.Predmet.OstaliListFormatedOIB>
    <izvorni_sadrzaj>
      <item>Podravska banka d.d.</item>
      <item>Zvjezdan Milković punomoćnik sudionika u postupku INTEHPROJEKT d.o.o.</item>
    </izvorni_sadrzaj>
    <derivirana_varijabla naziv="DomainObject.Predmet.OstaliListFormatedOIB_1">
      <item>Podravska banka d.d.</item>
      <item>Zvjezdan Milković punomoćnik sudionika u postupku INTEHPROJEKT d.o.o.</item>
    </derivirana_varijabla>
  </DomainObject.Predmet.OstaliListFormatedOIB>
  <DomainObject.Predmet.OstaliListFormatedWithAdress>
    <izvorni_sadrzaj>
      <item>Podravska banka d.d., Kapucinska ulica 38, 31000 Osijek</item>
      <item>Zvjezdan Milković, Dobrilovićeva 4, 10000 Zagreb punomoćnik sudionika u postupku INTEHPROJEKT d.o.o.</item>
    </izvorni_sadrzaj>
    <derivirana_varijabla naziv="DomainObject.Predmet.OstaliListFormatedWithAdress_1">
      <item>Podravska banka d.d., Kapucinska ulica 38, 31000 Osijek</item>
      <item>Zvjezdan Milković, Dobrilovićeva 4, 10000 Zagreb punomoćnik sudionika u postupku INTEHPROJEKT d.o.o.</item>
    </derivirana_varijabla>
  </DomainObject.Predmet.OstaliListFormatedWithAdress>
  <DomainObject.Predmet.OstaliListFormatedWithAdressOIB>
    <izvorni_sadrzaj>
      <item>Podravska banka d.d., Kapucinska ulica 38, 31000 Osijek</item>
      <item>Zvjezdan Milković, Dobrilovićeva 4, 10000 Zagreb punomoćnik sudionika u postupku INTEHPROJEKT d.o.o.</item>
    </izvorni_sadrzaj>
    <derivirana_varijabla naziv="DomainObject.Predmet.OstaliListFormatedWithAdressOIB_1">
      <item>Podravska banka d.d., Kapucinska ulica 38, 31000 Osijek</item>
      <item>Zvjezdan Milković, Dobrilovićeva 4, 10000 Zagreb punomoćnik sudionika u postupku INTEHPROJEKT d.o.o.</item>
    </derivirana_varijabla>
  </DomainObject.Predmet.OstaliListFormatedWithAdressOIB>
  <DomainObject.Predmet.OstaliListNazivFormated>
    <izvorni_sadrzaj>
      <item>Podravska banka d.d.</item>
      <item>Zvjezdan Milković</item>
    </izvorni_sadrzaj>
    <derivirana_varijabla naziv="DomainObject.Predmet.OstaliListNazivFormated_1">
      <item>Podravska banka d.d.</item>
      <item>Zvjezdan Milković</item>
    </derivirana_varijabla>
  </DomainObject.Predmet.OstaliListNazivFormated>
  <DomainObject.Predmet.OstaliListNazivFormatedOIB>
    <izvorni_sadrzaj>
      <item>Podravska banka d.d.</item>
      <item>Zvjezdan Milković</item>
    </izvorni_sadrzaj>
    <derivirana_varijabla naziv="DomainObject.Predmet.OstaliListNazivFormatedOIB_1">
      <item>Podravska banka d.d.</item>
      <item>Zvjezdan Milković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INTEHPROJEKT d.o.o.</izvorni_sadrzaj>
    <derivirana_varijabla naziv="DomainObject.Predmet.ProtustrankaIDrugi_1">INTEHPROJEKT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INTEHPROJEKT d.o.o., OIB 49324639287, Veslačka 2, 10000 Zagreb</izvorni_sadrzaj>
    <derivirana_varijabla naziv="DomainObject.Predmet.ProtustrankaIDrugiAdressOIB_1">INTEHPROJEKT d.o.o., OIB 49324639287,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INTEHPROJEKT d.o.o.</item>
      <item>FINANCIJSKA AGENCIJA, RC Zagreb</item>
      <item>Podravska banka d.d.</item>
      <item>Zvjezdan Milković</item>
    </izvorni_sadrzaj>
    <derivirana_varijabla naziv="DomainObject.Predmet.SudioniciListNaziv_1">
      <item>INTEHPROJEKT d.o.o.</item>
      <item>FINANCIJSKA AGENCIJA, RC Zagreb</item>
      <item>Podravska banka d.d.</item>
      <item>Zvjezdan Milković</item>
    </derivirana_varijabla>
  </DomainObject.Predmet.SudioniciListNaziv>
  <DomainObject.Predmet.SudioniciListAdressOIB>
    <izvorni_sadrzaj>
      <item>INTEHPROJEKT d.o.o., OIB 49324639287, Veslačka 2,10000 Zagreb</item>
      <item>FINANCIJSKA AGENCIJA, RC Zagreb, OIB 85821130368, Trg svibanjskih žrtava 1995. 1,10000 Zagreb</item>
      <item>Podravska banka d.d., Kapucinska ulica 38,31000 Osijek</item>
      <item>Zvjezdan Milković, Dobrilovićeva 4,10000 Zagreb</item>
    </izvorni_sadrzaj>
    <derivirana_varijabla naziv="DomainObject.Predmet.SudioniciListAdressOIB_1">
      <item>INTEHPROJEKT d.o.o., OIB 49324639287, Veslačka 2,10000 Zagreb</item>
      <item>FINANCIJSKA AGENCIJA, RC Zagreb, OIB 85821130368, Trg svibanjskih žrtava 1995. 1,10000 Zagreb</item>
      <item>Podravska banka d.d., Kapucinska ulica 38,31000 Osijek</item>
      <item>Zvjezdan Milković, Dobrilovićeva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49324639287</item>
      <item>, OIB 85821130368</item>
      <item>, OIB null</item>
      <item>, OIB null</item>
    </izvorni_sadrzaj>
    <derivirana_varijabla naziv="DomainObject.Predmet.SudioniciListNazivOIB_1">
      <item>, OIB 49324639287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St-903/2019-5</izvorni_sadrzaj>
    <derivirana_varijabla naziv="DomainObject.PredzadnjaOdlukaIzPredmeta.Oznaka_1">St-903/2019-5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287</properties:Words>
  <properties:Characters>1342</properties:Characters>
  <properties:Lines>43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2019-06-05T09:01:00Z</dcterms:created>
  <dc:creator>Danijela Uzelac</dc:creator>
  <dc:description/>
  <cp:keywords/>
  <cp:lastModifiedBy>Katarina Franjić</cp:lastModifiedBy>
  <dcterms:modified xmlns:xsi="http://www.w3.org/2001/XMLSchema-instance" xsi:type="dcterms:W3CDTF">2019-06-05T11:01:00Z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(st-903-19 zaključak FINI očitovanje o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