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776a" w14:paraId="040776a" w:rsidRDefault="002775D1" w:rsidP="007F50E6" w:rsidR="00A95DC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</w:p>
    <w:p w:rsidRDefault="007F50E6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="002775D1"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2642C5">
        <w:rPr>
          <w:rFonts w:hAnsi="Times New Roman" w:ascii="Times New Roman"/>
        </w:rPr>
        <w:t xml:space="preserve">u </w:t>
      </w:r>
      <w:r w:rsidR="00917891">
        <w:rPr>
          <w:rFonts w:hAnsi="Times New Roman" w:ascii="Times New Roman"/>
        </w:rPr>
        <w:t xml:space="preserve">stečajnom postupku nad dužnikom </w:t>
      </w:r>
      <w:r w:rsidR="004933BA" w:rsidRPr="004933BA">
        <w:rPr>
          <w:rFonts w:hAnsi="Times New Roman" w:ascii="Times New Roman"/>
        </w:rPr>
        <w:t>DED VILMA d.o.o., Zagreb, Ilica 302, OIB: 06838218097</w:t>
      </w:r>
      <w:r w:rsidRPr="00733BA9">
        <w:rPr>
          <w:rFonts w:hAnsi="Times New Roman" w:ascii="Times New Roman"/>
        </w:rPr>
        <w:t xml:space="preserve">, </w:t>
      </w:r>
      <w:r w:rsidR="00B143FE">
        <w:rPr>
          <w:rFonts w:hAnsi="Times New Roman" w:ascii="Times New Roman"/>
        </w:rPr>
        <w:t>1</w:t>
      </w:r>
      <w:r w:rsidR="004933BA">
        <w:rPr>
          <w:rFonts w:hAnsi="Times New Roman" w:ascii="Times New Roman"/>
        </w:rPr>
        <w:t>8</w:t>
      </w:r>
      <w:r w:rsidR="00B143FE">
        <w:rPr>
          <w:rFonts w:hAnsi="Times New Roman" w:ascii="Times New Roman"/>
        </w:rPr>
        <w:t>. prosinca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4933BA" w:rsidRPr="004933BA">
        <w:rPr>
          <w:rFonts w:hAnsi="Times New Roman" w:ascii="Times New Roman"/>
        </w:rPr>
        <w:t>DED VILMA d.o.o., Zagreb, Ilica 302, OIB: 06838218097</w:t>
      </w:r>
      <w:r w:rsidR="00733BA9" w:rsidRPr="0029417D">
        <w:rPr>
          <w:rFonts w:hAnsi="Times New Roman" w:ascii="Times New Roman"/>
        </w:rPr>
        <w:t>.</w:t>
      </w:r>
    </w:p>
    <w:p w:rsidRDefault="00844A3D" w:rsidP="005614DD" w:rsidR="00844A3D">
      <w:pPr>
        <w:jc w:val="both"/>
        <w:rPr>
          <w:rFonts w:hAnsi="Times New Roman" w:ascii="Times New Roman"/>
        </w:rPr>
      </w:pPr>
    </w:p>
    <w:p w:rsidRDefault="00844A3D" w:rsidP="005614DD" w:rsidR="00844A3D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II.Razrješuje se privremeni stečajni upravitelj </w:t>
      </w:r>
      <w:r w:rsidRPr="00844A3D">
        <w:rPr>
          <w:rFonts w:hAnsi="Times New Roman" w:ascii="Times New Roman"/>
        </w:rPr>
        <w:t>Jasna Brajdić, Duga Resa, Donje Mrzlo Polje Mrežničko 96, OIB: 02189566674</w:t>
      </w:r>
      <w:r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II</w:t>
      </w:r>
      <w:r w:rsidR="00E64C94">
        <w:rPr>
          <w:rFonts w:hAnsi="Times New Roman" w:ascii="Times New Roman"/>
        </w:rPr>
        <w:t>I</w:t>
      </w:r>
      <w:r w:rsidRPr="00733BA9">
        <w:rPr>
          <w:rFonts w:hAnsi="Times New Roman" w:ascii="Times New Roman"/>
        </w:rPr>
        <w:t xml:space="preserve">.Za stečajnog upravitelja imenuje se </w:t>
      </w:r>
      <w:r w:rsidR="00844A3D" w:rsidRPr="00844A3D">
        <w:rPr>
          <w:rFonts w:hAnsi="Times New Roman" w:ascii="Times New Roman"/>
        </w:rPr>
        <w:t>Martin Lukin, iz Zagreba, Gračanska cesta 145f, OIB: 12398076495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E64C94" w:rsidP="005614DD" w:rsidR="00733BA9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733BA9" w:rsidRPr="00733BA9">
        <w:rPr>
          <w:rFonts w:hAnsi="Times New Roman" w:ascii="Times New Roman"/>
        </w:rPr>
        <w:t xml:space="preserve">.Stečajni postupak otvoren je </w:t>
      </w:r>
      <w:r w:rsidR="00B143FE">
        <w:rPr>
          <w:rFonts w:hAnsi="Times New Roman" w:ascii="Times New Roman"/>
        </w:rPr>
        <w:t>1</w:t>
      </w:r>
      <w:r w:rsidR="004933BA">
        <w:rPr>
          <w:rFonts w:hAnsi="Times New Roman" w:ascii="Times New Roman"/>
        </w:rPr>
        <w:t>8</w:t>
      </w:r>
      <w:r w:rsidR="00B143FE">
        <w:rPr>
          <w:rFonts w:hAnsi="Times New Roman" w:ascii="Times New Roman"/>
        </w:rPr>
        <w:t>. prosinca</w:t>
      </w:r>
      <w:r w:rsidR="00C418C2">
        <w:rPr>
          <w:rFonts w:hAnsi="Times New Roman" w:ascii="Times New Roman"/>
        </w:rPr>
        <w:t xml:space="preserve"> </w:t>
      </w:r>
      <w:r w:rsidR="00733BA9"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="00733BA9" w:rsidRPr="00733BA9">
        <w:rPr>
          <w:rFonts w:hAnsi="Times New Roman" w:ascii="Times New Roman"/>
        </w:rPr>
        <w:t xml:space="preserve">. u </w:t>
      </w:r>
      <w:r w:rsidR="00AA7D31">
        <w:rPr>
          <w:rFonts w:hAnsi="Times New Roman" w:ascii="Times New Roman"/>
        </w:rPr>
        <w:t>11,50</w:t>
      </w:r>
      <w:r w:rsidR="00CC0C18">
        <w:rPr>
          <w:rFonts w:hAnsi="Times New Roman" w:ascii="Times New Roman"/>
        </w:rPr>
        <w:t xml:space="preserve"> </w:t>
      </w:r>
      <w:r w:rsidR="00733BA9" w:rsidRPr="00733BA9">
        <w:rPr>
          <w:rFonts w:hAnsi="Times New Roman" w:ascii="Times New Roman"/>
        </w:rPr>
        <w:t xml:space="preserve">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6D34C2">
        <w:rPr>
          <w:rFonts w:hAnsi="Times New Roman" w:ascii="Times New Roman"/>
        </w:rPr>
        <w:t>4150</w:t>
      </w:r>
      <w:r>
        <w:rPr>
          <w:rFonts w:hAnsi="Times New Roman" w:ascii="Times New Roman"/>
        </w:rPr>
        <w:t>-1</w:t>
      </w:r>
      <w:r w:rsidR="00B143FE">
        <w:rPr>
          <w:rFonts w:hAnsi="Times New Roman" w:ascii="Times New Roman"/>
        </w:rPr>
        <w:t>6</w:t>
      </w:r>
      <w:r w:rsidRPr="005E26B7">
        <w:rPr>
          <w:rFonts w:hAnsi="Times New Roman" w:ascii="Times New Roman"/>
        </w:rPr>
        <w:t>, opis plaćanja: Pristojbe iz predmeta St-</w:t>
      </w:r>
      <w:r w:rsidR="006D34C2">
        <w:rPr>
          <w:rFonts w:hAnsi="Times New Roman" w:ascii="Times New Roman"/>
        </w:rPr>
        <w:t>4150</w:t>
      </w:r>
      <w:r w:rsidR="00B143FE" w:rsidRPr="00B143FE">
        <w:rPr>
          <w:rFonts w:hAnsi="Times New Roman" w:ascii="Times New Roman"/>
        </w:rPr>
        <w:t>-16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E64C94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</w:t>
      </w:r>
      <w:r w:rsidR="00E64C94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</w:t>
      </w:r>
      <w:r w:rsidR="00E64C94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844A3D">
        <w:rPr>
          <w:rFonts w:hAnsi="Times New Roman" w:ascii="Times New Roman"/>
          <w:b/>
        </w:rPr>
        <w:t>26</w:t>
      </w:r>
      <w:r w:rsidR="00B143FE">
        <w:rPr>
          <w:rFonts w:hAnsi="Times New Roman" w:ascii="Times New Roman"/>
          <w:b/>
        </w:rPr>
        <w:t>. ožujka</w:t>
      </w:r>
      <w:r w:rsidRPr="00C25E62">
        <w:rPr>
          <w:rFonts w:hAnsi="Times New Roman" w:ascii="Times New Roman"/>
          <w:b/>
        </w:rPr>
        <w:t xml:space="preserve"> 201</w:t>
      </w:r>
      <w:r w:rsidR="00287A1F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844A3D">
        <w:rPr>
          <w:rFonts w:hAnsi="Times New Roman" w:ascii="Times New Roman"/>
          <w:b/>
        </w:rPr>
        <w:t>0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C1BF4" w:rsidRPr="004C1BF4">
        <w:rPr>
          <w:rFonts w:hAnsi="Times New Roman" w:ascii="Times New Roman"/>
        </w:rPr>
        <w:t>u Trgovačkom sudu u Zagrebu, Stalna služba u Karlovcu, Karlovac, Trg hrvatskih branitelja 1/II, soba broj 205</w:t>
      </w:r>
      <w:r w:rsidR="00B93D64">
        <w:rPr>
          <w:rFonts w:hAnsi="Times New Roman" w:ascii="Times New Roman"/>
        </w:rPr>
        <w:t>.</w:t>
      </w:r>
    </w:p>
    <w:p w:rsidRDefault="004C1BF4" w:rsidP="005614DD" w:rsidR="004C1BF4" w:rsidRPr="00F04A75">
      <w:pPr>
        <w:jc w:val="both"/>
        <w:rPr>
          <w:rFonts w:hAnsi="Times New Roman" w:ascii="Times New Roman"/>
        </w:rPr>
      </w:pPr>
    </w:p>
    <w:p w:rsidRDefault="00E64C94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</w:t>
      </w:r>
      <w:r w:rsidR="00F04A75">
        <w:rPr>
          <w:rFonts w:hAnsi="Times New Roman" w:ascii="Times New Roman"/>
        </w:rPr>
        <w:t>.</w:t>
      </w:r>
      <w:r w:rsidR="00F04A75"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="00F04A75"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="00F04A75"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</w:t>
      </w:r>
      <w:r w:rsidR="00E64C94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B143FE" w:rsidP="005614DD" w:rsidR="00B143FE">
      <w:pPr>
        <w:ind w:firstLine="708"/>
        <w:jc w:val="both"/>
        <w:rPr>
          <w:rFonts w:hAnsi="Times New Roman" w:ascii="Times New Roman"/>
        </w:rPr>
      </w:pPr>
    </w:p>
    <w:p w:rsidRDefault="00B143FE" w:rsidP="005614DD" w:rsidR="005E26B7">
      <w:pPr>
        <w:ind w:firstLine="708"/>
        <w:jc w:val="both"/>
        <w:rPr>
          <w:rFonts w:hAnsi="Times New Roman" w:ascii="Times New Roman"/>
        </w:rPr>
      </w:pPr>
      <w:r w:rsidRPr="00B143FE">
        <w:rPr>
          <w:rFonts w:hAnsi="Times New Roman" w:ascii="Times New Roman"/>
        </w:rPr>
        <w:t xml:space="preserve">Financijska agencija je podnijela zahtjev za pokretanje stečajnog postupka nad dužnikom temeljem odredbe čl. </w:t>
      </w:r>
      <w:r w:rsidR="009B3C43">
        <w:rPr>
          <w:rFonts w:hAnsi="Times New Roman" w:ascii="Times New Roman"/>
        </w:rPr>
        <w:t>444</w:t>
      </w:r>
      <w:r w:rsidRPr="00B143FE">
        <w:rPr>
          <w:rFonts w:hAnsi="Times New Roman" w:ascii="Times New Roman"/>
        </w:rPr>
        <w:t xml:space="preserve">. st. </w:t>
      </w:r>
      <w:r w:rsidR="009B3C43">
        <w:rPr>
          <w:rFonts w:hAnsi="Times New Roman" w:ascii="Times New Roman"/>
        </w:rPr>
        <w:t>2</w:t>
      </w:r>
      <w:r w:rsidRPr="00B143FE">
        <w:rPr>
          <w:rFonts w:hAnsi="Times New Roman" w:ascii="Times New Roman"/>
        </w:rPr>
        <w:t>. Stečajnog zakona ("Narodne novine" broj 71/15 - dalje SZ-a).</w:t>
      </w:r>
    </w:p>
    <w:p w:rsidRDefault="00B143FE" w:rsidP="005614DD" w:rsidR="00B143FE">
      <w:pPr>
        <w:ind w:firstLine="708"/>
        <w:jc w:val="both"/>
        <w:rPr>
          <w:rFonts w:hAnsi="Times New Roman" w:ascii="Times New Roman"/>
        </w:rPr>
      </w:pPr>
    </w:p>
    <w:p w:rsidRDefault="00CC3842" w:rsidP="00CC3842" w:rsidR="00B143F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</w:t>
      </w:r>
      <w:r w:rsidR="00B143FE" w:rsidRPr="00B143FE">
        <w:rPr>
          <w:rFonts w:hAnsi="Times New Roman" w:ascii="Times New Roman"/>
        </w:rPr>
        <w:t xml:space="preserve"> radi očitovanja o prijedlogu za otvaranje stečajnog postupka održanom</w:t>
      </w:r>
      <w:r>
        <w:rPr>
          <w:rFonts w:hAnsi="Times New Roman" w:ascii="Times New Roman"/>
        </w:rPr>
        <w:t xml:space="preserve"> 24</w:t>
      </w:r>
      <w:r w:rsidR="00B143FE" w:rsidRPr="00B143FE">
        <w:rPr>
          <w:rFonts w:hAnsi="Times New Roman" w:ascii="Times New Roman"/>
        </w:rPr>
        <w:t xml:space="preserve">. </w:t>
      </w:r>
      <w:r w:rsidR="00B143FE">
        <w:rPr>
          <w:rFonts w:hAnsi="Times New Roman" w:ascii="Times New Roman"/>
        </w:rPr>
        <w:t>s</w:t>
      </w:r>
      <w:r>
        <w:rPr>
          <w:rFonts w:hAnsi="Times New Roman" w:ascii="Times New Roman"/>
        </w:rPr>
        <w:t>iječnja 2017.,</w:t>
      </w:r>
      <w:r w:rsidR="00B143FE" w:rsidRPr="00B143FE">
        <w:rPr>
          <w:rFonts w:hAnsi="Times New Roman" w:ascii="Times New Roman"/>
        </w:rPr>
        <w:t xml:space="preserve"> dužnik </w:t>
      </w:r>
      <w:r>
        <w:rPr>
          <w:rFonts w:hAnsi="Times New Roman" w:ascii="Times New Roman"/>
        </w:rPr>
        <w:t xml:space="preserve">je  naveo da očekuje da će izaći iz blokade, </w:t>
      </w:r>
      <w:r w:rsidR="00B143FE" w:rsidRPr="00B143FE">
        <w:rPr>
          <w:rFonts w:hAnsi="Times New Roman" w:ascii="Times New Roman"/>
        </w:rPr>
        <w:t xml:space="preserve">dok je predlagatelj podneskom od </w:t>
      </w:r>
      <w:r>
        <w:rPr>
          <w:rFonts w:hAnsi="Times New Roman" w:ascii="Times New Roman"/>
        </w:rPr>
        <w:t>2. prosinca</w:t>
      </w:r>
      <w:r w:rsidR="00B143FE" w:rsidRPr="00B143FE">
        <w:rPr>
          <w:rFonts w:hAnsi="Times New Roman" w:ascii="Times New Roman"/>
        </w:rPr>
        <w:t xml:space="preserve"> 2016. izvijestio sud da nije u mogućnosti pristupiti na ročište, te ostaje kod prijedloga za otvaranje stečajnog postupka i jamči da su podaci navedeni u prijedlogu istovjetni podacima u Očevidniku redoslijeda osnova za plaćanje.</w:t>
      </w:r>
    </w:p>
    <w:p w:rsidRDefault="00B143FE" w:rsidP="005614DD" w:rsidR="00B143FE">
      <w:pPr>
        <w:jc w:val="both"/>
        <w:rPr>
          <w:rFonts w:hAnsi="Times New Roman" w:ascii="Times New Roman"/>
        </w:rPr>
      </w:pPr>
    </w:p>
    <w:p w:rsidRDefault="00F04A75" w:rsidP="00B143FE" w:rsidR="00B143FE" w:rsidRPr="00B143FE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B143FE" w:rsidRPr="00B143FE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B143FE" w:rsidP="00B143FE" w:rsidR="00B143FE" w:rsidRPr="00B143FE">
      <w:pPr>
        <w:jc w:val="both"/>
        <w:rPr>
          <w:rFonts w:hAnsi="Times New Roman" w:ascii="Times New Roman"/>
        </w:rPr>
      </w:pPr>
    </w:p>
    <w:p w:rsidRDefault="00B143FE" w:rsidP="00B143FE" w:rsidR="00B143FE" w:rsidRPr="00B143FE">
      <w:pPr>
        <w:jc w:val="both"/>
        <w:rPr>
          <w:rFonts w:hAnsi="Times New Roman" w:ascii="Times New Roman"/>
        </w:rPr>
      </w:pPr>
      <w:r w:rsidRPr="00B143FE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B143FE" w:rsidP="00B143FE" w:rsidR="00B143FE" w:rsidRPr="00B143FE">
      <w:pPr>
        <w:jc w:val="both"/>
        <w:rPr>
          <w:rFonts w:hAnsi="Times New Roman" w:ascii="Times New Roman"/>
        </w:rPr>
      </w:pPr>
    </w:p>
    <w:p w:rsidRDefault="00B143FE" w:rsidP="00B143FE" w:rsidR="00366712">
      <w:pPr>
        <w:jc w:val="both"/>
        <w:rPr>
          <w:rFonts w:hAnsi="Times New Roman" w:ascii="Times New Roman"/>
        </w:rPr>
      </w:pPr>
      <w:r w:rsidRPr="00B143FE">
        <w:rPr>
          <w:rFonts w:hAnsi="Times New Roman" w:ascii="Times New Roman"/>
        </w:rPr>
        <w:tab/>
        <w:t xml:space="preserve">Uvidom u podnesak FINA-e kojim ista napominje da i na dalje ostaje kod zahtjeva za provedbu stečajnog postupka, te dostavlja podatak da dužnik </w:t>
      </w:r>
      <w:r w:rsidR="00CC3842">
        <w:rPr>
          <w:rFonts w:hAnsi="Times New Roman" w:ascii="Times New Roman"/>
        </w:rPr>
        <w:t>1. rujna</w:t>
      </w:r>
      <w:r w:rsidRPr="00B143FE">
        <w:rPr>
          <w:rFonts w:hAnsi="Times New Roman" w:ascii="Times New Roman"/>
        </w:rPr>
        <w:t xml:space="preserve"> 201</w:t>
      </w:r>
      <w:r w:rsidR="00CC3842">
        <w:rPr>
          <w:rFonts w:hAnsi="Times New Roman" w:ascii="Times New Roman"/>
        </w:rPr>
        <w:t>5</w:t>
      </w:r>
      <w:r w:rsidRPr="00B143FE">
        <w:rPr>
          <w:rFonts w:hAnsi="Times New Roman" w:ascii="Times New Roman"/>
        </w:rPr>
        <w:t>. u Očevidniku redoslijeda osnova za plaćanje ima neizvršene osnove za plaćan</w:t>
      </w:r>
      <w:r w:rsidR="00CC3842">
        <w:rPr>
          <w:rFonts w:hAnsi="Times New Roman" w:ascii="Times New Roman"/>
        </w:rPr>
        <w:t>je u neprekinutom razdoblju od 386</w:t>
      </w:r>
      <w:r w:rsidRPr="00B143FE">
        <w:rPr>
          <w:rFonts w:hAnsi="Times New Roman" w:ascii="Times New Roman"/>
        </w:rPr>
        <w:t xml:space="preserve"> dana u ukupnom iznosu od </w:t>
      </w:r>
      <w:r w:rsidR="00CC3842">
        <w:rPr>
          <w:rFonts w:hAnsi="Times New Roman" w:ascii="Times New Roman"/>
        </w:rPr>
        <w:t>428.548,19</w:t>
      </w:r>
      <w:r>
        <w:rPr>
          <w:rFonts w:hAnsi="Times New Roman" w:ascii="Times New Roman"/>
        </w:rPr>
        <w:t xml:space="preserve"> </w:t>
      </w:r>
      <w:r w:rsidRPr="00B143FE">
        <w:rPr>
          <w:rFonts w:hAnsi="Times New Roman" w:ascii="Times New Roman"/>
        </w:rPr>
        <w:t>kn.</w:t>
      </w:r>
    </w:p>
    <w:p w:rsidRDefault="0059360C" w:rsidP="005614DD" w:rsidR="004C1BF4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C1BF4">
        <w:rPr>
          <w:rFonts w:hAnsi="Times New Roman" w:ascii="Times New Roman"/>
        </w:rPr>
        <w:tab/>
      </w:r>
    </w:p>
    <w:p w:rsidRDefault="004C1BF4" w:rsidP="004C1BF4" w:rsidR="004C1BF4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4C1BF4">
        <w:rPr>
          <w:rFonts w:hAnsi="Times New Roman" w:ascii="Times New Roman"/>
        </w:rPr>
        <w:t xml:space="preserve">Sud je zaključkom poslovni broj gornji od </w:t>
      </w:r>
      <w:r w:rsidR="00CC3842">
        <w:rPr>
          <w:rFonts w:hAnsi="Times New Roman" w:ascii="Times New Roman"/>
        </w:rPr>
        <w:t>10. listopada</w:t>
      </w:r>
      <w:r>
        <w:rPr>
          <w:rFonts w:hAnsi="Times New Roman" w:ascii="Times New Roman"/>
        </w:rPr>
        <w:t xml:space="preserve"> </w:t>
      </w:r>
      <w:r w:rsidRPr="004C1BF4">
        <w:rPr>
          <w:rFonts w:hAnsi="Times New Roman" w:ascii="Times New Roman"/>
        </w:rPr>
        <w:t>201</w:t>
      </w:r>
      <w:r w:rsidR="00287A1F">
        <w:rPr>
          <w:rFonts w:hAnsi="Times New Roman" w:ascii="Times New Roman"/>
        </w:rPr>
        <w:t>7</w:t>
      </w:r>
      <w:r w:rsidRPr="004C1BF4">
        <w:rPr>
          <w:rFonts w:hAnsi="Times New Roman" w:ascii="Times New Roman"/>
        </w:rPr>
        <w:t>. pozvao tijela javne vlasti na dostavu podataka vezano za imovinu dužnika</w:t>
      </w:r>
      <w:r>
        <w:rPr>
          <w:rFonts w:hAnsi="Times New Roman" w:ascii="Times New Roman"/>
        </w:rPr>
        <w:t xml:space="preserve">, </w:t>
      </w:r>
      <w:r w:rsidR="00EE4B01">
        <w:rPr>
          <w:rFonts w:hAnsi="Times New Roman" w:ascii="Times New Roman"/>
        </w:rPr>
        <w:t xml:space="preserve">te je </w:t>
      </w:r>
      <w:r w:rsidR="00EE4B01" w:rsidRPr="00EE4B01">
        <w:rPr>
          <w:rFonts w:hAnsi="Times New Roman" w:ascii="Times New Roman"/>
        </w:rPr>
        <w:t>MUP, Policijska uprava Zagrebačka izvijestila sud da je dužnik evidentiran kao vlasnik vozila M1, marke MERCEDES KLASA R 320 CDI 4MATIC, god. proizvodnje 2006., reg. oznake ZG8812DR, N1 marke MERCEDES SPRINTER 316 CDI, god. proizvodnje 2002., reg. oznake ZG1656FZ i N1 marke OPEL VIVARO 1.9 DTI, god. proizvodnje 2002., reg. oznakeZG6117EI, odjavljeno 2. srpnja 2016., dok je Državna geodetska uprava, Središnji ured izvijestila sud da je dužnik upisan u katastarski operat u posjedovni list: pl.br. 3685, K.o. MEDULIN (Mbr. 324191).</w:t>
      </w:r>
    </w:p>
    <w:p w:rsidRDefault="00EE4B01" w:rsidP="004C1BF4" w:rsidR="00EE4B01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4C1BF4" w:rsidP="00287A1F" w:rsidR="00287A1F" w:rsidRPr="00287A1F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287A1F" w:rsidRPr="00287A1F">
        <w:rPr>
          <w:rFonts w:hAnsi="Times New Roman" w:ascii="Times New Roman"/>
        </w:rPr>
        <w:t xml:space="preserve">Rješenjem ovog suda poslovni broj gornji od </w:t>
      </w:r>
      <w:r w:rsidR="00F079C5">
        <w:rPr>
          <w:rFonts w:hAnsi="Times New Roman" w:ascii="Times New Roman"/>
        </w:rPr>
        <w:t>13. veljače</w:t>
      </w:r>
      <w:r w:rsidR="00287A1F" w:rsidRPr="00287A1F">
        <w:rPr>
          <w:rFonts w:hAnsi="Times New Roman" w:ascii="Times New Roman"/>
        </w:rPr>
        <w:t xml:space="preserve"> 2018., za privremenog </w:t>
      </w:r>
      <w:r w:rsidR="00287A1F">
        <w:rPr>
          <w:rFonts w:hAnsi="Times New Roman" w:ascii="Times New Roman"/>
        </w:rPr>
        <w:t xml:space="preserve">stečajnog upravitelja imenovan </w:t>
      </w:r>
      <w:r w:rsidR="00287A1F" w:rsidRPr="00287A1F">
        <w:rPr>
          <w:rFonts w:hAnsi="Times New Roman" w:ascii="Times New Roman"/>
        </w:rPr>
        <w:t xml:space="preserve">je </w:t>
      </w:r>
      <w:r w:rsidR="00F079C5">
        <w:rPr>
          <w:rFonts w:hAnsi="Times New Roman" w:ascii="Times New Roman"/>
        </w:rPr>
        <w:t>Jasna Brajdić</w:t>
      </w:r>
      <w:r w:rsidR="00287A1F" w:rsidRPr="00287A1F">
        <w:rPr>
          <w:rFonts w:hAnsi="Times New Roman" w:ascii="Times New Roman"/>
        </w:rPr>
        <w:t>.</w:t>
      </w:r>
    </w:p>
    <w:p w:rsidRDefault="00287A1F" w:rsidP="00287A1F" w:rsidR="00287A1F" w:rsidRPr="00287A1F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287A1F" w:rsidP="00287A1F" w:rsidR="00F079C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87A1F">
        <w:rPr>
          <w:rFonts w:hAnsi="Times New Roman" w:ascii="Times New Roman"/>
        </w:rPr>
        <w:t xml:space="preserve">Privremeni stečajni upravitelj dostavio je ovom sudu izvješće, </w:t>
      </w:r>
      <w:r>
        <w:rPr>
          <w:rFonts w:hAnsi="Times New Roman" w:ascii="Times New Roman"/>
        </w:rPr>
        <w:t>koje je</w:t>
      </w:r>
      <w:r w:rsidRPr="00287A1F">
        <w:rPr>
          <w:rFonts w:hAnsi="Times New Roman" w:ascii="Times New Roman"/>
        </w:rPr>
        <w:t xml:space="preserve"> bil</w:t>
      </w:r>
      <w:r>
        <w:rPr>
          <w:rFonts w:hAnsi="Times New Roman" w:ascii="Times New Roman"/>
        </w:rPr>
        <w:t>o</w:t>
      </w:r>
      <w:r w:rsidRPr="00287A1F">
        <w:rPr>
          <w:rFonts w:hAnsi="Times New Roman" w:ascii="Times New Roman"/>
        </w:rPr>
        <w:t xml:space="preserve"> objavljen</w:t>
      </w:r>
      <w:r>
        <w:rPr>
          <w:rFonts w:hAnsi="Times New Roman" w:ascii="Times New Roman"/>
        </w:rPr>
        <w:t>o</w:t>
      </w:r>
      <w:r w:rsidRPr="00287A1F">
        <w:rPr>
          <w:rFonts w:hAnsi="Times New Roman" w:ascii="Times New Roman"/>
        </w:rPr>
        <w:t xml:space="preserve"> na e-oglasnoj ploči u kojima navodi da dužnik ima </w:t>
      </w:r>
      <w:r w:rsidR="00F079C5">
        <w:rPr>
          <w:rFonts w:hAnsi="Times New Roman" w:ascii="Times New Roman"/>
        </w:rPr>
        <w:t xml:space="preserve">imovinu, vozila, </w:t>
      </w:r>
      <w:r>
        <w:rPr>
          <w:rFonts w:hAnsi="Times New Roman" w:ascii="Times New Roman"/>
        </w:rPr>
        <w:t xml:space="preserve"> za čiju vrijednost smatra da je dostatna za pokriće troškova prethodnog i stečajnog postupka, te da je dužnik nesposoban za plaćanje i prezaduž</w:t>
      </w:r>
      <w:r w:rsidR="00F079C5">
        <w:rPr>
          <w:rFonts w:hAnsi="Times New Roman" w:ascii="Times New Roman"/>
        </w:rPr>
        <w:t>en, a prema potvrdi FINA-e da</w:t>
      </w:r>
      <w:r>
        <w:rPr>
          <w:rFonts w:hAnsi="Times New Roman" w:ascii="Times New Roman"/>
        </w:rPr>
        <w:t xml:space="preserve"> na dan </w:t>
      </w:r>
      <w:r w:rsidR="00F079C5">
        <w:rPr>
          <w:rFonts w:hAnsi="Times New Roman" w:ascii="Times New Roman"/>
        </w:rPr>
        <w:t>2. ožujka</w:t>
      </w:r>
      <w:r>
        <w:rPr>
          <w:rFonts w:hAnsi="Times New Roman" w:ascii="Times New Roman"/>
        </w:rPr>
        <w:t xml:space="preserve"> 2018. </w:t>
      </w:r>
      <w:r w:rsidR="00F079C5">
        <w:rPr>
          <w:rFonts w:hAnsi="Times New Roman" w:ascii="Times New Roman"/>
        </w:rPr>
        <w:t>u Očevidniku redoslijeda plaćanja ima evidentirane neizvršene osnove za plaćanje u iznosu od 682.238,23 kn u neprekinutom razdoblju od 21. listopada 2015., te prema podacima iz JPPD obrasca na dan 28. veljače 2018. ima  tri zaposlenika.</w:t>
      </w:r>
    </w:p>
    <w:p w:rsidRDefault="00287A1F" w:rsidP="00287A1F" w:rsidR="00287A1F" w:rsidRPr="00287A1F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287A1F" w:rsidP="00287A1F" w:rsidR="00287A1F" w:rsidRPr="00287A1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87A1F">
        <w:rPr>
          <w:rFonts w:hAnsi="Times New Roman" w:ascii="Times New Roman"/>
        </w:rPr>
        <w:t xml:space="preserve">Na ročištu održanom </w:t>
      </w:r>
      <w:r w:rsidR="00F079C5">
        <w:rPr>
          <w:rFonts w:hAnsi="Times New Roman" w:ascii="Times New Roman"/>
        </w:rPr>
        <w:t>18</w:t>
      </w:r>
      <w:r>
        <w:rPr>
          <w:rFonts w:hAnsi="Times New Roman" w:ascii="Times New Roman"/>
        </w:rPr>
        <w:t>. prosinca</w:t>
      </w:r>
      <w:r w:rsidRPr="00287A1F">
        <w:rPr>
          <w:rFonts w:hAnsi="Times New Roman" w:ascii="Times New Roman"/>
        </w:rPr>
        <w:t xml:space="preserve"> 2018. radi utvrđivanja uvjeta za</w:t>
      </w:r>
      <w:r w:rsidR="00317427">
        <w:rPr>
          <w:rFonts w:hAnsi="Times New Roman" w:ascii="Times New Roman"/>
        </w:rPr>
        <w:t xml:space="preserve"> otvaranje stečajnog postupka, odgovorna osoba dužnika se nije protivila otvaranju stečajnog postupka, budući nije uspio riješiti sva dugovanja, dok je </w:t>
      </w:r>
      <w:r w:rsidRPr="00287A1F">
        <w:rPr>
          <w:rFonts w:hAnsi="Times New Roman" w:ascii="Times New Roman"/>
        </w:rPr>
        <w:t>privremeni stečajni upravitelj iskazao da ostaje kod svojeg izvješća</w:t>
      </w:r>
      <w:r>
        <w:rPr>
          <w:rFonts w:hAnsi="Times New Roman" w:ascii="Times New Roman"/>
        </w:rPr>
        <w:t xml:space="preserve"> </w:t>
      </w:r>
      <w:r w:rsidRPr="00287A1F">
        <w:rPr>
          <w:rFonts w:hAnsi="Times New Roman" w:ascii="Times New Roman"/>
        </w:rPr>
        <w:t xml:space="preserve">te prijedloga da se otvori stečajni postupak nad dužnikom. </w:t>
      </w:r>
    </w:p>
    <w:p w:rsidRDefault="00287A1F" w:rsidP="00287A1F" w:rsidR="00287A1F" w:rsidRPr="00287A1F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287A1F" w:rsidP="00287A1F" w:rsidR="00036E3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87A1F">
        <w:rPr>
          <w:rFonts w:hAnsi="Times New Roman" w:ascii="Times New Roman"/>
        </w:rPr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F6B65" w:rsidP="00287A1F" w:rsidR="00FF6B65">
      <w:pPr>
        <w:jc w:val="both"/>
        <w:rPr>
          <w:rFonts w:hAnsi="Times New Roman" w:ascii="Times New Roman"/>
        </w:rPr>
      </w:pPr>
    </w:p>
    <w:p w:rsidRDefault="00FF6B65" w:rsidP="00287A1F" w:rsidR="00FF6B65" w:rsidRPr="00287A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Budući je privremeni stečajni upravitelj Jasna Brajdić rješenjem Ministarstva pravosuđa Republike Hrvatske broj UP/I-133-04/15-1/119 na vlastiti zahtjev dobila izuzeće od dodjele predmeta u rad na period od 9. listopada 2018. do 31. prosinca 2020., to se prema stavu </w:t>
      </w:r>
      <w:r w:rsidRPr="00FF6B65">
        <w:rPr>
          <w:rFonts w:hAnsi="Times New Roman" w:ascii="Times New Roman"/>
        </w:rPr>
        <w:t>Ministarstva pravosuđa Republike Hrvatske</w:t>
      </w:r>
      <w:r>
        <w:rPr>
          <w:rFonts w:hAnsi="Times New Roman" w:ascii="Times New Roman"/>
        </w:rPr>
        <w:t xml:space="preserve"> stečajnim upraviteljima koji se izuzimaju ne određeni period ne mogu dodjeljivati nikakvi novi spisi na bilo koji način, pa i promjenom uloge, to je istu sukladno iznesenom a u svezi čl. 81. SZ-a, kao privremenog stečajnog upravitelja valjalo razriješiti, slijedom čega je odlučeno kao pod toč. II. izreke rješenja. </w:t>
      </w:r>
    </w:p>
    <w:p w:rsidRDefault="00287A1F" w:rsidP="00287A1F" w:rsidR="00287A1F" w:rsidRPr="00287A1F">
      <w:pPr>
        <w:tabs>
          <w:tab w:pos="3285" w:val="left"/>
        </w:tabs>
        <w:jc w:val="both"/>
        <w:rPr>
          <w:rFonts w:hAnsi="Times New Roman" w:ascii="Times New Roman"/>
        </w:rPr>
      </w:pPr>
    </w:p>
    <w:p w:rsidRDefault="00287A1F" w:rsidP="00287A1F" w:rsidR="005E609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87A1F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287A1F" w:rsidP="00287A1F" w:rsidR="00287A1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844A3D">
        <w:rPr>
          <w:rFonts w:hAnsi="Times New Roman" w:ascii="Times New Roman"/>
        </w:rPr>
        <w:t>18</w:t>
      </w:r>
      <w:r w:rsidR="00287A1F">
        <w:rPr>
          <w:rFonts w:hAnsi="Times New Roman" w:ascii="Times New Roman"/>
        </w:rPr>
        <w:t>. prosinca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732472">
        <w:rPr>
          <w:rFonts w:hAnsi="Times New Roman" w:ascii="Times New Roman"/>
        </w:rPr>
        <w:t>, v.r.</w:t>
      </w:r>
    </w:p>
    <w:p w:rsidRDefault="00732472" w:rsidP="004E4B56" w:rsidR="00732472">
      <w:pPr>
        <w:jc w:val="right"/>
        <w:rPr>
          <w:rFonts w:hAnsi="Times New Roman" w:ascii="Times New Roman"/>
        </w:rPr>
      </w:pPr>
    </w:p>
    <w:p w:rsidRDefault="00732472" w:rsidP="004E4B56" w:rsidR="0073247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32472" w:rsidP="004E4B56" w:rsidR="0073247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32472" w:rsidP="004E4B56" w:rsidR="0073247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>
      <w:pPr>
        <w:jc w:val="right"/>
        <w:rPr>
          <w:rFonts w:hAnsi="Times New Roman" w:ascii="Times New Roman"/>
        </w:rPr>
      </w:pPr>
    </w:p>
    <w:p w:rsidRDefault="00A95DCE" w:rsidP="00E12D2E" w:rsidR="00A95DCE">
      <w:pPr>
        <w:jc w:val="right"/>
        <w:rPr>
          <w:rFonts w:hAnsi="Times New Roman" w:ascii="Times New Roman"/>
        </w:rPr>
      </w:pPr>
    </w:p>
    <w:p w:rsidRDefault="00A95DCE" w:rsidP="00E12D2E" w:rsidR="00A95DCE">
      <w:pPr>
        <w:jc w:val="right"/>
        <w:rPr>
          <w:rFonts w:hAnsi="Times New Roman" w:ascii="Times New Roman"/>
        </w:rPr>
      </w:pPr>
    </w:p>
    <w:p w:rsidRDefault="00A95DCE" w:rsidP="00E12D2E" w:rsidR="00A95DCE">
      <w:pPr>
        <w:jc w:val="right"/>
        <w:rPr>
          <w:rFonts w:hAnsi="Times New Roman" w:ascii="Times New Roman"/>
        </w:rPr>
      </w:pPr>
    </w:p>
    <w:p w:rsidRDefault="00A95DCE" w:rsidP="00E12D2E" w:rsidR="00A95DCE">
      <w:pPr>
        <w:jc w:val="right"/>
        <w:rPr>
          <w:rFonts w:hAnsi="Times New Roman" w:ascii="Times New Roman"/>
        </w:rPr>
      </w:pPr>
    </w:p>
    <w:p w:rsidRDefault="00A95DCE" w:rsidP="00E12D2E" w:rsidR="00A95DCE">
      <w:pPr>
        <w:jc w:val="right"/>
        <w:rPr>
          <w:rFonts w:hAnsi="Times New Roman" w:ascii="Times New Roman"/>
        </w:rPr>
      </w:pPr>
    </w:p>
    <w:p w:rsidRDefault="00A95DCE" w:rsidP="00E12D2E" w:rsidR="00A95DCE">
      <w:pPr>
        <w:jc w:val="right"/>
        <w:rPr>
          <w:rFonts w:hAnsi="Times New Roman" w:ascii="Times New Roman"/>
        </w:rPr>
      </w:pPr>
    </w:p>
    <w:p w:rsidRDefault="00A95DCE" w:rsidP="00E12D2E" w:rsidR="00A95DCE">
      <w:pPr>
        <w:jc w:val="right"/>
        <w:rPr>
          <w:rFonts w:hAnsi="Times New Roman" w:ascii="Times New Roman"/>
        </w:rPr>
      </w:pPr>
    </w:p>
    <w:p w:rsidRDefault="00A95DCE" w:rsidP="00732472" w:rsidR="00A95DCE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A95DCE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732472" w:rsidR="004B33C3" w:rsidRPr="004E4B56">
      <w:pPr>
        <w:pStyle w:val="Odlomakpopisa"/>
        <w:rPr>
          <w:rFonts w:hAnsi="Times New Roman" w:ascii="Times New Roman"/>
        </w:rPr>
      </w:pPr>
    </w:p>
    <w:sectPr w:rsidSect="00A95DCE" w:rsidR="004B33C3" w:rsidRPr="004E4B56">
      <w:headerReference w:type="default" r:id="rId11"/>
      <w:headerReference w:type="first" r:id="rId12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472">
          <w:rPr>
            <w:noProof/>
          </w:rPr>
          <w:t>4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4933BA" w:rsidRPr="004933BA">
          <w:rPr>
            <w:rFonts w:hAnsi="Times New Roman" w:ascii="Times New Roman"/>
          </w:rPr>
          <w:t>3  St-4150/16-49</w:t>
        </w:r>
      </w:p>
      <w:p w:rsidRDefault="00732472" w:rsidR="0060670C">
        <w:pPr>
          <w:pStyle w:val="Zaglavlje"/>
          <w:jc w:val="center"/>
        </w:pPr>
      </w:p>
    </w:sdtContent>
  </w:sdt>
  <w:p w:rsidRDefault="00732472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5DCE" w:rsidP="00A95DCE" w:rsidR="00A95DCE" w:rsidRPr="00A95DCE">
    <w:pPr>
      <w:pStyle w:val="Zaglavlje"/>
      <w:jc w:val="right"/>
      <w:rPr>
        <w:rFonts w:hAnsi="Times New Roman" w:ascii="Times New Roman"/>
      </w:rPr>
    </w:pPr>
    <w:r w:rsidRPr="00A95DCE">
      <w:rPr>
        <w:rFonts w:hAnsi="Times New Roman" w:ascii="Times New Roman"/>
      </w:rPr>
      <w:t>3  St-4150/16-49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6E33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15FC9"/>
    <w:rsid w:val="002207BD"/>
    <w:rsid w:val="002246F6"/>
    <w:rsid w:val="002341FC"/>
    <w:rsid w:val="002642C5"/>
    <w:rsid w:val="002775D1"/>
    <w:rsid w:val="00277787"/>
    <w:rsid w:val="00277D1E"/>
    <w:rsid w:val="00287A1F"/>
    <w:rsid w:val="0029417D"/>
    <w:rsid w:val="002B03DF"/>
    <w:rsid w:val="002D485F"/>
    <w:rsid w:val="002D4B37"/>
    <w:rsid w:val="002D609A"/>
    <w:rsid w:val="0031075D"/>
    <w:rsid w:val="003114E0"/>
    <w:rsid w:val="00317427"/>
    <w:rsid w:val="00324C0A"/>
    <w:rsid w:val="003422B3"/>
    <w:rsid w:val="00342504"/>
    <w:rsid w:val="00366712"/>
    <w:rsid w:val="00395F7D"/>
    <w:rsid w:val="003B1557"/>
    <w:rsid w:val="003B5118"/>
    <w:rsid w:val="00423723"/>
    <w:rsid w:val="0042534A"/>
    <w:rsid w:val="00445660"/>
    <w:rsid w:val="004531A7"/>
    <w:rsid w:val="004550A6"/>
    <w:rsid w:val="00456E7D"/>
    <w:rsid w:val="004933BA"/>
    <w:rsid w:val="004B0859"/>
    <w:rsid w:val="004B33C3"/>
    <w:rsid w:val="004C1BF4"/>
    <w:rsid w:val="004C1E8E"/>
    <w:rsid w:val="004C28B3"/>
    <w:rsid w:val="004E4B56"/>
    <w:rsid w:val="004E5711"/>
    <w:rsid w:val="0050473F"/>
    <w:rsid w:val="00520AA8"/>
    <w:rsid w:val="0052756B"/>
    <w:rsid w:val="00541252"/>
    <w:rsid w:val="00556903"/>
    <w:rsid w:val="005614DD"/>
    <w:rsid w:val="0059360C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5341F"/>
    <w:rsid w:val="006753BD"/>
    <w:rsid w:val="006862D5"/>
    <w:rsid w:val="006A7CBC"/>
    <w:rsid w:val="006C36A3"/>
    <w:rsid w:val="006D34C2"/>
    <w:rsid w:val="006D50C3"/>
    <w:rsid w:val="007230A2"/>
    <w:rsid w:val="00732472"/>
    <w:rsid w:val="00733BA9"/>
    <w:rsid w:val="007428C6"/>
    <w:rsid w:val="007472B7"/>
    <w:rsid w:val="00761E1F"/>
    <w:rsid w:val="00775029"/>
    <w:rsid w:val="00782675"/>
    <w:rsid w:val="007D1585"/>
    <w:rsid w:val="007F50E6"/>
    <w:rsid w:val="007F55CA"/>
    <w:rsid w:val="00813D04"/>
    <w:rsid w:val="0082544E"/>
    <w:rsid w:val="00827435"/>
    <w:rsid w:val="00844A3D"/>
    <w:rsid w:val="00846212"/>
    <w:rsid w:val="00847504"/>
    <w:rsid w:val="0085398D"/>
    <w:rsid w:val="00866493"/>
    <w:rsid w:val="008753F6"/>
    <w:rsid w:val="008B3397"/>
    <w:rsid w:val="008F5033"/>
    <w:rsid w:val="008F5D28"/>
    <w:rsid w:val="00914A43"/>
    <w:rsid w:val="0091767F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B3C43"/>
    <w:rsid w:val="009B53B9"/>
    <w:rsid w:val="009C73FA"/>
    <w:rsid w:val="009D733B"/>
    <w:rsid w:val="009E0674"/>
    <w:rsid w:val="009E3ED9"/>
    <w:rsid w:val="009F7582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3000"/>
    <w:rsid w:val="00A95DCE"/>
    <w:rsid w:val="00A96B27"/>
    <w:rsid w:val="00AA7D31"/>
    <w:rsid w:val="00AC09A6"/>
    <w:rsid w:val="00AD2520"/>
    <w:rsid w:val="00AE5413"/>
    <w:rsid w:val="00B028D4"/>
    <w:rsid w:val="00B10043"/>
    <w:rsid w:val="00B12C85"/>
    <w:rsid w:val="00B143FE"/>
    <w:rsid w:val="00B15983"/>
    <w:rsid w:val="00B167EA"/>
    <w:rsid w:val="00B43E78"/>
    <w:rsid w:val="00B51193"/>
    <w:rsid w:val="00B525A7"/>
    <w:rsid w:val="00B531B6"/>
    <w:rsid w:val="00B92034"/>
    <w:rsid w:val="00B93D64"/>
    <w:rsid w:val="00BA218D"/>
    <w:rsid w:val="00BA6D04"/>
    <w:rsid w:val="00BC23B6"/>
    <w:rsid w:val="00BD5440"/>
    <w:rsid w:val="00BE4259"/>
    <w:rsid w:val="00BF29E2"/>
    <w:rsid w:val="00BF5A22"/>
    <w:rsid w:val="00C0722E"/>
    <w:rsid w:val="00C2177C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0C18"/>
    <w:rsid w:val="00CC2B26"/>
    <w:rsid w:val="00CC3842"/>
    <w:rsid w:val="00CD4683"/>
    <w:rsid w:val="00CF5826"/>
    <w:rsid w:val="00D26E23"/>
    <w:rsid w:val="00D34DAB"/>
    <w:rsid w:val="00D42E48"/>
    <w:rsid w:val="00D636DC"/>
    <w:rsid w:val="00D653DA"/>
    <w:rsid w:val="00D72287"/>
    <w:rsid w:val="00D75FE6"/>
    <w:rsid w:val="00D810BF"/>
    <w:rsid w:val="00D930C1"/>
    <w:rsid w:val="00D9785A"/>
    <w:rsid w:val="00DE4D8C"/>
    <w:rsid w:val="00E0131D"/>
    <w:rsid w:val="00E12D2E"/>
    <w:rsid w:val="00E35DA4"/>
    <w:rsid w:val="00E44885"/>
    <w:rsid w:val="00E44AA3"/>
    <w:rsid w:val="00E543DB"/>
    <w:rsid w:val="00E55531"/>
    <w:rsid w:val="00E5782A"/>
    <w:rsid w:val="00E64B06"/>
    <w:rsid w:val="00E64C94"/>
    <w:rsid w:val="00E65925"/>
    <w:rsid w:val="00E66C6D"/>
    <w:rsid w:val="00E7090C"/>
    <w:rsid w:val="00E84A57"/>
    <w:rsid w:val="00EE4B01"/>
    <w:rsid w:val="00F04A75"/>
    <w:rsid w:val="00F079C5"/>
    <w:rsid w:val="00F115F0"/>
    <w:rsid w:val="00F125F5"/>
    <w:rsid w:val="00F22277"/>
    <w:rsid w:val="00F30222"/>
    <w:rsid w:val="00F75C06"/>
    <w:rsid w:val="00F84809"/>
    <w:rsid w:val="00FA4303"/>
    <w:rsid w:val="00FB77B4"/>
    <w:rsid w:val="00FE1713"/>
    <w:rsid w:val="00FE1BD6"/>
    <w:rsid w:val="00FF0F54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2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4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4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4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4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2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4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4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4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4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4150</izvorni_sadrzaj>
    <derivirana_varijabla naziv="DomainObject.Predmet.Broj_1">4150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St-4150/2016</izvorni_sadrzaj>
    <derivirana_varijabla naziv="DomainObject.Predmet.OznakaBroj_1">St-4150/2016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DED VILMA d.o.o. zastupanog po punomoćniku Ded Ljekaj; Vilma Lekaj; Dubravko Čunko</izvorni_sadrzaj>
    <derivirana_varijabla naziv="DomainObject.Predmet.ProtustrankaFormated_1">  DED VILMA d.o.o. zastupanog po punomoćniku Ded Ljekaj; Vilma Lekaj; Dubravko Čunko</derivirana_varijabla>
  </DomainObject.Predmet.ProtustrankaFormated>
  <DomainObject.Predmet.ProtustrankaFormatedOIB>
    <izvorni_sadrzaj>  DED VILMA d.o.o., OIB 06838218097 zastupanog po punomoćniku Ded Ljekaj; Vilma Lekaj; Dubravko Čunko</izvorni_sadrzaj>
    <derivirana_varijabla naziv="DomainObject.Predmet.ProtustrankaFormatedOIB_1">  DED VILMA d.o.o., OIB 06838218097 zastupanog po punomoćniku Ded Ljekaj; Vilma Lekaj; Dubravko Čunko</derivirana_varijabla>
  </DomainObject.Predmet.ProtustrankaFormatedOIB>
  <DomainObject.Predmet.ProtustrankaFormatedWithAdress>
    <izvorni_sadrzaj> DED VILMA d.o.o., Ilica 302, 10000 Zagreb zastupanog po punomoćniku Ded Ljekaj; Vilma Lekaj; Dubravko Čunko</izvorni_sadrzaj>
    <derivirana_varijabla naziv="DomainObject.Predmet.ProtustrankaFormatedWithAdress_1"> DED VILMA d.o.o., Ilica 302, 10000 Zagreb zastupanog po punomoćniku Ded Ljekaj; Vilma Lekaj; Dubravko Čunko</derivirana_varijabla>
  </DomainObject.Predmet.ProtustrankaFormatedWithAdress>
  <DomainObject.Predmet.ProtustrankaFormatedWithAdressOIB>
    <izvorni_sadrzaj> DED VILMA d.o.o., OIB 06838218097, Ilica 302, 10000 Zagreb zastupanog po punomoćniku Ded Ljekaj; Vilma Lekaj; Dubravko Čunko</izvorni_sadrzaj>
    <derivirana_varijabla naziv="DomainObject.Predmet.ProtustrankaFormatedWithAdressOIB_1"> DED VILMA d.o.o., OIB 06838218097, Ilica 302, 10000 Zagreb zastupanog po punomoćniku Ded Ljekaj; Vilma Lekaj; Dubravko Čunko</derivirana_varijabla>
  </DomainObject.Predmet.ProtustrankaFormatedWithAdressOIB>
  <DomainObject.Predmet.ProtustrankaWithAdress>
    <izvorni_sadrzaj>DED VILMA d.o.o. Ilica 302, 10000 Zagreb</izvorni_sadrzaj>
    <derivirana_varijabla naziv="DomainObject.Predmet.ProtustrankaWithAdress_1">DED VILMA d.o.o. Ilica 302, 10000 Zagreb</derivirana_varijabla>
  </DomainObject.Predmet.ProtustrankaWithAdress>
  <DomainObject.Predmet.ProtustrankaWithAdressOIB>
    <izvorni_sadrzaj>DED VILMA d.o.o., OIB 06838218097, Ilica 302, 10000 Zagreb</izvorni_sadrzaj>
    <derivirana_varijabla naziv="DomainObject.Predmet.ProtustrankaWithAdressOIB_1">DED VILMA d.o.o., OIB 06838218097, Ilica 302, 10000 Zagreb</derivirana_varijabla>
  </DomainObject.Predmet.ProtustrankaWithAdressOIB>
  <DomainObject.Predmet.ProtustrankaNazivFormated>
    <izvorni_sadrzaj>DED VILMA d.o.o.</izvorni_sadrzaj>
    <derivirana_varijabla naziv="DomainObject.Predmet.ProtustrankaNazivFormated_1">DED VILMA d.o.o.</derivirana_varijabla>
  </DomainObject.Predmet.ProtustrankaNazivFormated>
  <DomainObject.Predmet.ProtustrankaNazivFormatedOIB>
    <izvorni_sadrzaj>DED VILMA d.o.o., OIB 06838218097</izvorni_sadrzaj>
    <derivirana_varijabla naziv="DomainObject.Predmet.ProtustrankaNazivFormatedOIB_1">DED VILMA d.o.o., OIB 06838218097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Ded Ljekaj</izvorni_sadrzaj>
    <derivirana_varijabla naziv="DomainObject.Predmet.StrankaFormated_1">  FINA Regionalni centar Zagreb; Ded Ljekaj</derivirana_varijabla>
  </DomainObject.Predmet.StrankaFormated>
  <DomainObject.Predmet.StrankaFormatedOIB>
    <izvorni_sadrzaj>  FINA Regionalni centar Zagreb, OIB 85821130368; Ded Ljekaj, OIB 58161620706</izvorni_sadrzaj>
    <derivirana_varijabla naziv="DomainObject.Predmet.StrankaFormatedOIB_1">  FINA Regionalni centar Zagreb, OIB 85821130368; Ded Ljekaj, OIB 58161620706</derivirana_varijabla>
  </DomainObject.Predmet.StrankaFormatedOIB>
  <DomainObject.Predmet.StrankaFormatedWithAdress>
    <izvorni_sadrzaj> FINA Regionalni centar Zagreb, Trg svibanjskih žrtava 1995. 1, 10000 Zagreb; Ded Ljekaj, Ulica Eugena Kumičića 11, 52210 Rovinj</izvorni_sadrzaj>
    <derivirana_varijabla naziv="DomainObject.Predmet.StrankaFormatedWithAdress_1"> FINA Regionalni centar Zagreb, Trg svibanjskih žrtava 1995. 1, 10000 Zagreb; Ded Ljekaj, Ulica Eugena Kumičića 11, 52210 Rovinj</derivirana_varijabla>
  </DomainObject.Predmet.StrankaFormatedWithAdress>
  <DomainObject.Predmet.StrankaFormatedWithAdressOIB>
    <izvorni_sadrzaj> FINA Regionalni centar Zagreb, OIB 85821130368, Trg svibanjskih žrtava 1995. 1, 10000 Zagreb; Ded Ljekaj, OIB 58161620706, Ulica Eugena Kumičića 11, 52210 Rovinj</izvorni_sadrzaj>
    <derivirana_varijabla naziv="DomainObject.Predmet.StrankaFormatedWithAdressOIB_1"> FINA Regionalni centar Zagreb, OIB 85821130368, Trg svibanjskih žrtava 1995. 1, 10000 Zagreb; Ded Ljekaj, OIB 58161620706, Ulica Eugena Kumičića 11, 52210 Rovinj</derivirana_varijabla>
  </DomainObject.Predmet.StrankaFormatedWithAdressOIB>
  <DomainObject.Predmet.StrankaWithAdress>
    <izvorni_sadrzaj>FINA Regionalni centar Zagreb Trg svibanjskih žrtava 1995. 1,10000 Zagreb,Ded Ljekaj Ulica Eugena Kumičića 11,52210 Rovinj</izvorni_sadrzaj>
    <derivirana_varijabla naziv="DomainObject.Predmet.StrankaWithAdress_1">FINA Regionalni centar Zagreb Trg svibanjskih žrtava 1995. 1,10000 Zagreb,Ded Ljekaj Ulica Eugena Kumičića 11,52210 Rovinj</derivirana_varijabla>
  </DomainObject.Predmet.StrankaWithAdress>
  <DomainObject.Predmet.StrankaWithAdressOIB>
    <izvorni_sadrzaj>FINA Regionalni centar Zagreb, OIB 85821130368, Trg svibanjskih žrtava 1995. 1,10000 Zagreb,Ded Ljekaj, OIB 58161620706, Ulica Eugena Kumičića 11,52210 Rovinj</izvorni_sadrzaj>
    <derivirana_varijabla naziv="DomainObject.Predmet.StrankaWithAdressOIB_1">FINA Regionalni centar Zagreb, OIB 85821130368, Trg svibanjskih žrtava 1995. 1,10000 Zagreb,Ded Ljekaj, OIB 58161620706, Ulica Eugena Kumičića 11,52210 Rovinj</derivirana_varijabla>
  </DomainObject.Predmet.StrankaWithAdressOIB>
  <DomainObject.Predmet.StrankaNazivFormated>
    <izvorni_sadrzaj>FINA Regionalni centar Zagreb,Ded Ljekaj</izvorni_sadrzaj>
    <derivirana_varijabla naziv="DomainObject.Predmet.StrankaNazivFormated_1">FINA Regionalni centar Zagreb,Ded Ljekaj</derivirana_varijabla>
  </DomainObject.Predmet.StrankaNazivFormated>
  <DomainObject.Predmet.StrankaNazivFormatedOIB>
    <izvorni_sadrzaj>FINA Regionalni centar Zagreb, OIB 85821130368,Ded Ljekaj, OIB 58161620706</izvorni_sadrzaj>
    <derivirana_varijabla naziv="DomainObject.Predmet.StrankaNazivFormatedOIB_1">FINA Regionalni centar Zagreb, OIB 85821130368,Ded Ljekaj, OIB 58161620706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Ded Ljekaj</item>
    </izvorni_sadrzaj>
    <derivirana_varijabla naziv="DomainObject.Predmet.StrankaListFormated_1">
      <item>FINA Regionalni centar Zagreb</item>
      <item>Ded Ljekaj</item>
    </derivirana_varijabla>
  </DomainObject.Predmet.StrankaListFormated>
  <DomainObject.Predmet.StrankaListFormatedOIB>
    <izvorni_sadrzaj>
      <item>FINA Regionalni centar Zagreb, OIB 85821130368</item>
      <item>Ded Ljekaj, OIB 58161620706</item>
    </izvorni_sadrzaj>
    <derivirana_varijabla naziv="DomainObject.Predmet.StrankaListFormatedOIB_1">
      <item>FINA Regionalni centar Zagreb, OIB 85821130368</item>
      <item>Ded Ljekaj, OIB 58161620706</item>
    </derivirana_varijabla>
  </DomainObject.Predmet.StrankaListFormatedOIB>
  <DomainObject.Predmet.StrankaListFormatedWithAdress>
    <izvorni_sadrzaj>
      <item>FINA Regionalni centar Zagreb, Trg svibanjskih žrtava 1995. 1, 10000 Zagreb</item>
      <item>Ded Ljekaj, Ulica Eugena Kumičića 11, 52210 Rovinj</item>
    </izvorni_sadrzaj>
    <derivirana_varijabla naziv="DomainObject.Predmet.StrankaListFormatedWithAdress_1">
      <item>FINA Regionalni centar Zagreb, Trg svibanjskih žrtava 1995. 1, 10000 Zagreb</item>
      <item>Ded Ljekaj, Ulica Eugena Kumičića 11, 52210 Rovinj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Ded Ljekaj, OIB 58161620706, Ulica Eugena Kumičića 11, 52210 Rovinj</item>
    </izvorni_sadrzaj>
    <derivirana_varijabla naziv="DomainObject.Predmet.StrankaListFormatedWithAdressOIB_1">
      <item>FINA Regionalni centar Zagreb, OIB 85821130368, Trg svibanjskih žrtava 1995. 1, 10000 Zagreb</item>
      <item>Ded Ljekaj, OIB 58161620706, Ulica Eugena Kumičića 11, 52210 Rovinj</item>
    </derivirana_varijabla>
  </DomainObject.Predmet.StrankaListFormatedWithAdressOIB>
  <DomainObject.Predmet.StrankaListNazivFormated>
    <izvorni_sadrzaj>
      <item>FINA Regionalni centar Zagreb</item>
      <item>Ded Ljekaj</item>
    </izvorni_sadrzaj>
    <derivirana_varijabla naziv="DomainObject.Predmet.StrankaListNazivFormated_1">
      <item>FINA Regionalni centar Zagreb</item>
      <item>Ded Ljekaj</item>
    </derivirana_varijabla>
  </DomainObject.Predmet.StrankaListNazivFormated>
  <DomainObject.Predmet.StrankaListNazivFormatedOIB>
    <izvorni_sadrzaj>
      <item>FINA Regionalni centar Zagreb, OIB 85821130368</item>
      <item>Ded Ljekaj, OIB 58161620706</item>
    </izvorni_sadrzaj>
    <derivirana_varijabla naziv="DomainObject.Predmet.StrankaListNazivFormatedOIB_1">
      <item>FINA Regionalni centar Zagreb, OIB 85821130368</item>
      <item>Ded Ljekaj, OIB 58161620706</item>
    </derivirana_varijabla>
  </DomainObject.Predmet.StrankaListNazivFormatedOIB>
  <DomainObject.Predmet.ProtuStrankaListFormated>
    <izvorni_sadrzaj>
      <item>DED VILMA d.o.o. zastupanog po punomoćniku Ded Ljekaj; Vilma Lekaj; Dubravko Čunko</item>
    </izvorni_sadrzaj>
    <derivirana_varijabla naziv="DomainObject.Predmet.ProtuStrankaListFormated_1">
      <item>DED VILMA d.o.o. zastupanog po punomoćniku Ded Ljekaj; Vilma Lekaj; Dubravko Čunko</item>
    </derivirana_varijabla>
  </DomainObject.Predmet.ProtuStrankaListFormated>
  <DomainObject.Predmet.ProtuStrankaListFormatedOIB>
    <izvorni_sadrzaj>
      <item>DED VILMA d.o.o., OIB 06838218097 zastupanog po punomoćniku Ded Ljekaj; Vilma Lekaj; Dubravko Čunko</item>
    </izvorni_sadrzaj>
    <derivirana_varijabla naziv="DomainObject.Predmet.ProtuStrankaListFormatedOIB_1">
      <item>DED VILMA d.o.o., OIB 06838218097 zastupanog po punomoćniku Ded Ljekaj; Vilma Lekaj; Dubravko Čunko</item>
    </derivirana_varijabla>
  </DomainObject.Predmet.ProtuStrankaListFormatedOIB>
  <DomainObject.Predmet.ProtuStrankaListFormatedWithAdress>
    <izvorni_sadrzaj>
      <item>DED VILMA d.o.o., Ilica 302, 10000 Zagreb zastupanog po punomoćniku Ded Ljekaj; Vilma Lekaj; Dubravko Čunko</item>
    </izvorni_sadrzaj>
    <derivirana_varijabla naziv="DomainObject.Predmet.ProtuStrankaListFormatedWithAdress_1">
      <item>DED VILMA d.o.o., Ilica 302, 10000 Zagreb zastupanog po punomoćniku Ded Ljekaj; Vilma Lekaj; Dubravko Čunko</item>
    </derivirana_varijabla>
  </DomainObject.Predmet.ProtuStrankaListFormatedWithAdress>
  <DomainObject.Predmet.ProtuStrankaListFormatedWithAdressOIB>
    <izvorni_sadrzaj>
      <item>DED VILMA d.o.o., OIB 06838218097, Ilica 302, 10000 Zagreb zastupanog po punomoćniku Ded Ljekaj; Vilma Lekaj; Dubravko Čunko</item>
    </izvorni_sadrzaj>
    <derivirana_varijabla naziv="DomainObject.Predmet.ProtuStrankaListFormatedWithAdressOIB_1">
      <item>DED VILMA d.o.o., OIB 06838218097, Ilica 302, 10000 Zagreb zastupanog po punomoćniku Ded Ljekaj; Vilma Lekaj; Dubravko Čunko</item>
    </derivirana_varijabla>
  </DomainObject.Predmet.ProtuStrankaListFormatedWithAdressOIB>
  <DomainObject.Predmet.ProtuStrankaListNazivFormated>
    <izvorni_sadrzaj>
      <item>DED VILMA d.o.o.</item>
    </izvorni_sadrzaj>
    <derivirana_varijabla naziv="DomainObject.Predmet.ProtuStrankaListNazivFormated_1">
      <item>DED VILMA d.o.o.</item>
    </derivirana_varijabla>
  </DomainObject.Predmet.ProtuStrankaListNazivFormated>
  <DomainObject.Predmet.ProtuStrankaListNazivFormatedOIB>
    <izvorni_sadrzaj>
      <item>DED VILMA d.o.o., OIB 06838218097</item>
    </izvorni_sadrzaj>
    <derivirana_varijabla naziv="DomainObject.Predmet.ProtuStrankaListNazivFormatedOIB_1">
      <item>DED VILMA d.o.o., OIB 06838218097</item>
    </derivirana_varijabla>
  </DomainObject.Predmet.ProtuStrankaListNazivFormatedOIB>
  <DomainObject.Predmet.OstaliListFormated>
    <izvorni_sadrzaj>
      <item>Ded Ljekaj punomoćnik sudionika u postupku DED VILMA d.o.o.</item>
      <item>Vilma Lekaj punomoćnica sudionika u postupku DED VILMA d.o.o.</item>
      <item>Dubravko Čunko punomoćnik sudionika u postupku DED VILMA d.o.o.</item>
    </izvorni_sadrzaj>
    <derivirana_varijabla naziv="DomainObject.Predmet.OstaliListFormated_1">
      <item>Ded Ljekaj punomoćnik sudionika u postupku DED VILMA d.o.o.</item>
      <item>Vilma Lekaj punomoćnica sudionika u postupku DED VILMA d.o.o.</item>
      <item>Dubravko Čunko punomoćnik sudionika u postupku DED VILMA d.o.o.</item>
    </derivirana_varijabla>
  </DomainObject.Predmet.OstaliListFormated>
  <DomainObject.Predmet.OstaliListFormatedOIB>
    <izvorni_sadrzaj>
      <item>Ded Ljekaj, OIB 58161620706 punomoćnik sudionika u postupku DED VILMA d.o.o.</item>
      <item>Vilma Lekaj, OIB 46997526912 punomoćnica sudionika u postupku DED VILMA d.o.o.</item>
      <item>Dubravko Čunko, OIB 80866608006 punomoćnik sudionika u postupku DED VILMA d.o.o.</item>
    </izvorni_sadrzaj>
    <derivirana_varijabla naziv="DomainObject.Predmet.OstaliListFormatedOIB_1">
      <item>Ded Ljekaj, OIB 58161620706 punomoćnik sudionika u postupku DED VILMA d.o.o.</item>
      <item>Vilma Lekaj, OIB 46997526912 punomoćnica sudionika u postupku DED VILMA d.o.o.</item>
      <item>Dubravko Čunko, OIB 80866608006 punomoćnik sudionika u postupku DED VILMA d.o.o.</item>
    </derivirana_varijabla>
  </DomainObject.Predmet.OstaliListFormatedOIB>
  <DomainObject.Predmet.OstaliListFormatedWithAdress>
    <izvorni_sadrzaj>
      <item>Ded Ljekaj, E.kumičića 11, 52210 Rovinj punomoćnik sudionika u postupku DED VILMA d.o.o.</item>
      <item>Vilma Lekaj, Bajski Put 66, Subotica punomoćnica sudionika u postupku DED VILMA d.o.o.</item>
      <item>Dubravko Čunko, Vladimira Nazora 3, 47000 Karlovac punomoćnik sudionika u postupku DED VILMA d.o.o.</item>
    </izvorni_sadrzaj>
    <derivirana_varijabla naziv="DomainObject.Predmet.OstaliListFormatedWithAdress_1">
      <item>Ded Ljekaj, E.kumičića 11, 52210 Rovinj punomoćnik sudionika u postupku DED VILMA d.o.o.</item>
      <item>Vilma Lekaj, Bajski Put 66, Subotica punomoćnica sudionika u postupku DED VILMA d.o.o.</item>
      <item>Dubravko Čunko, Vladimira Nazora 3, 47000 Karlovac punomoćnik sudionika u postupku DED VILMA d.o.o.</item>
    </derivirana_varijabla>
  </DomainObject.Predmet.OstaliListFormatedWithAdress>
  <DomainObject.Predmet.OstaliListFormatedWithAdressOIB>
    <izvorni_sadrzaj>
      <item>Ded Ljekaj, OIB 58161620706, E.kumičića 11, 52210 Rovinj punomoćnik sudionika u postupku DED VILMA d.o.o.</item>
      <item>Vilma Lekaj, OIB 46997526912, Bajski Put 66, Subotica punomoćnica sudionika u postupku DED VILMA d.o.o.</item>
      <item>Dubravko Čunko, OIB 80866608006, Vladimira Nazora 3, 47000 Karlovac punomoćnik sudionika u postupku DED VILMA d.o.o.</item>
    </izvorni_sadrzaj>
    <derivirana_varijabla naziv="DomainObject.Predmet.OstaliListFormatedWithAdressOIB_1">
      <item>Ded Ljekaj, OIB 58161620706, E.kumičića 11, 52210 Rovinj punomoćnik sudionika u postupku DED VILMA d.o.o.</item>
      <item>Vilma Lekaj, OIB 46997526912, Bajski Put 66, Subotica punomoćnica sudionika u postupku DED VILMA d.o.o.</item>
      <item>Dubravko Čunko, OIB 80866608006, Vladimira Nazora 3, 47000 Karlovac punomoćnik sudionika u postupku DED VILMA d.o.o.</item>
    </derivirana_varijabla>
  </DomainObject.Predmet.OstaliListFormatedWithAdressOIB>
  <DomainObject.Predmet.OstaliListNazivFormated>
    <izvorni_sadrzaj>
      <item>Ded Ljekaj</item>
      <item>Vilma Lekaj</item>
      <item>Dubravko Čunko</item>
    </izvorni_sadrzaj>
    <derivirana_varijabla naziv="DomainObject.Predmet.OstaliListNazivFormated_1">
      <item>Ded Ljekaj</item>
      <item>Vilma Lekaj</item>
      <item>Dubravko Čunko</item>
    </derivirana_varijabla>
  </DomainObject.Predmet.OstaliListNazivFormated>
  <DomainObject.Predmet.OstaliListNazivFormatedOIB>
    <izvorni_sadrzaj>
      <item>Ded Ljekaj, OIB 58161620706</item>
      <item>Vilma Lekaj, OIB 46997526912</item>
      <item>Dubravko Čunko, OIB 80866608006</item>
    </izvorni_sadrzaj>
    <derivirana_varijabla naziv="DomainObject.Predmet.OstaliListNazivFormatedOIB_1">
      <item>Ded Ljekaj, OIB 58161620706</item>
      <item>Vilma Lekaj, OIB 46997526912</item>
      <item>Dubravko Čunko, OIB 80866608006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DED VILMA d.o.o.</izvorni_sadrzaj>
    <derivirana_varijabla naziv="DomainObject.Predmet.ProtustrankaIDrugi_1">DED VILMA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DED VILMA d.o.o., OIB 06838218097, Ilica 302, 10000 Zagreb</izvorni_sadrzaj>
    <derivirana_varijabla naziv="DomainObject.Predmet.ProtustrankaIDrugiAdressOIB_1">DED VILMA d.o.o., OIB 06838218097, Ilica 302,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 VILMA d.o.o.</item>
      <item>Ded Ljekaj</item>
      <item>Vilma Lekaj</item>
      <item>Dubravko Čunko</item>
      <item>Ded Ljekaj</item>
    </izvorni_sadrzaj>
    <derivirana_varijabla naziv="DomainObject.Predmet.SudioniciListNaziv_1">
      <item>FINA Regionalni centar Zagreb</item>
      <item>DED VILMA d.o.o.</item>
      <item>Ded Ljekaj</item>
      <item>Vilma Lekaj</item>
      <item>Dubravko Čunko</item>
      <item>Ded Ljekaj</item>
    </derivirana_varijabla>
  </DomainObject.Predmet.SudioniciListNaziv>
  <DomainObject.Predmet.SudioniciListAdressOIB>
    <izvorni_sadrzaj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  <item>Ded Ljekaj, OIB 58161620706, Ulica Eugena Kumičića 11,52210 Rovinj</item>
    </izvorni_sadrzaj>
    <derivirana_varijabla naziv="DomainObject.Predmet.SudioniciListAdressOIB_1"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  <item>Ded Ljekaj, OIB 58161620706, Ulica Eugena Kumičića 11,52210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06838218097</item>
      <item>, OIB 58161620706</item>
      <item>, OIB 46997526912</item>
      <item>, OIB 80866608006</item>
      <item>, OIB 58161620706</item>
    </izvorni_sadrzaj>
    <derivirana_varijabla naziv="DomainObject.Predmet.SudioniciListNazivOIB_1">
      <item>, OIB 85821130368</item>
      <item>, OIB 06838218097</item>
      <item>, OIB 58161620706</item>
      <item>, OIB 46997526912</item>
      <item>, OIB 80866608006</item>
      <item>, OIB 58161620706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24. travnja 2018.</izvorni_sadrzaj>
    <derivirana_varijabla naziv="DomainObject.PredzadnjaOdlukaIzPredmeta.DatumDonosenjaOdluke_1">24. travnja 2018.</derivirana_varijabla>
  </DomainObject.PredzadnjaOdlukaIzPredmeta.DatumDonosenjaOdluke>
  <DomainObject.PredzadnjaOdlukaIzPredmeta.Oznaka>
    <izvorni_sadrzaj>St-4150/2016-38</izvorni_sadrzaj>
    <derivirana_varijabla naziv="DomainObject.PredzadnjaOdlukaIzPredmeta.Oznaka_1">St-4150/2016-38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C1AE3-130B-4AB2-B6AF-74894FB60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1096</properties:Words>
  <properties:Characters>6081</properties:Characters>
  <properties:Lines>149</properties:Lines>
  <properties:Paragraphs>40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2018-12-18T09:18:00Z</dcterms:created>
  <dc:creator>Gordana Grčić</dc:creator>
  <cp:lastModifiedBy>Žana Livaja</cp:lastModifiedBy>
  <cp:lastPrinted>2018-09-07T10:38:00Z</cp:lastPrinted>
  <dcterms:modified xmlns:xsi="http://www.w3.org/2001/XMLSchema-instance" xsi:type="dcterms:W3CDTF">2018-12-18T10:52:00Z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---St-4150-16.docx)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