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e207" w14:paraId="448e207" w:rsidRDefault="00AE649C" w:rsidP="00CD4EA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713DD" w:rsidP="00CD4EA9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A713DD" w:rsidP="00CD4EA9" w:rsidR="00A713DD">
      <w:pPr>
        <w:pStyle w:val="SudNaziv"/>
      </w:pPr>
      <w:r>
        <w:t>TRGOVAČKI SUD U VARAŽDINU</w:t>
      </w:r>
    </w:p>
    <w:p w:rsidRDefault="00A713DD" w:rsidP="00CD4EA9" w:rsidR="00A713DD" w:rsidRPr="00B76F3C">
      <w:pPr>
        <w:pStyle w:val="SudNaziv"/>
      </w:pPr>
    </w:p>
    <w:p w:rsidRDefault="00EA1C6D" w:rsidP="00CD4EA9" w:rsidR="00AE649C" w:rsidRPr="00B76F3C">
      <w:pPr>
        <w:pStyle w:val="SudSjedite"/>
      </w:pPr>
      <w:r>
        <w:tab/>
      </w:r>
    </w:p>
    <w:p w:rsidRDefault="00CD4EA9" w:rsidP="00CD4EA9" w:rsidR="00CD4EA9">
      <w:pPr>
        <w:spacing w:after="0"/>
        <w:jc w:val="right"/>
      </w:pPr>
    </w:p>
    <w:p w:rsidRDefault="00CD4EA9" w:rsidP="00CD4EA9" w:rsidR="00CD4EA9">
      <w:pPr>
        <w:spacing w:after="0"/>
        <w:jc w:val="center"/>
      </w:pPr>
    </w:p>
    <w:p w:rsidRDefault="00CD4EA9" w:rsidP="00CD4EA9" w:rsidR="00CD4EA9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 xml:space="preserve">dužnikom HA-LIM d.o.o. u stečaju, </w:t>
      </w:r>
      <w:proofErr w:type="spellStart"/>
      <w:r>
        <w:t>Grkaveščak</w:t>
      </w:r>
      <w:proofErr w:type="spellEnd"/>
      <w:r>
        <w:t xml:space="preserve"> 35, MBS: 070060634, OIB: 17620044635, 3. lipnja 2016. godine, donosi </w:t>
      </w: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center"/>
        <w:rPr>
          <w:b/>
        </w:rPr>
      </w:pPr>
      <w:r>
        <w:rPr>
          <w:b/>
        </w:rPr>
        <w:t xml:space="preserve">ZAKLJUČAK O PRODAJI </w:t>
      </w:r>
    </w:p>
    <w:p w:rsidRDefault="00CD4EA9" w:rsidP="00CD4EA9" w:rsidR="00CD4EA9">
      <w:pPr>
        <w:spacing w:after="0"/>
        <w:jc w:val="center"/>
        <w:rPr>
          <w:b/>
        </w:rPr>
      </w:pPr>
    </w:p>
    <w:p w:rsidRDefault="00CD4EA9" w:rsidP="00CD4EA9" w:rsidR="00CD4EA9">
      <w:pPr>
        <w:spacing w:after="0"/>
        <w:jc w:val="center"/>
        <w:rPr>
          <w:b/>
        </w:rPr>
      </w:pPr>
      <w:r>
        <w:rPr>
          <w:b/>
        </w:rPr>
        <w:t xml:space="preserve">nekretnina stečajnog dužnika na 1. javnoj dražbi </w:t>
      </w:r>
    </w:p>
    <w:p w:rsidRDefault="00CD4EA9" w:rsidP="00CD4EA9" w:rsidR="00CD4EA9">
      <w:pPr>
        <w:spacing w:after="0"/>
        <w:jc w:val="center"/>
      </w:pPr>
    </w:p>
    <w:p w:rsidRDefault="00CD4EA9" w:rsidP="00CD4EA9" w:rsidR="00CD4EA9">
      <w:pPr>
        <w:spacing w:after="0"/>
        <w:jc w:val="center"/>
      </w:pPr>
    </w:p>
    <w:p w:rsidRDefault="00CD4EA9" w:rsidP="00CD4EA9" w:rsidR="00CD4EA9">
      <w:pPr>
        <w:spacing w:after="0"/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prva (1.) javna dražba</w:t>
      </w:r>
      <w:r>
        <w:t xml:space="preserve"> za prodaju nekretnina stečajnog dužnika    HA-LIM d.o.o. u stečaju, </w:t>
      </w:r>
      <w:proofErr w:type="spellStart"/>
      <w:r>
        <w:t>Grkaveščak</w:t>
      </w:r>
      <w:proofErr w:type="spellEnd"/>
      <w:r>
        <w:t xml:space="preserve"> 35, MBS: 070060634, OIB: 17620044635,  </w:t>
      </w:r>
      <w:r>
        <w:rPr>
          <w:b/>
        </w:rPr>
        <w:t>koja će se održati</w:t>
      </w:r>
    </w:p>
    <w:p w:rsidRDefault="00CD4EA9" w:rsidP="00CD4EA9" w:rsidR="00CD4EA9">
      <w:pPr>
        <w:spacing w:after="0"/>
        <w:ind w:hanging="705" w:left="705"/>
        <w:jc w:val="both"/>
      </w:pPr>
    </w:p>
    <w:p w:rsidRDefault="00CD4EA9" w:rsidP="00CD4EA9" w:rsidR="00CD4EA9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6. srpnja 2016. g. u  12,45 sati</w:t>
      </w:r>
    </w:p>
    <w:p w:rsidRDefault="00CD4EA9" w:rsidP="00CD4EA9" w:rsidR="00CD4EA9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CD4EA9" w:rsidP="00CD4EA9" w:rsidR="00CD4EA9">
      <w:pPr>
        <w:spacing w:after="0"/>
        <w:ind w:hanging="705" w:left="705"/>
        <w:jc w:val="both"/>
      </w:pPr>
    </w:p>
    <w:p w:rsidRDefault="00CD4EA9" w:rsidP="00CD4EA9" w:rsidR="00CD4EA9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CD4EA9" w:rsidP="00CD4EA9" w:rsidR="00CD4EA9">
      <w:pPr>
        <w:spacing w:after="0"/>
        <w:ind w:left="1065"/>
        <w:jc w:val="both"/>
      </w:pPr>
    </w:p>
    <w:p w:rsidRDefault="00CD4EA9" w:rsidP="00CD4EA9" w:rsidR="00CD4EA9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5181 k.o. </w:t>
      </w:r>
      <w:proofErr w:type="spellStart"/>
      <w:r>
        <w:t>Gradiščak</w:t>
      </w:r>
      <w:proofErr w:type="spellEnd"/>
      <w:r>
        <w:t xml:space="preserve">, čk.br. 3543/2, koja predstavlja livadu </w:t>
      </w:r>
      <w:proofErr w:type="spellStart"/>
      <w:r>
        <w:t>Grkaveščak</w:t>
      </w:r>
      <w:proofErr w:type="spellEnd"/>
      <w:r>
        <w:t xml:space="preserve"> sa 588 m2,</w:t>
      </w:r>
    </w:p>
    <w:p w:rsidRDefault="00CD4EA9" w:rsidP="00CD4EA9" w:rsidR="00CD4EA9">
      <w:pPr>
        <w:spacing w:after="0"/>
        <w:ind w:left="705"/>
        <w:jc w:val="both"/>
      </w:pPr>
    </w:p>
    <w:p w:rsidRDefault="00CD4EA9" w:rsidP="00CD4EA9" w:rsidR="00CD4EA9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3856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3375, koja predstavlja livadu </w:t>
      </w:r>
      <w:proofErr w:type="spellStart"/>
      <w:r>
        <w:t>Grkaveščak</w:t>
      </w:r>
      <w:proofErr w:type="spellEnd"/>
      <w:r>
        <w:t xml:space="preserve"> sa 119 m2,</w:t>
      </w:r>
    </w:p>
    <w:p w:rsidRDefault="00CD4EA9" w:rsidP="00CD4EA9" w:rsidR="00CD4EA9">
      <w:pPr>
        <w:pStyle w:val="Odlomakpopisa"/>
        <w:spacing w:after="0"/>
      </w:pPr>
    </w:p>
    <w:p w:rsidRDefault="00CD4EA9" w:rsidP="00CD4EA9" w:rsidR="00CD4EA9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3857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3378, koja predstavlja livadu </w:t>
      </w:r>
      <w:proofErr w:type="spellStart"/>
      <w:r>
        <w:t>Grkaveščak</w:t>
      </w:r>
      <w:proofErr w:type="spellEnd"/>
      <w:r>
        <w:t xml:space="preserve"> sa 287 m2,</w:t>
      </w:r>
    </w:p>
    <w:p w:rsidRDefault="00CD4EA9" w:rsidP="00CD4EA9" w:rsidR="00CD4EA9">
      <w:pPr>
        <w:pStyle w:val="Odlomakpopisa"/>
        <w:spacing w:after="0"/>
      </w:pPr>
    </w:p>
    <w:p w:rsidRDefault="00CD4EA9" w:rsidP="00CD4EA9" w:rsidR="00CD4EA9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3858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3379, koja predstavlja livadu </w:t>
      </w:r>
      <w:proofErr w:type="spellStart"/>
      <w:r>
        <w:t>Grkaveščak</w:t>
      </w:r>
      <w:proofErr w:type="spellEnd"/>
      <w:r>
        <w:t xml:space="preserve"> sa 291 m2,</w:t>
      </w:r>
    </w:p>
    <w:p w:rsidRDefault="00CD4EA9" w:rsidP="00CD4EA9" w:rsidR="00CD4EA9">
      <w:pPr>
        <w:pStyle w:val="Odlomakpopisa"/>
        <w:spacing w:after="0"/>
      </w:pPr>
    </w:p>
    <w:p w:rsidRDefault="00CD4EA9" w:rsidP="00CD4EA9" w:rsidR="00CD4EA9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3862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3544, koja predstavlja livadu </w:t>
      </w:r>
      <w:proofErr w:type="spellStart"/>
      <w:r>
        <w:t>Grkaveščak</w:t>
      </w:r>
      <w:proofErr w:type="spellEnd"/>
      <w:r>
        <w:t xml:space="preserve"> sa 593 m2,</w:t>
      </w:r>
    </w:p>
    <w:p w:rsidRDefault="00CD4EA9" w:rsidP="00CD4EA9" w:rsidR="00CD4EA9">
      <w:pPr>
        <w:pStyle w:val="Odlomakpopisa"/>
        <w:spacing w:after="0"/>
      </w:pPr>
    </w:p>
    <w:p w:rsidRDefault="00CD4EA9" w:rsidP="00CD4EA9" w:rsidR="00CD4EA9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3863 k.o. </w:t>
      </w:r>
      <w:proofErr w:type="spellStart"/>
      <w:r>
        <w:t>Gradiščak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3547, koja predstavlja livadu </w:t>
      </w:r>
      <w:proofErr w:type="spellStart"/>
      <w:r>
        <w:t>Grkaveščak</w:t>
      </w:r>
      <w:proofErr w:type="spellEnd"/>
      <w:r>
        <w:t xml:space="preserve"> sa 839 m2,</w:t>
      </w: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ovih nekretnina iznosi ukupno 65.100,00 kn </w:t>
      </w:r>
      <w:r>
        <w:t>(procijenjena vrijednost).</w:t>
      </w:r>
    </w:p>
    <w:p w:rsidRDefault="00CD4EA9" w:rsidP="00CD4EA9" w:rsidR="00CD4EA9">
      <w:pPr>
        <w:spacing w:after="0"/>
        <w:jc w:val="both"/>
      </w:pPr>
    </w:p>
    <w:p w:rsidRDefault="00A713DD" w:rsidP="00CD4EA9" w:rsidR="00A713DD">
      <w:pPr>
        <w:spacing w:after="0"/>
        <w:jc w:val="both"/>
      </w:pPr>
    </w:p>
    <w:p w:rsidRDefault="00A713DD" w:rsidP="00CD4EA9" w:rsidR="00A713DD">
      <w:pPr>
        <w:spacing w:after="0"/>
        <w:jc w:val="both"/>
      </w:pPr>
    </w:p>
    <w:p w:rsidRDefault="00A713DD" w:rsidP="00CD4EA9" w:rsidR="00A713DD">
      <w:pPr>
        <w:spacing w:after="0"/>
        <w:jc w:val="both"/>
      </w:pPr>
    </w:p>
    <w:p w:rsidRDefault="00CD4EA9" w:rsidP="00CD4EA9" w:rsidR="00CD4EA9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CD4EA9" w:rsidP="00CD4EA9" w:rsidR="00CD4EA9">
      <w:pPr>
        <w:spacing w:after="0"/>
        <w:ind w:left="1065"/>
        <w:jc w:val="both"/>
        <w:rPr>
          <w:b/>
        </w:rPr>
      </w:pPr>
    </w:p>
    <w:p w:rsidRDefault="00CD4EA9" w:rsidP="00CD4EA9" w:rsidR="00CD4EA9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nekretninama </w:t>
      </w:r>
      <w:proofErr w:type="spellStart"/>
      <w:r>
        <w:t>razlučno</w:t>
      </w:r>
      <w:proofErr w:type="spellEnd"/>
      <w:r>
        <w:t xml:space="preserve"> pravo imaju MECHEL SERVICE STAHLHANDEL VETING d.o.o. u likvidaciji Varaždin, Vilka Novaka 48/K (ranije: COGNOR VETING STAHLHANDEL d.o.o. Varaždin) i RH, Ministarstvo financija.</w:t>
      </w:r>
    </w:p>
    <w:p w:rsidRDefault="00CD4EA9" w:rsidP="00CD4EA9" w:rsidR="00CD4EA9">
      <w:pPr>
        <w:spacing w:after="0"/>
        <w:ind w:left="1065"/>
        <w:jc w:val="both"/>
        <w:rPr>
          <w:b/>
        </w:rPr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  <w:rPr>
          <w:b/>
        </w:rPr>
      </w:pPr>
      <w:r>
        <w:t>Nekretnine se ne mogu prodavati ispod navedene početne cijene.</w:t>
      </w:r>
    </w:p>
    <w:p w:rsidRDefault="00CD4EA9" w:rsidP="00CD4EA9" w:rsidR="00CD4EA9">
      <w:pPr>
        <w:spacing w:after="0"/>
        <w:ind w:left="1065"/>
        <w:jc w:val="both"/>
        <w:rPr>
          <w:b/>
        </w:rPr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CD4EA9" w:rsidP="00CD4EA9" w:rsidR="00CD4EA9">
      <w:pPr>
        <w:pStyle w:val="Odlomakpopisa"/>
        <w:spacing w:after="0"/>
        <w:rPr>
          <w:b/>
        </w:rPr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5. srpnja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CD4EA9" w:rsidP="00CD4EA9" w:rsidR="00CD4EA9">
      <w:pPr>
        <w:pStyle w:val="Odlomakpopisa"/>
        <w:spacing w:after="0"/>
        <w:rPr>
          <w:b/>
        </w:rPr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CD4EA9" w:rsidP="00CD4EA9" w:rsidR="00CD4EA9">
      <w:pPr>
        <w:pStyle w:val="Odlomakpopisa"/>
        <w:spacing w:after="0"/>
        <w:rPr>
          <w:b/>
        </w:rPr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CD4EA9" w:rsidP="00CD4EA9" w:rsidR="00CD4EA9">
      <w:pPr>
        <w:pStyle w:val="Odlomakpopisa"/>
        <w:spacing w:after="0"/>
        <w:rPr>
          <w:b/>
        </w:rPr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</w:pPr>
      <w:r>
        <w:t xml:space="preserve"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CD4EA9" w:rsidP="00CD4EA9" w:rsidR="00CD4EA9">
      <w:pPr>
        <w:pStyle w:val="Odlomakpopisa"/>
        <w:spacing w:after="0"/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CD4EA9" w:rsidP="00CD4EA9" w:rsidR="00CD4EA9">
      <w:pPr>
        <w:pStyle w:val="Odlomakpopisa"/>
        <w:spacing w:after="0"/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CD4EA9" w:rsidP="00CD4EA9" w:rsidR="00CD4EA9">
      <w:pPr>
        <w:pStyle w:val="Odlomakpopisa"/>
        <w:spacing w:after="0"/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CD4EA9" w:rsidP="00CD4EA9" w:rsidR="00CD4EA9">
      <w:pPr>
        <w:pStyle w:val="Odlomakpopisa"/>
        <w:spacing w:after="0"/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</w:pPr>
      <w:r>
        <w:t>Nekretnine koje su predmet prodaje, kao i procjena sudskog vještaka, mogu se razgledati uz prethodni dogovor sa stečajnim upraviteljem.</w:t>
      </w:r>
    </w:p>
    <w:p w:rsidRDefault="00CD4EA9" w:rsidP="00CD4EA9" w:rsidR="00CD4EA9">
      <w:pPr>
        <w:pStyle w:val="Odlomakpopisa"/>
        <w:spacing w:after="0"/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CD4EA9" w:rsidP="00CD4EA9" w:rsidR="00CD4EA9">
      <w:pPr>
        <w:pStyle w:val="Odlomakpopisa"/>
        <w:spacing w:after="0"/>
      </w:pPr>
    </w:p>
    <w:p w:rsidRDefault="00CD4EA9" w:rsidP="00CD4EA9" w:rsidR="00CD4EA9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center"/>
      </w:pPr>
      <w:r>
        <w:rPr>
          <w:b/>
        </w:rPr>
        <w:t xml:space="preserve">               </w:t>
      </w:r>
      <w:r>
        <w:t>U Varaždinu 3. lipnja 2016. godine</w:t>
      </w:r>
    </w:p>
    <w:p w:rsidRDefault="00CD4EA9" w:rsidP="00CD4EA9" w:rsidR="00CD4EA9">
      <w:pPr>
        <w:spacing w:after="0"/>
        <w:jc w:val="center"/>
      </w:pPr>
    </w:p>
    <w:p w:rsidRDefault="00CD4EA9" w:rsidP="00CD4EA9" w:rsidR="00CD4EA9">
      <w:pPr>
        <w:spacing w:after="0"/>
        <w:jc w:val="center"/>
      </w:pPr>
    </w:p>
    <w:p w:rsidRDefault="00CD4EA9" w:rsidP="00CD4EA9" w:rsidR="00CD4EA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SUDAC:</w:t>
      </w: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Marija Levanić-Škerbić</w:t>
      </w: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</w:p>
    <w:p w:rsidRDefault="00CD4EA9" w:rsidP="00CD4EA9" w:rsidR="00CD4EA9">
      <w:pPr>
        <w:spacing w:after="0"/>
        <w:jc w:val="both"/>
      </w:pPr>
      <w:r>
        <w:t>Pouka o pravnom lijeku:</w:t>
      </w:r>
    </w:p>
    <w:p w:rsidRDefault="00CD4EA9" w:rsidP="00CD4EA9" w:rsidR="00CD4EA9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</w:pPr>
      <w:r>
        <w:t xml:space="preserve">     </w:t>
      </w:r>
    </w:p>
    <w:p w:rsidRDefault="00CD4EA9" w:rsidP="00CD4EA9" w:rsidR="00CD4EA9">
      <w:pPr>
        <w:spacing w:after="0"/>
        <w:jc w:val="both"/>
      </w:pPr>
      <w:r>
        <w:t>DNA:</w:t>
      </w:r>
    </w:p>
    <w:p w:rsidRDefault="00CD4EA9" w:rsidP="00CD4EA9" w:rsidR="00CD4EA9">
      <w:pPr>
        <w:numPr>
          <w:ilvl w:val="0"/>
          <w:numId w:val="49"/>
        </w:numPr>
        <w:spacing w:after="0"/>
        <w:jc w:val="both"/>
      </w:pPr>
      <w:r>
        <w:t xml:space="preserve">stečajni upravitelj –Sanja </w:t>
      </w:r>
      <w:proofErr w:type="spellStart"/>
      <w:r>
        <w:t>Kraljek</w:t>
      </w:r>
      <w:proofErr w:type="spellEnd"/>
      <w:r>
        <w:t>, putem e-</w:t>
      </w:r>
      <w:proofErr w:type="spellStart"/>
      <w:r>
        <w:t>maila</w:t>
      </w:r>
      <w:proofErr w:type="spellEnd"/>
      <w:r>
        <w:t>,</w:t>
      </w:r>
    </w:p>
    <w:p w:rsidRDefault="00CD4EA9" w:rsidP="00CD4EA9" w:rsidR="00CD4EA9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vjerovnici:</w:t>
      </w:r>
    </w:p>
    <w:p w:rsidRDefault="00CD4EA9" w:rsidP="00CD4EA9" w:rsidR="00CD4EA9">
      <w:pPr>
        <w:numPr>
          <w:ilvl w:val="0"/>
          <w:numId w:val="47"/>
        </w:numPr>
        <w:spacing w:after="0"/>
        <w:jc w:val="both"/>
      </w:pPr>
      <w:r>
        <w:t>MECHEL SERVICE STAHLHANDEL VETING d.o.o. u likvidaciji Varaždin, Vilka Novaka 48/K (ranije: COGNOR VETING STAHLHANDEL d.o.o. Varaždin</w:t>
      </w:r>
    </w:p>
    <w:p w:rsidRDefault="00CD4EA9" w:rsidP="00CD4EA9" w:rsidR="00CD4EA9">
      <w:pPr>
        <w:numPr>
          <w:ilvl w:val="0"/>
          <w:numId w:val="47"/>
        </w:numPr>
        <w:spacing w:after="0"/>
        <w:jc w:val="both"/>
      </w:pPr>
      <w:r>
        <w:t>ŽDO Varaždin, za RH, Ministarstvo financija</w:t>
      </w:r>
    </w:p>
    <w:p w:rsidRDefault="00CD4EA9" w:rsidP="00CD4EA9" w:rsidR="00CD4EA9">
      <w:pPr>
        <w:numPr>
          <w:ilvl w:val="0"/>
          <w:numId w:val="49"/>
        </w:numPr>
        <w:spacing w:after="0"/>
        <w:jc w:val="both"/>
      </w:pPr>
      <w:r>
        <w:t>e-oglasna ploča suda.</w:t>
      </w: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</w:pPr>
    </w:p>
    <w:p w:rsidRDefault="00CD4EA9" w:rsidP="00CD4EA9" w:rsidR="00CD4EA9">
      <w:pPr>
        <w:spacing w:after="0"/>
        <w:jc w:val="both"/>
      </w:pPr>
    </w:p>
    <w:p w:rsidRDefault="00CB0EA4" w:rsidP="00CD4EA9" w:rsidR="00CB0EA4">
      <w:pPr>
        <w:pStyle w:val="Naslovdokumenta"/>
        <w:spacing w:after="0"/>
      </w:pPr>
    </w:p>
    <w:p w:rsidRDefault="0071688E" w:rsidP="00CD4EA9" w:rsidR="0071688E">
      <w:pPr>
        <w:pStyle w:val="Poetniodjeljak"/>
        <w:spacing w:after="0"/>
      </w:pPr>
    </w:p>
    <w:p w:rsidRDefault="00A21F0D" w:rsidP="00CD4EA9" w:rsidR="00A21F0D">
      <w:pPr>
        <w:pStyle w:val="NormaleSPIS"/>
        <w:spacing w:after="0"/>
        <w:rPr>
          <w:noProof/>
        </w:rPr>
      </w:pPr>
    </w:p>
    <w:p w:rsidRDefault="00DA0242" w:rsidP="00CD4EA9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3DD" w:rsidR="008333A9">
    <w:pPr>
      <w:pStyle w:val="Zaglavlje"/>
    </w:pPr>
    <w:r>
      <w:rPr>
        <w:rStyle w:val="PozadinaSvijetloCrvena"/>
        <w:shd w:fill="auto" w:color="auto" w:val="clear"/>
      </w:rPr>
      <w:t>Poslovni broj. 7 St-10/12-67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3DD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4EA9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563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St-10/2012-67</izvorni_sadrzaj>
    <derivirana_varijabla naziv="DomainObject.Oznaka_1">St-10/2012-67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HA-LIM društvo s ograničenom odgovornošću za limarske usluge, trgovinu i ostale usluge zastupanog po punomoćniku Alen Hadžić</izvorni_sadrzaj>
    <derivirana_varijabla naziv="DomainObject.Predmet.ProtustrankaFormated_1">  HA-LIM društvo s ograničenom odgovornošću za limarske usluge, trgovinu i ostale usluge zastupanog po punomoćniku Alen Hadžić</derivirana_varijabla>
  </DomainObject.Predmet.ProtustrankaFormated>
  <DomainObject.Predmet.ProtustrankaFormatedOIB>
    <izvorni_sadrzaj>  HA-LIM društvo s ograničenom odgovornošću za limarske usluge, trgovinu i ostale usluge, OIB 17620044635 zastupanog po punomoćniku Alen Hadžić</izvorni_sadrzaj>
    <derivirana_varijabla naziv="DomainObject.Predmet.ProtustrankaFormatedOIB_1">  HA-LIM društvo s ograničenom odgovornošću za limarske usluge, trgovinu i ostale usluge,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usluge, Grkavešćak 35, 40313 Sveti Martin Na Muri zastupanog po punomoćniku Alen Hadžić</izvorni_sadrzaj>
    <derivirana_varijabla naziv="DomainObject.Predmet.ProtustrankaFormatedWithAdress_1"> HA-LIM društvo s ograničenom odgovornošću za limarske usluge, trgovinu i ostale usluge, Grkavešćak 35, 40313 Sveti Martin Na Muri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usluge, OIB 17620044635, Grkavešćak 35, 40313 Sveti Martin Na Muri zastupanog po punomoćniku Alen Hadžić</izvorni_sadrzaj>
    <derivirana_varijabla naziv="DomainObject.Predmet.ProtustrankaFormatedWithAdressOIB_1"> HA-LIM društvo s ograničenom odgovornošću za limarske usluge, trgovinu i ostale usluge, OIB 17620044635, Grkavešćak 35, 40313 Sveti Martin Na Muri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Grkavešćak 35, 40313 Sveti Martin Na Muri</izvorni_sadrzaj>
    <derivirana_varijabla naziv="DomainObject.Predmet.ProtustrankaWithAdress_1">HA-LIM društvo s ograničenom odgovornošću za limarske usluge, trgovinu i ostale usluge Grkavešćak 35, 40313 Sveti Martin Na Muri</derivirana_varijabla>
  </DomainObject.Predmet.ProtustrankaWithAdress>
  <DomainObject.Predmet.ProtustrankaWithAdressOIB>
    <izvorni_sadrzaj>HA-LIM društvo s ograničenom odgovornošću za limarske usluge, trgovinu i ostale usluge, OIB 17620044635, Grkavešćak 35, 40313 Sveti Martin Na Muri</izvorni_sadrzaj>
    <derivirana_varijabla naziv="DomainObject.Predmet.ProtustrankaWithAdressOIB_1">HA-LIM društvo s ograničenom odgovornošću za limarske usluge, trgovinu i ostale usluge, OIB 17620044635, Grkavešćak 35, 40313 Sveti Martin Na Muri</derivirana_varijabla>
  </DomainObject.Predmet.ProtustrankaWithAdressOIB>
  <DomainObject.Predmet.ProtustrankaNazivFormated>
    <izvorni_sadrzaj>HA-LIM društvo s ograničenom odgovornošću za limarske usluge, trgovinu i ostale usluge</izvorni_sadrzaj>
    <derivirana_varijabla naziv="DomainObject.Predmet.ProtustrankaNazivFormated_1">HA-LIM društvo s ograničenom odgovornošću za limarske usluge, trgovinu i ostale usluge</derivirana_varijabla>
  </DomainObject.Predmet.ProtustrankaNazivFormated>
  <DomainObject.Predmet.ProtustrankaNazivFormatedOIB>
    <izvorni_sadrzaj>HA-LIM društvo s ograničenom odgovornošću za limarske usluge, trgovinu i ostale usluge, OIB 17620044635</izvorni_sadrzaj>
    <derivirana_varijabla naziv="DomainObject.Predmet.ProtustrankaNazivFormatedOIB_1">HA-LIM društvo s ograničenom odgovornošću za limarske usluge, trgovinu i ostale usluge,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zastupanog po punomoćniku Alen Hadžić</item>
    </izvorni_sadrzaj>
    <derivirana_varijabla naziv="DomainObject.Predmet.ProtuStrankaListFormated_1">
      <item>HA-LIM društvo s ograničenom odgovornošću za limarske usluge, trgovinu i ostale usluge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usluge, OIB 17620044635 zastupanog po punomoćniku Alen Hadžić</item>
    </izvorni_sadrzaj>
    <derivirana_varijabla naziv="DomainObject.Predmet.ProtuStrankaListFormatedOIB_1">
      <item>HA-LIM društvo s ograničenom odgovornošću za limarske usluge, trgovinu i ostale usluge,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usluge, Grkavešćak 35, 40313 Sveti Martin Na Muri zastupanog po punomoćniku Alen Hadžić</item>
    </izvorni_sadrzaj>
    <derivirana_varijabla naziv="DomainObject.Predmet.ProtuStrankaListFormatedWithAdress_1">
      <item>HA-LIM društvo s ograničenom odgovornošću za limarske usluge, trgovinu i ostale usluge, Grkavešćak 35, 40313 Sveti Martin Na Muri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usluge, OIB 17620044635, Grkavešćak 35, 40313 Sveti Martin Na Muri zastupanog po punomoćniku Alen Hadžić</item>
    </izvorni_sadrzaj>
    <derivirana_varijabla naziv="DomainObject.Predmet.ProtuStrankaListFormatedWithAdressOIB_1">
      <item>HA-LIM društvo s ograničenom odgovornošću za limarske usluge, trgovinu i ostale usluge, OIB 17620044635, Grkavešćak 35, 40313 Sveti Martin Na Muri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</item>
    </izvorni_sadrzaj>
    <derivirana_varijabla naziv="DomainObject.Predmet.ProtuStrankaListNazivFormated_1">
      <item>HA-LIM društvo s ograničenom odgovornošću za limarske usluge, trgovinu i ostale usluge</item>
    </derivirana_varijabla>
  </DomainObject.Predmet.ProtuStrankaListNazivFormated>
  <DomainObject.Predmet.ProtuStrankaListNazivFormatedOIB>
    <izvorni_sadrzaj>
      <item>HA-LIM društvo s ograničenom odgovornošću za limarske usluge, trgovinu i ostale usluge, OIB 17620044635</item>
    </izvorni_sadrzaj>
    <derivirana_varijabla naziv="DomainObject.Predmet.ProtuStrankaListNazivFormatedOIB_1">
      <item>HA-LIM društvo s ograničenom odgovornošću za limarske usluge, trgovinu i ostale usluge,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St-10/2012-67</izvorni_sadrzaj>
    <derivirana_varijabla naziv="DomainObject.PoslovniBrojDokumenta_1">St-10/2012-67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</izvorni_sadrzaj>
    <derivirana_varijabla naziv="DomainObject.Predmet.ProtustrankaIDrugi_1">HA-LIM društvo s ograničenom odgovornošću za limarske usluge, trgovinu i ostale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usluge, OIB 17620044635, Grkavešćak 35, 40313 Sveti Martin Na Muri</izvorni_sadrzaj>
    <derivirana_varijabla naziv="DomainObject.Predmet.ProtustrankaIDrugiAdressOIB_1">HA-LIM društvo s ograničenom odgovornošću za limarske usluge, trgovinu i ostale usluge, OIB 17620044635, Grkavešćak 35,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usluge, OIB 17620044635, Grkavešćak 35,40313 Sveti Martin Na Muri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usluge, OIB 17620044635, Grkavešćak 35,40313 Sveti Martin Na Muri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1387D-6989-4FFA-8F17-B3D73BD2F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4005</properties:Characters>
  <properties:Lines>139</properties:Lines>
  <properties:Paragraphs>42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2016-06-03T10:43:00Z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St-10/2012-67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