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7861" w:rsidR="00DD35C1" w:rsidP="0092142B" w:rsidRDefault="00F205E7" w14:paraId="7256bba" w14:textId="7256bba">
      <w:pPr>
        <w15:collapsed w:val="false"/>
        <w:rPr>
          <w:rFonts w:ascii="Arial" w:hAnsi="Arial" w:cs="Arial"/>
          <w:color w:val="404040" w:themeColor="text1" w:themeTint="BF"/>
        </w:rPr>
      </w:pPr>
      <w:bookmarkStart w:name="_GoBack" w:id="0"/>
      <w:bookmarkEnd w:id="0"/>
      <w:r w:rsidRPr="00997861">
        <w:rPr>
          <w:rFonts w:ascii="Arial" w:hAnsi="Arial" w:cs="Arial"/>
          <w:color w:val="404040" w:themeColor="text1" w:themeTint="BF"/>
        </w:rPr>
        <w:t>Stečajna upraviteljica</w:t>
      </w:r>
    </w:p>
    <w:p w:rsidRPr="00997861" w:rsidR="00F205E7" w:rsidP="00697578" w:rsidRDefault="00F205E7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Snježana Drenški</w:t>
      </w:r>
    </w:p>
    <w:p w:rsidRPr="00997861" w:rsidR="00F205E7" w:rsidP="00697578" w:rsidRDefault="00F205E7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Sunčani put 8</w:t>
      </w:r>
    </w:p>
    <w:p w:rsidRPr="00997861" w:rsidR="00F205E7" w:rsidP="00697578" w:rsidRDefault="00570DE7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Samobor, 12</w:t>
      </w:r>
      <w:r w:rsidRPr="00997861" w:rsidR="00430AF7">
        <w:rPr>
          <w:rFonts w:ascii="Arial" w:hAnsi="Arial" w:cs="Arial"/>
          <w:color w:val="404040" w:themeColor="text1" w:themeTint="BF"/>
        </w:rPr>
        <w:t>. lip</w:t>
      </w:r>
      <w:r w:rsidRPr="00997861" w:rsidR="00231E32">
        <w:rPr>
          <w:rFonts w:ascii="Arial" w:hAnsi="Arial" w:cs="Arial"/>
          <w:color w:val="404040" w:themeColor="text1" w:themeTint="BF"/>
        </w:rPr>
        <w:t>nja</w:t>
      </w:r>
      <w:r w:rsidRPr="00997861" w:rsidR="00552136">
        <w:rPr>
          <w:rFonts w:ascii="Arial" w:hAnsi="Arial" w:cs="Arial"/>
          <w:color w:val="404040" w:themeColor="text1" w:themeTint="BF"/>
        </w:rPr>
        <w:t xml:space="preserve"> 2019</w:t>
      </w:r>
      <w:r w:rsidRPr="00997861" w:rsidR="00F205E7">
        <w:rPr>
          <w:rFonts w:ascii="Arial" w:hAnsi="Arial" w:cs="Arial"/>
          <w:color w:val="404040" w:themeColor="text1" w:themeTint="BF"/>
        </w:rPr>
        <w:t>.</w:t>
      </w:r>
    </w:p>
    <w:p w:rsidRPr="00997861" w:rsidR="00F205E7" w:rsidP="00697578" w:rsidRDefault="007C6A64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Mob 099 66 307 86</w:t>
      </w:r>
    </w:p>
    <w:p w:rsidRPr="00997861" w:rsidR="00F205E7" w:rsidP="00697578" w:rsidRDefault="00F205E7">
      <w:pPr>
        <w:ind w:left="57"/>
        <w:rPr>
          <w:rFonts w:ascii="Arial" w:hAnsi="Arial" w:cs="Arial"/>
          <w:color w:val="404040" w:themeColor="text1" w:themeTint="BF"/>
        </w:rPr>
      </w:pPr>
    </w:p>
    <w:p w:rsidRPr="00997861" w:rsidR="00F205E7" w:rsidP="00697578" w:rsidRDefault="000F2BCE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 xml:space="preserve">TRGOVAČKI SUD </w:t>
      </w:r>
    </w:p>
    <w:p w:rsidRPr="00997861" w:rsidR="00F205E7" w:rsidP="00697578" w:rsidRDefault="000F2BCE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Na broj St-6379</w:t>
      </w:r>
      <w:r w:rsidRPr="00997861" w:rsidR="00DB2C2F">
        <w:rPr>
          <w:rFonts w:ascii="Arial" w:hAnsi="Arial" w:cs="Arial"/>
          <w:color w:val="404040" w:themeColor="text1" w:themeTint="BF"/>
        </w:rPr>
        <w:t>/</w:t>
      </w:r>
      <w:r w:rsidRPr="00997861">
        <w:rPr>
          <w:rFonts w:ascii="Arial" w:hAnsi="Arial" w:cs="Arial"/>
          <w:color w:val="404040" w:themeColor="text1" w:themeTint="BF"/>
        </w:rPr>
        <w:t>16</w:t>
      </w:r>
    </w:p>
    <w:p w:rsidRPr="00997861" w:rsidR="00F205E7" w:rsidP="00697578" w:rsidRDefault="000F2BCE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Amruševa 2/II</w:t>
      </w:r>
    </w:p>
    <w:p w:rsidRPr="00997861" w:rsidR="00F205E7" w:rsidP="00697578" w:rsidRDefault="00B1525B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10</w:t>
      </w:r>
      <w:r w:rsidRPr="00997861" w:rsidR="000F2BCE">
        <w:rPr>
          <w:rFonts w:ascii="Arial" w:hAnsi="Arial" w:cs="Arial"/>
          <w:color w:val="404040" w:themeColor="text1" w:themeTint="BF"/>
        </w:rPr>
        <w:t>000 ZAGREB</w:t>
      </w:r>
    </w:p>
    <w:p w:rsidRPr="00997861" w:rsidR="00D93C87" w:rsidP="00697578" w:rsidRDefault="00D93C87">
      <w:pPr>
        <w:ind w:left="57"/>
        <w:rPr>
          <w:rFonts w:ascii="Arial" w:hAnsi="Arial" w:cs="Arial"/>
          <w:color w:val="404040" w:themeColor="text1" w:themeTint="BF"/>
        </w:rPr>
      </w:pPr>
    </w:p>
    <w:p w:rsidRPr="00997861" w:rsidR="00552136" w:rsidP="00697578" w:rsidRDefault="00B64040">
      <w:pPr>
        <w:ind w:left="57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Stečajni</w:t>
      </w:r>
      <w:r w:rsidRPr="00997861" w:rsidR="004A554D">
        <w:rPr>
          <w:rFonts w:ascii="Arial" w:hAnsi="Arial" w:cs="Arial"/>
          <w:color w:val="404040" w:themeColor="text1" w:themeTint="BF"/>
        </w:rPr>
        <w:t xml:space="preserve"> dužnik</w:t>
      </w:r>
      <w:r w:rsidRPr="00997861" w:rsidR="00B1525B">
        <w:rPr>
          <w:rFonts w:ascii="Arial" w:hAnsi="Arial" w:cs="Arial"/>
          <w:color w:val="404040" w:themeColor="text1" w:themeTint="BF"/>
        </w:rPr>
        <w:t xml:space="preserve">:  </w:t>
      </w:r>
      <w:r w:rsidRPr="00997861" w:rsidR="00B1525B">
        <w:rPr>
          <w:rFonts w:ascii="Arial" w:hAnsi="Arial" w:cs="Arial"/>
          <w:color w:val="404040" w:themeColor="text1" w:themeTint="BF"/>
        </w:rPr>
        <w:tab/>
      </w:r>
      <w:r w:rsidRPr="00997861" w:rsidR="000F2BCE">
        <w:rPr>
          <w:rFonts w:ascii="Arial" w:hAnsi="Arial" w:cs="Arial"/>
          <w:color w:val="404040" w:themeColor="text1" w:themeTint="BF"/>
        </w:rPr>
        <w:t>BIMERC d.o.o. u stečaju Zagreb</w:t>
      </w:r>
    </w:p>
    <w:p w:rsidRPr="00997861" w:rsidR="00D93C87" w:rsidP="00697578" w:rsidRDefault="00D93C87">
      <w:pPr>
        <w:ind w:left="57"/>
        <w:rPr>
          <w:rFonts w:ascii="Arial" w:hAnsi="Arial" w:cs="Arial"/>
          <w:color w:val="404040" w:themeColor="text1" w:themeTint="BF"/>
        </w:rPr>
      </w:pPr>
    </w:p>
    <w:p w:rsidRPr="00997861" w:rsidR="007C6A64" w:rsidP="00697578" w:rsidRDefault="007C6A64">
      <w:pPr>
        <w:ind w:left="57"/>
        <w:jc w:val="center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Podnesak stečajne upraviteljice</w:t>
      </w:r>
    </w:p>
    <w:p w:rsidRPr="00997861" w:rsidR="000F2BCE" w:rsidP="00697578" w:rsidRDefault="000F2BCE">
      <w:pPr>
        <w:ind w:left="57"/>
        <w:jc w:val="center"/>
        <w:rPr>
          <w:rFonts w:ascii="Arial" w:hAnsi="Arial" w:cs="Arial"/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</w:rPr>
        <w:t>obračun troškova</w:t>
      </w:r>
    </w:p>
    <w:p w:rsidRPr="00997861" w:rsidR="007C6A64" w:rsidP="00697578" w:rsidRDefault="003848E6">
      <w:pPr>
        <w:ind w:left="57"/>
        <w:rPr>
          <w:rFonts w:ascii="Arial" w:hAnsi="Arial" w:cs="Arial"/>
          <w:color w:val="404040" w:themeColor="text1" w:themeTint="BF"/>
          <w:u w:val="single"/>
        </w:rPr>
      </w:pPr>
      <w:r w:rsidRPr="00997861">
        <w:rPr>
          <w:rFonts w:ascii="Arial" w:hAnsi="Arial" w:cs="Arial"/>
          <w:color w:val="404040" w:themeColor="text1" w:themeTint="BF"/>
          <w:u w:val="single"/>
        </w:rPr>
        <w:t>1</w:t>
      </w:r>
      <w:r w:rsidRPr="00997861" w:rsidR="000F2BCE">
        <w:rPr>
          <w:rFonts w:ascii="Arial" w:hAnsi="Arial" w:cs="Arial"/>
          <w:color w:val="404040" w:themeColor="text1" w:themeTint="BF"/>
          <w:u w:val="single"/>
        </w:rPr>
        <w:t>x</w:t>
      </w:r>
      <w:r w:rsidRPr="00997861" w:rsidR="007C6A64">
        <w:rPr>
          <w:rFonts w:ascii="Arial" w:hAnsi="Arial" w:cs="Arial"/>
          <w:color w:val="404040" w:themeColor="text1" w:themeTint="BF"/>
          <w:u w:val="single"/>
        </w:rPr>
        <w:t>_____________________________________________________________________</w:t>
      </w:r>
      <w:r w:rsidRPr="00997861" w:rsidR="00253430">
        <w:rPr>
          <w:rFonts w:ascii="Arial" w:hAnsi="Arial" w:cs="Arial"/>
          <w:color w:val="404040" w:themeColor="text1" w:themeTint="BF"/>
          <w:u w:val="single"/>
        </w:rPr>
        <w:t>_____________</w:t>
      </w:r>
    </w:p>
    <w:p w:rsidRPr="00997861" w:rsidR="000F2BCE" w:rsidP="00A53CC3" w:rsidRDefault="000F2BCE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U stečajnom postupku prodane su nekretnine koje su činile stečajnu masu stečajnog dužnika te stoga stečajna upraviteljica navodi postignutu kupovninu odnosno cij</w:t>
      </w:r>
      <w:r w:rsidRPr="00997861" w:rsidR="000C0DF9">
        <w:rPr>
          <w:rFonts w:ascii="Arial" w:hAnsi="Arial" w:cs="Arial"/>
          <w:color w:val="404040" w:themeColor="text1" w:themeTint="BF"/>
          <w:sz w:val="24"/>
          <w:szCs w:val="24"/>
        </w:rPr>
        <w:t>enu za svaku pojedinu nekretninu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i obrazlaže troškove koji su nastali u stečajnom postupku a terete svaku pojedinu nekretninu.</w:t>
      </w:r>
    </w:p>
    <w:p w:rsidRPr="00997861" w:rsidR="000F2BCE" w:rsidP="008362E5" w:rsidRDefault="000F2BCE">
      <w:pPr>
        <w:pStyle w:val="Odlomakpopisa"/>
        <w:numPr>
          <w:ilvl w:val="0"/>
          <w:numId w:val="4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Nekretnina upisana u zk.ul. 10369 k.o. 335312 Granešina, k.č.br. 2993/1 stambeno-poslovni objekat oznake „S“ br. 9, stambeno poslovni objekat – južna diletacija br. 7 i dvorište u Dankovečkoj ulici površine 2368 m2, </w:t>
      </w:r>
    </w:p>
    <w:p w:rsidRPr="00997861" w:rsidR="000F2BCE" w:rsidP="003848E6" w:rsidRDefault="000F2BCE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176. suvlasnički dio 57,85/10000 Etažno vlasništvo (E-176) 1. 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poslovni prostor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br. 17 u prizemlju diletacije jug, površine 50,60 čm (u planu označe</w:t>
      </w:r>
      <w:r w:rsidRPr="00997861" w:rsidR="008362E5">
        <w:rPr>
          <w:rFonts w:ascii="Arial" w:hAnsi="Arial" w:cs="Arial"/>
          <w:color w:val="404040" w:themeColor="text1" w:themeTint="BF"/>
          <w:sz w:val="24"/>
          <w:szCs w:val="24"/>
        </w:rPr>
        <w:t>no orubom plave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boje)  </w:t>
      </w:r>
    </w:p>
    <w:p w:rsidRPr="00997861" w:rsidR="000F2BCE" w:rsidP="00A53CC3" w:rsidRDefault="000F2BCE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prodana je na 2. elektroničkoj dražbi putem Financijske agencije za cijenu u iznosu 235.805,03 kn</w:t>
      </w:r>
      <w:r w:rsidRPr="00997861" w:rsidR="008362E5">
        <w:rPr>
          <w:rFonts w:ascii="Arial" w:hAnsi="Arial" w:cs="Arial"/>
          <w:color w:val="404040" w:themeColor="text1" w:themeTint="BF"/>
          <w:sz w:val="24"/>
          <w:szCs w:val="24"/>
        </w:rPr>
        <w:t xml:space="preserve">  </w:t>
      </w:r>
    </w:p>
    <w:p w:rsidRPr="00997861" w:rsidR="008362E5" w:rsidP="00A53CC3" w:rsidRDefault="000F2BCE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Kupac Krunoslav Kovač, Strmec, Sviba  14, OIB 54</w:t>
      </w:r>
      <w:r w:rsidRPr="00997861" w:rsidR="008362E5">
        <w:rPr>
          <w:rFonts w:ascii="Arial" w:hAnsi="Arial" w:cs="Arial"/>
          <w:color w:val="404040" w:themeColor="text1" w:themeTint="BF"/>
          <w:sz w:val="24"/>
          <w:szCs w:val="24"/>
        </w:rPr>
        <w:t>432256951 dostavio je najpovoljniju valjanu ponudu te je sud donio Rje</w:t>
      </w:r>
      <w:r w:rsidRPr="00997861" w:rsidR="00655935">
        <w:rPr>
          <w:rFonts w:ascii="Arial" w:hAnsi="Arial" w:cs="Arial"/>
          <w:color w:val="404040" w:themeColor="text1" w:themeTint="BF"/>
          <w:sz w:val="24"/>
          <w:szCs w:val="24"/>
        </w:rPr>
        <w:t>šenje o dosudi</w:t>
      </w:r>
      <w:r w:rsidRPr="00997861" w:rsidR="00570DE7">
        <w:rPr>
          <w:rFonts w:ascii="Arial" w:hAnsi="Arial" w:cs="Arial"/>
          <w:color w:val="404040" w:themeColor="text1" w:themeTint="BF"/>
          <w:sz w:val="24"/>
          <w:szCs w:val="24"/>
        </w:rPr>
        <w:t xml:space="preserve"> 24.5.2019.</w:t>
      </w:r>
      <w:r w:rsidRPr="00997861" w:rsidR="00655935">
        <w:rPr>
          <w:rFonts w:ascii="Arial" w:hAnsi="Arial" w:cs="Arial"/>
          <w:color w:val="404040" w:themeColor="text1" w:themeTint="BF"/>
          <w:sz w:val="24"/>
          <w:szCs w:val="24"/>
        </w:rPr>
        <w:t xml:space="preserve"> koji</w:t>
      </w:r>
      <w:r w:rsidRPr="00997861" w:rsidR="008362E5">
        <w:rPr>
          <w:rFonts w:ascii="Arial" w:hAnsi="Arial" w:cs="Arial"/>
          <w:color w:val="404040" w:themeColor="text1" w:themeTint="BF"/>
          <w:sz w:val="24"/>
          <w:szCs w:val="24"/>
        </w:rPr>
        <w:t>m mu se dosuđuje nekretnina stečajnog dužnika.</w:t>
      </w:r>
    </w:p>
    <w:p w:rsidRPr="00997861" w:rsidR="008362E5" w:rsidP="008362E5" w:rsidRDefault="008362E5">
      <w:pPr>
        <w:pStyle w:val="Odlomakpopisa"/>
        <w:numPr>
          <w:ilvl w:val="0"/>
          <w:numId w:val="4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Nekretnina upisana u zk.ul. 10369 k.o. 335312 Granešina, k.č.br. 2993/1 stambeno-poslovni objekat oznake „S“ br. 9, stambeno poslovni objekat – južna diletacija br. 7 i dvorište u Dankovečkoj ulici površine 2368 m2, </w:t>
      </w:r>
    </w:p>
    <w:p w:rsidRPr="00997861" w:rsidR="000F2BCE" w:rsidP="00655935" w:rsidRDefault="000F2BCE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183. suvlasnički dio: 3,93/10000 Etažno vlasništvo (E-183) 1. 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mjesto za ostavljanje motornog vozila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br. 2 u prizemlju diletacije jug, površine 13,75 čm (u planu označeno iscrtkanim obrubom plave boje)</w:t>
      </w:r>
      <w:r w:rsidRPr="00997861" w:rsidR="008362E5">
        <w:rPr>
          <w:rFonts w:ascii="Arial" w:hAnsi="Arial" w:cs="Arial"/>
          <w:color w:val="404040" w:themeColor="text1" w:themeTint="BF"/>
          <w:sz w:val="24"/>
          <w:szCs w:val="24"/>
        </w:rPr>
        <w:t xml:space="preserve">  </w:t>
      </w:r>
    </w:p>
    <w:p w:rsidRPr="00997861" w:rsidR="008362E5" w:rsidP="008362E5" w:rsidRDefault="008362E5">
      <w:pPr>
        <w:spacing w:after="200" w:line="276" w:lineRule="auto"/>
        <w:rPr>
          <w:color w:val="404040" w:themeColor="text1" w:themeTint="BF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prodana je putem portala sudačka mreža kupcu Davoru Pavličić iz  Zagreba, Savska cesta 155 b, OIB 62567602691</w:t>
      </w:r>
      <w:r w:rsidRPr="00997861" w:rsidR="00570DE7">
        <w:rPr>
          <w:rFonts w:ascii="Arial" w:hAnsi="Arial" w:cs="Arial"/>
          <w:color w:val="404040" w:themeColor="text1" w:themeTint="BF"/>
          <w:sz w:val="24"/>
          <w:szCs w:val="24"/>
        </w:rPr>
        <w:t xml:space="preserve">, kao jedinom ponuditelju i </w:t>
      </w:r>
      <w:r w:rsidRPr="00997861" w:rsidR="000C0DF9">
        <w:rPr>
          <w:rFonts w:ascii="Arial" w:hAnsi="Arial" w:cs="Arial"/>
          <w:color w:val="404040" w:themeColor="text1" w:themeTint="BF"/>
          <w:sz w:val="24"/>
          <w:szCs w:val="24"/>
        </w:rPr>
        <w:t xml:space="preserve"> </w:t>
      </w:r>
      <w:r w:rsidRPr="00997861" w:rsidR="00570DE7">
        <w:rPr>
          <w:rFonts w:ascii="Arial" w:hAnsi="Arial" w:cs="Arial"/>
          <w:color w:val="404040" w:themeColor="text1" w:themeTint="BF"/>
          <w:sz w:val="24"/>
          <w:szCs w:val="24"/>
        </w:rPr>
        <w:t>s istim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je </w:t>
      </w:r>
      <w:r w:rsidRPr="00997861" w:rsidR="00570DE7">
        <w:rPr>
          <w:rFonts w:ascii="Arial" w:hAnsi="Arial" w:cs="Arial"/>
          <w:color w:val="404040" w:themeColor="text1" w:themeTint="BF"/>
          <w:sz w:val="24"/>
          <w:szCs w:val="24"/>
        </w:rPr>
        <w:t xml:space="preserve">29. 3. 2019.  stečajni dužnik zaključio </w:t>
      </w:r>
      <w:r w:rsidRPr="00997861" w:rsidR="000365A4">
        <w:rPr>
          <w:rFonts w:ascii="Arial" w:hAnsi="Arial" w:cs="Arial"/>
          <w:color w:val="404040" w:themeColor="text1" w:themeTint="BF"/>
          <w:sz w:val="24"/>
          <w:szCs w:val="24"/>
        </w:rPr>
        <w:t xml:space="preserve">kupoprodajni ugovor  za kupoprodajnu cijenu u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iznosu 13.331,00 kn</w:t>
      </w:r>
      <w:r w:rsidRPr="00997861" w:rsidR="000365A4">
        <w:rPr>
          <w:rFonts w:ascii="Arial" w:hAnsi="Arial" w:cs="Arial"/>
          <w:color w:val="404040" w:themeColor="text1" w:themeTint="BF"/>
          <w:sz w:val="24"/>
          <w:szCs w:val="24"/>
        </w:rPr>
        <w:t>.</w:t>
      </w:r>
    </w:p>
    <w:p w:rsidRPr="00997861" w:rsidR="00655935" w:rsidP="008362E5" w:rsidRDefault="00655935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</w:p>
    <w:p w:rsidRPr="00997861" w:rsidR="008362E5" w:rsidP="008362E5" w:rsidRDefault="008362E5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Za nekretnine koje čine stečajnu masu postignute su slijedeće kupovnine odnosno cijene</w:t>
      </w:r>
    </w:p>
    <w:p w:rsidRPr="00997861" w:rsidR="008362E5" w:rsidP="008362E5" w:rsidRDefault="008362E5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kupovnina za nekretninu koja je naravi poslovni prostor </w:t>
      </w:r>
      <w:r w:rsidRPr="00997861" w:rsidR="000365A4">
        <w:rPr>
          <w:rFonts w:ascii="Arial" w:hAnsi="Arial" w:cs="Arial"/>
          <w:color w:val="404040" w:themeColor="text1" w:themeTint="BF"/>
          <w:sz w:val="24"/>
          <w:szCs w:val="24"/>
        </w:rPr>
        <w:t>(toč 1.)</w:t>
      </w:r>
      <w:r w:rsidRPr="00997861" w:rsidR="000365A4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235.805,03 kn</w:t>
      </w:r>
    </w:p>
    <w:p w:rsidRPr="00997861" w:rsidR="008362E5" w:rsidP="008362E5" w:rsidRDefault="008362E5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cijena za nekretninu koja je u naravi parkirno mjesto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0365A4">
        <w:rPr>
          <w:rFonts w:ascii="Arial" w:hAnsi="Arial" w:cs="Arial"/>
          <w:color w:val="404040" w:themeColor="text1" w:themeTint="BF"/>
          <w:sz w:val="24"/>
          <w:szCs w:val="24"/>
        </w:rPr>
        <w:t>(toč.2)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13.331,00 kn</w:t>
      </w:r>
    </w:p>
    <w:p w:rsidRPr="00997861" w:rsidR="00082EDB" w:rsidP="00082EDB" w:rsidRDefault="00082EDB">
      <w:pPr>
        <w:pStyle w:val="Odlomakpopisa"/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UKUPNO POSTIGNUT PRIHOD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>249.136,03 kn</w:t>
      </w:r>
    </w:p>
    <w:p w:rsidRPr="00997861" w:rsidR="008362E5" w:rsidP="00655935" w:rsidRDefault="00082EDB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Nekretnina koja je u naravi poslovni prostor 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 xml:space="preserve">(toč. 1),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a obzirom na ukupni prihod i postignutu kupovninu participira u </w:t>
      </w:r>
      <w:r w:rsidRPr="00997861" w:rsidR="000C0DF9">
        <w:rPr>
          <w:rFonts w:ascii="Arial" w:hAnsi="Arial" w:cs="Arial"/>
          <w:color w:val="404040" w:themeColor="text1" w:themeTint="BF"/>
          <w:sz w:val="24"/>
          <w:szCs w:val="24"/>
        </w:rPr>
        <w:t xml:space="preserve">ukupnim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troškovima u iznosu 94,65 %, a nekretnina koja je u naravi parkirno mjesto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 xml:space="preserve"> (toč.2)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participira u 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>ukupnim troškovima u iznosu 5,35 %. N</w:t>
      </w:r>
      <w:r w:rsidRPr="00997861" w:rsidR="00430AF7">
        <w:rPr>
          <w:rFonts w:ascii="Arial" w:hAnsi="Arial" w:cs="Arial"/>
          <w:color w:val="404040" w:themeColor="text1" w:themeTint="BF"/>
          <w:sz w:val="24"/>
          <w:szCs w:val="24"/>
        </w:rPr>
        <w:t>ekretnina</w:t>
      </w:r>
      <w:r w:rsidRPr="00997861" w:rsidR="00655935">
        <w:rPr>
          <w:rFonts w:ascii="Arial" w:hAnsi="Arial" w:cs="Arial"/>
          <w:color w:val="404040" w:themeColor="text1" w:themeTint="BF"/>
          <w:sz w:val="24"/>
          <w:szCs w:val="24"/>
        </w:rPr>
        <w:t xml:space="preserve"> koja je u naravi</w:t>
      </w:r>
      <w:r w:rsidRPr="00997861" w:rsidR="00430AF7">
        <w:rPr>
          <w:rFonts w:ascii="Arial" w:hAnsi="Arial" w:cs="Arial"/>
          <w:color w:val="404040" w:themeColor="text1" w:themeTint="BF"/>
          <w:sz w:val="24"/>
          <w:szCs w:val="24"/>
        </w:rPr>
        <w:t xml:space="preserve"> parkirno mjesto 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 xml:space="preserve">(toč. 2)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ne sudjeluje u troškovima  elektroničke dražbe putem FINE budući se ista prodavala putem portala „sudačka mreža“.</w:t>
      </w:r>
    </w:p>
    <w:p w:rsidRPr="00997861" w:rsidR="00082EDB" w:rsidP="00082EDB" w:rsidRDefault="000D60F3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</w:t>
      </w:r>
      <w:r w:rsidRPr="00997861" w:rsidR="00082EDB">
        <w:rPr>
          <w:rFonts w:ascii="Arial" w:hAnsi="Arial" w:cs="Arial"/>
          <w:color w:val="404040" w:themeColor="text1" w:themeTint="BF"/>
          <w:sz w:val="24"/>
          <w:szCs w:val="24"/>
        </w:rPr>
        <w:t>roškovi</w:t>
      </w:r>
    </w:p>
    <w:p w:rsidRPr="00997861" w:rsidR="00082EDB" w:rsidP="00082EDB" w:rsidRDefault="00082EDB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trošak procjene nekretnina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>4.000,00 kn</w:t>
      </w:r>
    </w:p>
    <w:p w:rsidRPr="00997861" w:rsidR="00082EDB" w:rsidP="00082EDB" w:rsidRDefault="00082EDB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knjigovodstvene usluge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>1.2018.-5.2019.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21.250,00 kn</w:t>
      </w:r>
    </w:p>
    <w:p w:rsidRPr="00997861" w:rsidR="000D60F3" w:rsidP="00082EDB" w:rsidRDefault="00082EDB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nagrada stečajnom upravitelju brutto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 xml:space="preserve"> 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33.896,32 kn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 xml:space="preserve">  </w:t>
      </w:r>
    </w:p>
    <w:p w:rsidRPr="00997861" w:rsidR="000D60F3" w:rsidP="00082EDB" w:rsidRDefault="000D60F3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trošak vl. auta u službene svrhe 100kmx2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>kn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x10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2.000,00 kn </w:t>
      </w:r>
    </w:p>
    <w:p w:rsidRPr="00997861" w:rsidR="00082EDB" w:rsidP="00082EDB" w:rsidRDefault="003848E6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trošak tel. i interneta 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 xml:space="preserve"> 1.2018.-5.2019.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200kn/mj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          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 xml:space="preserve">3.400,00 kn  </w:t>
      </w:r>
    </w:p>
    <w:p w:rsidRPr="00997861" w:rsidR="00405CC7" w:rsidP="00082EDB" w:rsidRDefault="003848E6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 jav.</w:t>
      </w:r>
      <w:r w:rsidRPr="00997861" w:rsidR="00405CC7">
        <w:rPr>
          <w:rFonts w:ascii="Arial" w:hAnsi="Arial" w:cs="Arial"/>
          <w:color w:val="404040" w:themeColor="text1" w:themeTint="BF"/>
          <w:sz w:val="24"/>
          <w:szCs w:val="24"/>
        </w:rPr>
        <w:t xml:space="preserve"> bilje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žnika, takse, poštarina, ban.naknade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             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>245,33</w:t>
      </w:r>
      <w:r w:rsidRPr="00997861" w:rsidR="00405CC7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0C0DF9" w:rsidP="00082EDB" w:rsidRDefault="000C0DF9">
      <w:pPr>
        <w:pStyle w:val="Odlomakpopisa"/>
        <w:numPr>
          <w:ilvl w:val="0"/>
          <w:numId w:val="6"/>
        </w:num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 elektroničke dražbe FINE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>2.800,00 kn</w:t>
      </w:r>
    </w:p>
    <w:p w:rsidRPr="00997861" w:rsidR="000C0DF9" w:rsidP="000C0DF9" w:rsidRDefault="00962373">
      <w:pPr>
        <w:pStyle w:val="Odlomakpopisa"/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Ukupno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67.591,65</w:t>
      </w:r>
      <w:r w:rsidRPr="00997861" w:rsidR="000C0DF9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17424B" w:rsidP="00082EDB" w:rsidRDefault="0017424B">
      <w:pPr>
        <w:spacing w:after="200" w:line="276" w:lineRule="auto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Postignuta kupovnina </w:t>
      </w:r>
      <w:r w:rsidRPr="00997861" w:rsidR="00082EDB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za nekretninu </w:t>
      </w:r>
    </w:p>
    <w:p w:rsidRPr="00997861" w:rsidR="00C56BF6" w:rsidP="00082EDB" w:rsidRDefault="00082EDB">
      <w:pPr>
        <w:spacing w:after="200" w:line="276" w:lineRule="auto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koja je </w:t>
      </w:r>
      <w:r w:rsidRPr="00997861" w:rsidR="0017424B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u naravi 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poslovni prostor</w:t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(toč.1)</w:t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  <w:t xml:space="preserve">       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235.805,03</w:t>
      </w:r>
      <w:r w:rsidRPr="00997861" w:rsidR="00C56BF6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kn</w:t>
      </w:r>
    </w:p>
    <w:p w:rsidRPr="00997861" w:rsidR="00C56BF6" w:rsidP="00697578" w:rsidRDefault="00C56BF6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 koji terete nekretninu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 xml:space="preserve"> u omjeru 94,65 %</w:t>
      </w:r>
    </w:p>
    <w:p w:rsidRPr="00997861" w:rsidR="00C56BF6" w:rsidP="00697578" w:rsidRDefault="00C56BF6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Procjena tržišne vrijednosti nekretnine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BF2B83">
        <w:rPr>
          <w:rFonts w:ascii="Arial" w:hAnsi="Arial" w:cs="Arial"/>
          <w:color w:val="404040" w:themeColor="text1" w:themeTint="BF"/>
          <w:sz w:val="24"/>
          <w:szCs w:val="24"/>
        </w:rPr>
        <w:t xml:space="preserve">   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3.786,00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C56BF6" w:rsidP="00697578" w:rsidRDefault="00C56BF6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 knjigovodstva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</w:t>
      </w:r>
      <w:r w:rsidRPr="00997861" w:rsidR="00BF2B83">
        <w:rPr>
          <w:rFonts w:ascii="Arial" w:hAnsi="Arial" w:cs="Arial"/>
          <w:color w:val="404040" w:themeColor="text1" w:themeTint="BF"/>
          <w:sz w:val="24"/>
          <w:szCs w:val="24"/>
        </w:rPr>
        <w:t xml:space="preserve">  </w:t>
      </w:r>
      <w:r w:rsidRPr="00997861" w:rsidR="00ED5227">
        <w:rPr>
          <w:rFonts w:ascii="Arial" w:hAnsi="Arial" w:cs="Arial"/>
          <w:color w:val="404040" w:themeColor="text1" w:themeTint="BF"/>
          <w:sz w:val="24"/>
          <w:szCs w:val="24"/>
        </w:rPr>
        <w:t xml:space="preserve"> 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 xml:space="preserve">             20.113,12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AA384F" w:rsidP="00697578" w:rsidRDefault="0018076A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Nagrada stečajnom upravitelju brutto</w:t>
      </w:r>
      <w:r w:rsidRPr="00997861" w:rsidR="00063D0A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063D0A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063D0A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</w:t>
      </w:r>
      <w:r w:rsidRPr="00997861" w:rsidR="00231E32">
        <w:rPr>
          <w:rFonts w:ascii="Arial" w:hAnsi="Arial" w:cs="Arial"/>
          <w:color w:val="404040" w:themeColor="text1" w:themeTint="BF"/>
          <w:sz w:val="24"/>
          <w:szCs w:val="24"/>
        </w:rPr>
        <w:t xml:space="preserve">   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</w:t>
      </w:r>
      <w:r w:rsidRPr="00997861" w:rsidR="00430AF7">
        <w:rPr>
          <w:rFonts w:ascii="Arial" w:hAnsi="Arial" w:cs="Arial"/>
          <w:color w:val="404040" w:themeColor="text1" w:themeTint="BF"/>
          <w:sz w:val="24"/>
          <w:szCs w:val="24"/>
        </w:rPr>
        <w:t xml:space="preserve">   </w:t>
      </w:r>
      <w:r w:rsidRPr="00997861" w:rsidR="000D60F3">
        <w:rPr>
          <w:rFonts w:ascii="Arial" w:hAnsi="Arial" w:cs="Arial"/>
          <w:color w:val="404040" w:themeColor="text1" w:themeTint="BF"/>
          <w:sz w:val="24"/>
          <w:szCs w:val="24"/>
        </w:rPr>
        <w:t>32.082,86</w:t>
      </w:r>
      <w:r w:rsidRPr="00997861" w:rsidR="00063D0A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405CC7" w:rsidP="00430AF7" w:rsidRDefault="00430AF7">
      <w:pPr>
        <w:spacing w:after="200" w:line="276" w:lineRule="auto"/>
        <w:ind w:left="708" w:hanging="708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</w:t>
      </w:r>
      <w:r w:rsidRPr="00997861" w:rsidR="00405CC7">
        <w:rPr>
          <w:rFonts w:ascii="Arial" w:hAnsi="Arial" w:cs="Arial"/>
          <w:color w:val="404040" w:themeColor="text1" w:themeTint="BF"/>
          <w:sz w:val="24"/>
          <w:szCs w:val="24"/>
        </w:rPr>
        <w:t>roškovi vl. auta u službene svrhe</w:t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   </w:t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>1.893,00 kn</w:t>
      </w:r>
    </w:p>
    <w:p w:rsidRPr="00997861" w:rsidR="006E2FAB" w:rsidP="00430AF7" w:rsidRDefault="00430AF7">
      <w:pPr>
        <w:spacing w:after="200" w:line="276" w:lineRule="auto"/>
        <w:ind w:left="708" w:hanging="651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</w:t>
      </w:r>
      <w:r w:rsidRPr="00997861" w:rsidR="00405CC7">
        <w:rPr>
          <w:rFonts w:ascii="Arial" w:hAnsi="Arial" w:cs="Arial"/>
          <w:color w:val="404040" w:themeColor="text1" w:themeTint="BF"/>
          <w:sz w:val="24"/>
          <w:szCs w:val="24"/>
        </w:rPr>
        <w:t>roškovi telefona</w:t>
      </w:r>
      <w:r w:rsidRPr="00997861" w:rsidR="006E2FAB">
        <w:rPr>
          <w:rFonts w:ascii="Arial" w:hAnsi="Arial" w:cs="Arial"/>
          <w:color w:val="404040" w:themeColor="text1" w:themeTint="BF"/>
          <w:sz w:val="24"/>
          <w:szCs w:val="24"/>
        </w:rPr>
        <w:t xml:space="preserve"> </w:t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>i interneta</w:t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</w:t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>3.218,10 kn</w:t>
      </w:r>
    </w:p>
    <w:p w:rsidRPr="00997861" w:rsidR="00F07902" w:rsidP="006E2FAB" w:rsidRDefault="000C0DF9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>roškovi jav.</w:t>
      </w:r>
      <w:r w:rsidRPr="00997861" w:rsidR="00F07902">
        <w:rPr>
          <w:rFonts w:ascii="Arial" w:hAnsi="Arial" w:cs="Arial"/>
          <w:color w:val="404040" w:themeColor="text1" w:themeTint="BF"/>
          <w:sz w:val="24"/>
          <w:szCs w:val="24"/>
        </w:rPr>
        <w:t xml:space="preserve"> bilježnika, takse, poštarina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>, ban.naknade</w:t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 xml:space="preserve">    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>232,20</w:t>
      </w:r>
      <w:r w:rsidRPr="00997861" w:rsidR="006D5EF9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6E2FAB" w:rsidP="006E2FAB" w:rsidRDefault="006E2FAB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Troškovi elektroničke dražbe FINE u cijelosti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2.800,00 kn</w:t>
      </w:r>
    </w:p>
    <w:p w:rsidRPr="00997861" w:rsidR="00B8298C" w:rsidP="006E2FAB" w:rsidRDefault="002B13E8">
      <w:pPr>
        <w:spacing w:after="200" w:line="276" w:lineRule="auto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UKUP</w:t>
      </w:r>
      <w:r w:rsidRPr="00997861" w:rsidR="00231E32">
        <w:rPr>
          <w:rFonts w:ascii="Arial" w:hAnsi="Arial" w:cs="Arial"/>
          <w:b/>
          <w:color w:val="404040" w:themeColor="text1" w:themeTint="BF"/>
          <w:sz w:val="24"/>
          <w:szCs w:val="24"/>
        </w:rPr>
        <w:t>NO TROŠKOVI</w:t>
      </w:r>
      <w:r w:rsidRPr="00997861" w:rsidR="00231E32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231E32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231E32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231E32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231E32">
        <w:rPr>
          <w:rFonts w:ascii="Arial" w:hAnsi="Arial" w:cs="Arial"/>
          <w:b/>
          <w:color w:val="404040" w:themeColor="text1" w:themeTint="BF"/>
          <w:sz w:val="24"/>
          <w:szCs w:val="24"/>
        </w:rPr>
        <w:tab/>
        <w:t xml:space="preserve">         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</w:t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  <w:t xml:space="preserve">          64.125,28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kn</w:t>
      </w:r>
    </w:p>
    <w:p w:rsidRPr="00997861" w:rsidR="00907A9F" w:rsidP="006E2FAB" w:rsidRDefault="00907A9F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Iznos za namirenje razlu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>čnog vjerovnika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171.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6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>79,75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</w:p>
    <w:p w:rsidRPr="00997861" w:rsidR="006E1B09" w:rsidP="006E1B09" w:rsidRDefault="006E1B09">
      <w:pPr>
        <w:spacing w:after="200" w:line="276" w:lineRule="auto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Postignuta kupovnina</w:t>
      </w:r>
      <w:r w:rsidRPr="00997861" w:rsidR="0017424B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za nekretninu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</w:p>
    <w:p w:rsidRPr="00997861" w:rsidR="006E1B09" w:rsidP="006E1B09" w:rsidRDefault="00430AF7">
      <w:pPr>
        <w:spacing w:after="200" w:line="276" w:lineRule="auto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koja je </w:t>
      </w:r>
      <w:r w:rsidRPr="00997861" w:rsidR="0017424B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u naravi 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parkirno mjesto</w:t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(toč. 2)</w:t>
      </w:r>
      <w:r w:rsidRPr="00997861" w:rsidR="0017424B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17424B">
        <w:rPr>
          <w:rFonts w:ascii="Arial" w:hAnsi="Arial" w:cs="Arial"/>
          <w:b/>
          <w:color w:val="404040" w:themeColor="text1" w:themeTint="BF"/>
          <w:sz w:val="24"/>
          <w:szCs w:val="24"/>
        </w:rPr>
        <w:t>13.331,00</w:t>
      </w:r>
      <w:r w:rsidRPr="00997861" w:rsidR="006E1B09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kn</w:t>
      </w:r>
    </w:p>
    <w:p w:rsidRPr="00997861" w:rsidR="006E1B09" w:rsidP="006E1B09" w:rsidRDefault="006E1B09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Troškovi koji </w:t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>terete nekretninu u omjeru 5,35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%</w:t>
      </w:r>
    </w:p>
    <w:p w:rsidRPr="00997861" w:rsidR="003848E6" w:rsidP="006E1B09" w:rsidRDefault="003848E6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Procjena tržišne vrijednosti nekretnine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214,00 kn</w:t>
      </w:r>
    </w:p>
    <w:p w:rsidRPr="00997861" w:rsidR="006E1B09" w:rsidP="006E1B09" w:rsidRDefault="006E1B09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lastRenderedPageBreak/>
        <w:t>Troškovi knjigov</w:t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>odstva</w:t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         1.1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3</w:t>
      </w:r>
      <w:r w:rsidRPr="00997861" w:rsidR="0017424B">
        <w:rPr>
          <w:rFonts w:ascii="Arial" w:hAnsi="Arial" w:cs="Arial"/>
          <w:color w:val="404040" w:themeColor="text1" w:themeTint="BF"/>
          <w:sz w:val="24"/>
          <w:szCs w:val="24"/>
        </w:rPr>
        <w:t>6,88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6E1B09" w:rsidP="006E1B09" w:rsidRDefault="006E1B09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Nagrada stečajnom upravitelju brut</w:t>
      </w:r>
      <w:r w:rsidRPr="00997861" w:rsidR="00974033">
        <w:rPr>
          <w:rFonts w:ascii="Arial" w:hAnsi="Arial" w:cs="Arial"/>
          <w:color w:val="404040" w:themeColor="text1" w:themeTint="BF"/>
          <w:sz w:val="24"/>
          <w:szCs w:val="24"/>
        </w:rPr>
        <w:t>to</w:t>
      </w:r>
      <w:r w:rsidRPr="00997861" w:rsidR="0097403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7403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74033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</w:t>
      </w:r>
      <w:r w:rsidRPr="00997861" w:rsidR="00974033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1.813,45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6E1B09" w:rsidP="006E1B09" w:rsidRDefault="00974033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</w:t>
      </w:r>
      <w:r w:rsidRPr="00997861" w:rsidR="006E1B09">
        <w:rPr>
          <w:rFonts w:ascii="Arial" w:hAnsi="Arial" w:cs="Arial"/>
          <w:color w:val="404040" w:themeColor="text1" w:themeTint="BF"/>
          <w:sz w:val="24"/>
          <w:szCs w:val="24"/>
        </w:rPr>
        <w:t xml:space="preserve">roškovi vl. auta u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službene svrhe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 107</w:t>
      </w:r>
      <w:r w:rsidRPr="00997861" w:rsidR="006E1B09">
        <w:rPr>
          <w:rFonts w:ascii="Arial" w:hAnsi="Arial" w:cs="Arial"/>
          <w:color w:val="404040" w:themeColor="text1" w:themeTint="BF"/>
          <w:sz w:val="24"/>
          <w:szCs w:val="24"/>
        </w:rPr>
        <w:t>,00 kn</w:t>
      </w:r>
    </w:p>
    <w:p w:rsidRPr="00997861" w:rsidR="006E1B09" w:rsidP="006E1B09" w:rsidRDefault="00974033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</w:t>
      </w:r>
      <w:r w:rsidRPr="00997861" w:rsidR="006E1B09">
        <w:rPr>
          <w:rFonts w:ascii="Arial" w:hAnsi="Arial" w:cs="Arial"/>
          <w:color w:val="404040" w:themeColor="text1" w:themeTint="BF"/>
          <w:sz w:val="24"/>
          <w:szCs w:val="24"/>
        </w:rPr>
        <w:t xml:space="preserve">roškovi telefona </w:t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>i interneta</w:t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   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181,9</w:t>
      </w:r>
      <w:r w:rsidRPr="00997861" w:rsidR="006E1B09">
        <w:rPr>
          <w:rFonts w:ascii="Arial" w:hAnsi="Arial" w:cs="Arial"/>
          <w:color w:val="404040" w:themeColor="text1" w:themeTint="BF"/>
          <w:sz w:val="24"/>
          <w:szCs w:val="24"/>
        </w:rPr>
        <w:t>0 kn</w:t>
      </w:r>
    </w:p>
    <w:p w:rsidRPr="00997861" w:rsidR="006E1B09" w:rsidP="006E1B09" w:rsidRDefault="00974033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T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 xml:space="preserve">roškovi jav. </w:t>
      </w:r>
      <w:r w:rsidRPr="00997861" w:rsidR="006E1B09">
        <w:rPr>
          <w:rFonts w:ascii="Arial" w:hAnsi="Arial" w:cs="Arial"/>
          <w:color w:val="404040" w:themeColor="text1" w:themeTint="BF"/>
          <w:sz w:val="24"/>
          <w:szCs w:val="24"/>
        </w:rPr>
        <w:t>bilježn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>ika, takse, poštarina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>, ban.naknade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 xml:space="preserve">              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>13,12</w:t>
      </w:r>
      <w:r w:rsidRPr="00997861" w:rsidR="006E1B09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</w:p>
    <w:p w:rsidRPr="00997861" w:rsidR="006E1B09" w:rsidP="006E1B09" w:rsidRDefault="006E1B09">
      <w:pPr>
        <w:spacing w:after="200" w:line="276" w:lineRule="auto"/>
        <w:rPr>
          <w:rFonts w:ascii="Arial" w:hAnsi="Arial" w:cs="Arial"/>
          <w:b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UKUPNO TROŠKOVI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ab/>
        <w:t xml:space="preserve">          </w:t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ab/>
        <w:t xml:space="preserve">          </w:t>
      </w:r>
      <w:r w:rsidRPr="00997861" w:rsidR="00E82DDF">
        <w:rPr>
          <w:rFonts w:ascii="Arial" w:hAnsi="Arial" w:cs="Arial"/>
          <w:b/>
          <w:color w:val="404040" w:themeColor="text1" w:themeTint="BF"/>
          <w:sz w:val="24"/>
          <w:szCs w:val="24"/>
        </w:rPr>
        <w:t>3.466</w:t>
      </w:r>
      <w:r w:rsidRPr="00997861" w:rsidR="00962373">
        <w:rPr>
          <w:rFonts w:ascii="Arial" w:hAnsi="Arial" w:cs="Arial"/>
          <w:b/>
          <w:color w:val="404040" w:themeColor="text1" w:themeTint="BF"/>
          <w:sz w:val="24"/>
          <w:szCs w:val="24"/>
        </w:rPr>
        <w:t>,35</w:t>
      </w:r>
      <w:r w:rsidRPr="00997861" w:rsidR="00974033">
        <w:rPr>
          <w:rFonts w:ascii="Arial" w:hAnsi="Arial" w:cs="Arial"/>
          <w:b/>
          <w:color w:val="404040" w:themeColor="text1" w:themeTint="BF"/>
          <w:sz w:val="24"/>
          <w:szCs w:val="24"/>
        </w:rPr>
        <w:t xml:space="preserve"> </w:t>
      </w:r>
      <w:r w:rsidRPr="00997861">
        <w:rPr>
          <w:rFonts w:ascii="Arial" w:hAnsi="Arial" w:cs="Arial"/>
          <w:b/>
          <w:color w:val="404040" w:themeColor="text1" w:themeTint="BF"/>
          <w:sz w:val="24"/>
          <w:szCs w:val="24"/>
        </w:rPr>
        <w:t>kn</w:t>
      </w:r>
    </w:p>
    <w:p w:rsidRPr="00997861" w:rsidR="006E1B09" w:rsidP="00697578" w:rsidRDefault="00A53CC3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iznos za namirenje</w:t>
      </w:r>
      <w:r w:rsidRPr="00997861" w:rsidR="00907A9F">
        <w:rPr>
          <w:rFonts w:ascii="Arial" w:hAnsi="Arial" w:cs="Arial"/>
          <w:color w:val="404040" w:themeColor="text1" w:themeTint="BF"/>
          <w:sz w:val="24"/>
          <w:szCs w:val="24"/>
        </w:rPr>
        <w:t xml:space="preserve"> razlučnog vjerovnika</w:t>
      </w:r>
      <w:r w:rsidRPr="00997861" w:rsidR="00907A9F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07A9F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07A9F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 w:rsidR="00907A9F">
        <w:rPr>
          <w:rFonts w:ascii="Arial" w:hAnsi="Arial" w:cs="Arial"/>
          <w:color w:val="404040" w:themeColor="text1" w:themeTint="BF"/>
          <w:sz w:val="24"/>
          <w:szCs w:val="24"/>
        </w:rPr>
        <w:tab/>
        <w:t xml:space="preserve">        </w:t>
      </w:r>
      <w:r w:rsidRPr="00997861" w:rsidR="00962373">
        <w:rPr>
          <w:rFonts w:ascii="Arial" w:hAnsi="Arial" w:cs="Arial"/>
          <w:color w:val="404040" w:themeColor="text1" w:themeTint="BF"/>
          <w:sz w:val="24"/>
          <w:szCs w:val="24"/>
        </w:rPr>
        <w:t xml:space="preserve"> 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 xml:space="preserve"> 9.864,65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kn</w:t>
      </w:r>
      <w:r w:rsidRPr="00997861" w:rsidR="00907A9F">
        <w:rPr>
          <w:rFonts w:ascii="Arial" w:hAnsi="Arial" w:cs="Arial"/>
          <w:color w:val="404040" w:themeColor="text1" w:themeTint="BF"/>
          <w:sz w:val="24"/>
          <w:szCs w:val="24"/>
        </w:rPr>
        <w:tab/>
      </w:r>
    </w:p>
    <w:p w:rsidRPr="00997861" w:rsidR="00A53CC3" w:rsidP="00697578" w:rsidRDefault="00A53CC3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</w:p>
    <w:p w:rsidRPr="00997861" w:rsidR="006E1B09" w:rsidP="00697578" w:rsidRDefault="006E1B09">
      <w:pPr>
        <w:spacing w:after="200" w:line="276" w:lineRule="auto"/>
        <w:ind w:left="57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Nagrada stečajnom upravitelju za ukupno unovčenje iznosi 33.896,32 kn</w:t>
      </w:r>
      <w:r w:rsidRPr="00997861" w:rsidR="00A53CC3">
        <w:rPr>
          <w:rFonts w:ascii="Arial" w:hAnsi="Arial" w:cs="Arial"/>
          <w:color w:val="404040" w:themeColor="text1" w:themeTint="BF"/>
          <w:sz w:val="24"/>
          <w:szCs w:val="24"/>
        </w:rPr>
        <w:t xml:space="preserve"> brutto.</w:t>
      </w:r>
    </w:p>
    <w:p w:rsidRPr="00997861" w:rsidR="006E1B09" w:rsidP="00A53CC3" w:rsidRDefault="006E1B09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ab/>
      </w:r>
    </w:p>
    <w:tbl>
      <w:tblPr>
        <w:tblStyle w:val="Reetkatablice"/>
        <w:tblW w:w="0" w:type="auto"/>
        <w:tblInd w:w="57" w:type="dxa"/>
        <w:tblLook w:firstRow="1" w:lastRow="0" w:firstColumn="1" w:lastColumn="0" w:noHBand="0" w:noVBand="1" w:val="04A0"/>
      </w:tblPr>
      <w:tblGrid>
        <w:gridCol w:w="3170"/>
        <w:gridCol w:w="1701"/>
        <w:gridCol w:w="2551"/>
        <w:gridCol w:w="2127"/>
      </w:tblGrid>
      <w:tr w:rsidRPr="00997861" w:rsidR="00997861" w:rsidTr="00351A79">
        <w:tc>
          <w:tcPr>
            <w:tcW w:w="3170" w:type="dxa"/>
          </w:tcPr>
          <w:p w:rsidRPr="00997861" w:rsidR="006E1B09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Vrijednost unovčene stečajne mase</w:t>
            </w:r>
          </w:p>
        </w:tc>
        <w:tc>
          <w:tcPr>
            <w:tcW w:w="1701" w:type="dxa"/>
          </w:tcPr>
          <w:p w:rsidRPr="00997861" w:rsidR="006E1B09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nagrada u %</w:t>
            </w: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ab/>
            </w:r>
          </w:p>
        </w:tc>
        <w:tc>
          <w:tcPr>
            <w:tcW w:w="2551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osnovica za obračun  u kn</w:t>
            </w:r>
          </w:p>
        </w:tc>
        <w:tc>
          <w:tcPr>
            <w:tcW w:w="2127" w:type="dxa"/>
          </w:tcPr>
          <w:p w:rsidRPr="00997861" w:rsidR="006E1B09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Iznos nagrade            u kn</w:t>
            </w:r>
          </w:p>
        </w:tc>
      </w:tr>
      <w:tr w:rsidRPr="00997861" w:rsidR="00997861" w:rsidTr="00351A79">
        <w:tc>
          <w:tcPr>
            <w:tcW w:w="3170" w:type="dxa"/>
          </w:tcPr>
          <w:p w:rsidRPr="00997861" w:rsidR="006E1B09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Do 100.000,00 kn</w:t>
            </w:r>
          </w:p>
        </w:tc>
        <w:tc>
          <w:tcPr>
            <w:tcW w:w="1701" w:type="dxa"/>
          </w:tcPr>
          <w:p w:rsidRPr="00997861" w:rsidR="006E1B09" w:rsidP="000C0DF9" w:rsidRDefault="00974033">
            <w:pPr>
              <w:spacing w:after="200" w:line="276" w:lineRule="auto"/>
              <w:jc w:val="center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:rsidRPr="00997861" w:rsidR="006E1B09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100.000,00</w:t>
            </w:r>
          </w:p>
        </w:tc>
        <w:tc>
          <w:tcPr>
            <w:tcW w:w="2127" w:type="dxa"/>
          </w:tcPr>
          <w:p w:rsidRPr="00997861" w:rsidR="006E1B09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16.000,00 </w:t>
            </w:r>
          </w:p>
        </w:tc>
      </w:tr>
      <w:tr w:rsidRPr="00997861" w:rsidR="00997861" w:rsidTr="00351A79">
        <w:tc>
          <w:tcPr>
            <w:tcW w:w="3170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Na razliku od</w:t>
            </w:r>
          </w:p>
          <w:p w:rsidRPr="00997861" w:rsidR="00974033" w:rsidP="00697578" w:rsidRDefault="000C0DF9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100.000,01 do 249.136,03</w:t>
            </w:r>
          </w:p>
        </w:tc>
        <w:tc>
          <w:tcPr>
            <w:tcW w:w="1701" w:type="dxa"/>
          </w:tcPr>
          <w:p w:rsidRPr="00997861" w:rsidR="00974033" w:rsidP="000C0DF9" w:rsidRDefault="00974033">
            <w:pPr>
              <w:spacing w:after="200" w:line="276" w:lineRule="auto"/>
              <w:jc w:val="center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149.136,03</w:t>
            </w:r>
          </w:p>
        </w:tc>
        <w:tc>
          <w:tcPr>
            <w:tcW w:w="2127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17.896,32 </w:t>
            </w:r>
          </w:p>
        </w:tc>
      </w:tr>
      <w:tr w:rsidRPr="00997861" w:rsidR="00997861" w:rsidTr="00351A79">
        <w:tc>
          <w:tcPr>
            <w:tcW w:w="3170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Ukupno</w:t>
            </w:r>
          </w:p>
        </w:tc>
        <w:tc>
          <w:tcPr>
            <w:tcW w:w="1701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551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>249.136,03</w:t>
            </w:r>
          </w:p>
        </w:tc>
        <w:tc>
          <w:tcPr>
            <w:tcW w:w="2127" w:type="dxa"/>
          </w:tcPr>
          <w:p w:rsidRPr="00997861" w:rsidR="00974033" w:rsidP="00697578" w:rsidRDefault="00974033">
            <w:pPr>
              <w:spacing w:after="200" w:line="276" w:lineRule="auto"/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</w:pPr>
            <w:r w:rsidRPr="00997861">
              <w:rPr>
                <w:rFonts w:ascii="Arial" w:hAnsi="Arial" w:cs="Arial"/>
                <w:color w:val="404040" w:themeColor="text1" w:themeTint="BF"/>
                <w:sz w:val="24"/>
                <w:szCs w:val="24"/>
              </w:rPr>
              <w:t xml:space="preserve">33.896,32 </w:t>
            </w:r>
          </w:p>
        </w:tc>
      </w:tr>
    </w:tbl>
    <w:p w:rsidRPr="00997861" w:rsidR="006E1B09" w:rsidP="000C0DF9" w:rsidRDefault="006E1B09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</w:p>
    <w:p w:rsidRPr="00997861" w:rsidR="00351A79" w:rsidP="00351A79" w:rsidRDefault="00582BCB">
      <w:pPr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1. </w:t>
      </w:r>
      <w:r w:rsidRPr="00997861" w:rsidR="00351A79">
        <w:rPr>
          <w:rFonts w:ascii="Arial" w:hAnsi="Arial" w:cs="Arial"/>
          <w:color w:val="404040" w:themeColor="text1" w:themeTint="BF"/>
          <w:sz w:val="24"/>
          <w:szCs w:val="24"/>
        </w:rPr>
        <w:t xml:space="preserve">Na nekretnini upisanoj u zk.ul. 10369 k.o. 335312 Granešina, k.č.br. 2993/1 stambeno-poslovni objekat oznake „S“ br. 9, stambeno poslovni objekat – južna diletacija br. 7 i dvorište u Dankovečkoj ulici površine 2368 m2, </w:t>
      </w:r>
    </w:p>
    <w:p w:rsidRPr="00997861" w:rsidR="00351A79" w:rsidP="00351A79" w:rsidRDefault="00351A79">
      <w:pPr>
        <w:pStyle w:val="Odlomakpopisa"/>
        <w:spacing w:after="200" w:line="276" w:lineRule="auto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176. suvlasnički dio 57,85/10000 Etažno vlasništvo (E-176) 1. poslovni prostor br. 17 u prizemlju diletacije jug, površine 50,60 čm (u planu označeno orubom plave boje)  </w:t>
      </w:r>
    </w:p>
    <w:p w:rsidRPr="00997861" w:rsidR="00351A79" w:rsidP="00A53CC3" w:rsidRDefault="00582BCB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- pod Z-39431/2016 </w:t>
      </w:r>
      <w:r w:rsidRPr="00997861" w:rsidR="00351A79">
        <w:rPr>
          <w:rFonts w:ascii="Arial" w:hAnsi="Arial" w:cs="Arial"/>
          <w:color w:val="404040" w:themeColor="text1" w:themeTint="BF"/>
          <w:sz w:val="24"/>
          <w:szCs w:val="24"/>
        </w:rPr>
        <w:t>uknjiženo je založno p</w:t>
      </w:r>
      <w:r w:rsidRPr="00997861" w:rsidR="00A53CC3">
        <w:rPr>
          <w:rFonts w:ascii="Arial" w:hAnsi="Arial" w:cs="Arial"/>
          <w:color w:val="404040" w:themeColor="text1" w:themeTint="BF"/>
          <w:sz w:val="24"/>
          <w:szCs w:val="24"/>
        </w:rPr>
        <w:t>ravo u korist B2 kapital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d.o.o., Radnička cesta 41, Zagreb, OIB 557509773367</w:t>
      </w:r>
      <w:r w:rsidRPr="00997861" w:rsidR="00A53CC3">
        <w:rPr>
          <w:rFonts w:ascii="Arial" w:hAnsi="Arial" w:cs="Arial"/>
          <w:color w:val="404040" w:themeColor="text1" w:themeTint="BF"/>
          <w:sz w:val="24"/>
          <w:szCs w:val="24"/>
        </w:rPr>
        <w:t xml:space="preserve"> na teme</w:t>
      </w:r>
      <w:r w:rsidRPr="00997861" w:rsidR="00351A79">
        <w:rPr>
          <w:rFonts w:ascii="Arial" w:hAnsi="Arial" w:cs="Arial"/>
          <w:color w:val="404040" w:themeColor="text1" w:themeTint="BF"/>
          <w:sz w:val="24"/>
          <w:szCs w:val="24"/>
        </w:rPr>
        <w:t>lju Ugovora o ustupu tražbine od 17. 12. 2014. godine u iznosu 30.794,48 EUR</w:t>
      </w:r>
      <w:r w:rsidR="0007482E">
        <w:rPr>
          <w:rFonts w:ascii="Arial" w:hAnsi="Arial" w:cs="Arial"/>
          <w:color w:val="404040" w:themeColor="text1" w:themeTint="BF"/>
          <w:sz w:val="24"/>
          <w:szCs w:val="24"/>
        </w:rPr>
        <w:t xml:space="preserve"> pod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prvenstvenim redom založnog prava upisanog pod posl. br. Z-69388/07.</w:t>
      </w:r>
      <w:r w:rsidRPr="00997861" w:rsidR="00A53CC3">
        <w:rPr>
          <w:rFonts w:ascii="Arial" w:hAnsi="Arial" w:cs="Arial"/>
          <w:color w:val="404040" w:themeColor="text1" w:themeTint="BF"/>
          <w:sz w:val="24"/>
          <w:szCs w:val="24"/>
        </w:rPr>
        <w:t xml:space="preserve"> Tražbina B2 kapital utvrđena je i u drugom višem isplatnom redu u iznosu 248.123,12 kn.</w:t>
      </w:r>
    </w:p>
    <w:p w:rsidRPr="00997861" w:rsidR="00582BCB" w:rsidP="00A53CC3" w:rsidRDefault="00582BCB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- pod Z-2896/11 od 20.1.2011. zabilježena je ovrha temeljem Rješenja o ovrsi Trgovačkog suda u Zagrebu posl. br. Ovr-1990/2010 od 29. 12. 2010. godine ovrhovoditelja Colorifico Sammarinese s.a., Via del Camerario 7, 47891, Repubblica di San Marino zastupanog po punomoćnici Aniti Prelec, odvjetnici u Rijeci, a radi naplate tražbine ovrhovoditelja u iznosu od 76.882,56 kn uvećano za zakonske zatezne kamate.</w:t>
      </w:r>
    </w:p>
    <w:p w:rsidRPr="00997861" w:rsidR="00FA3488" w:rsidP="00A53CC3" w:rsidRDefault="00582BCB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2. </w:t>
      </w:r>
      <w:r w:rsidRPr="00997861" w:rsidR="00FA3488">
        <w:rPr>
          <w:rFonts w:ascii="Arial" w:hAnsi="Arial" w:cs="Arial"/>
          <w:color w:val="404040" w:themeColor="text1" w:themeTint="BF"/>
          <w:sz w:val="24"/>
          <w:szCs w:val="24"/>
        </w:rPr>
        <w:t xml:space="preserve">Na nekretnini upisanoj u zk.ul. 10369 k.o. 335312 Granešina, k.č.br. 2993/1 stambeno-poslovni objekat oznake „S“ br. 9, stambeno poslovni objekat – južna diletacija br. 7 i dvorište u Dankovečkoj ulici površine 2368 m2, </w:t>
      </w:r>
    </w:p>
    <w:p w:rsidRPr="00997861" w:rsidR="000C0DF9" w:rsidP="00A53CC3" w:rsidRDefault="00FA3488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lastRenderedPageBreak/>
        <w:t xml:space="preserve">183. suvlasnički dio: 3,93/10000 Etažno vlasništvo (E-183) 1. mjesto za ostavljanje motornog vozila br. 2 u prizemlju diletacije jug, površine 13,75 čm (u planu označeno iscrtkanim obrubom plave boje) </w:t>
      </w:r>
    </w:p>
    <w:p w:rsidRPr="00997861" w:rsidR="00FA3488" w:rsidP="00A53CC3" w:rsidRDefault="000C0DF9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- </w:t>
      </w:r>
      <w:r w:rsidRPr="00997861" w:rsidR="00582BCB">
        <w:rPr>
          <w:rFonts w:ascii="Arial" w:hAnsi="Arial" w:cs="Arial"/>
          <w:color w:val="404040" w:themeColor="text1" w:themeTint="BF"/>
          <w:sz w:val="24"/>
          <w:szCs w:val="24"/>
        </w:rPr>
        <w:t xml:space="preserve">pod Z-2896/11 od 20.1.2011. </w:t>
      </w:r>
      <w:r w:rsidRPr="00997861" w:rsidR="00FA3488">
        <w:rPr>
          <w:rFonts w:ascii="Arial" w:hAnsi="Arial" w:cs="Arial"/>
          <w:color w:val="404040" w:themeColor="text1" w:themeTint="BF"/>
          <w:sz w:val="24"/>
          <w:szCs w:val="24"/>
        </w:rPr>
        <w:t>zabilježena je ovrha temeljem Rješenja o ovrsi Trgovačkog suda u Zagrebu posl. br. Ovr-1990</w:t>
      </w:r>
      <w:r w:rsidRPr="00997861" w:rsidR="00A53CC3">
        <w:rPr>
          <w:rFonts w:ascii="Arial" w:hAnsi="Arial" w:cs="Arial"/>
          <w:color w:val="404040" w:themeColor="text1" w:themeTint="BF"/>
          <w:sz w:val="24"/>
          <w:szCs w:val="24"/>
        </w:rPr>
        <w:t>/2010 od 29. 12. 2010. godine o</w:t>
      </w:r>
      <w:r w:rsidRPr="00997861" w:rsidR="00FA3488">
        <w:rPr>
          <w:rFonts w:ascii="Arial" w:hAnsi="Arial" w:cs="Arial"/>
          <w:color w:val="404040" w:themeColor="text1" w:themeTint="BF"/>
          <w:sz w:val="24"/>
          <w:szCs w:val="24"/>
        </w:rPr>
        <w:t>vrhovoditelj</w:t>
      </w:r>
      <w:r w:rsidRPr="00997861" w:rsidR="00A53CC3">
        <w:rPr>
          <w:rFonts w:ascii="Arial" w:hAnsi="Arial" w:cs="Arial"/>
          <w:color w:val="404040" w:themeColor="text1" w:themeTint="BF"/>
          <w:sz w:val="24"/>
          <w:szCs w:val="24"/>
        </w:rPr>
        <w:t>a</w:t>
      </w:r>
      <w:r w:rsidRPr="00997861" w:rsidR="00FA3488">
        <w:rPr>
          <w:rFonts w:ascii="Arial" w:hAnsi="Arial" w:cs="Arial"/>
          <w:color w:val="404040" w:themeColor="text1" w:themeTint="BF"/>
          <w:sz w:val="24"/>
          <w:szCs w:val="24"/>
        </w:rPr>
        <w:t xml:space="preserve"> Colorifico Sam</w:t>
      </w:r>
      <w:r w:rsidRPr="00997861" w:rsidR="00582BCB">
        <w:rPr>
          <w:rFonts w:ascii="Arial" w:hAnsi="Arial" w:cs="Arial"/>
          <w:color w:val="404040" w:themeColor="text1" w:themeTint="BF"/>
          <w:sz w:val="24"/>
          <w:szCs w:val="24"/>
        </w:rPr>
        <w:t>marinese s.a., Via d</w:t>
      </w:r>
      <w:r w:rsidRPr="00997861" w:rsidR="00FA3488">
        <w:rPr>
          <w:rFonts w:ascii="Arial" w:hAnsi="Arial" w:cs="Arial"/>
          <w:color w:val="404040" w:themeColor="text1" w:themeTint="BF"/>
          <w:sz w:val="24"/>
          <w:szCs w:val="24"/>
        </w:rPr>
        <w:t>el Camerario 7, 47891, Repubblica di San Marino zastu</w:t>
      </w:r>
      <w:r w:rsidRPr="00997861" w:rsidR="00A53CC3">
        <w:rPr>
          <w:rFonts w:ascii="Arial" w:hAnsi="Arial" w:cs="Arial"/>
          <w:color w:val="404040" w:themeColor="text1" w:themeTint="BF"/>
          <w:sz w:val="24"/>
          <w:szCs w:val="24"/>
        </w:rPr>
        <w:t>panog</w:t>
      </w:r>
      <w:r w:rsidRPr="00997861" w:rsidR="00FA3488">
        <w:rPr>
          <w:rFonts w:ascii="Arial" w:hAnsi="Arial" w:cs="Arial"/>
          <w:color w:val="404040" w:themeColor="text1" w:themeTint="BF"/>
          <w:sz w:val="24"/>
          <w:szCs w:val="24"/>
        </w:rPr>
        <w:t xml:space="preserve"> po punomoćnici Aniti Prelec, odvjetnici u Rijeci, a radi naplate tražbine ovrhovoditelja u iznosu od 76.882,56 kn uvećano za zakonske zatezne kamate.</w:t>
      </w:r>
    </w:p>
    <w:p w:rsidRPr="00997861" w:rsidR="00582BCB" w:rsidP="00A53CC3" w:rsidRDefault="00582BCB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Slijedom iznesenog stečajna upraviteljica predlaže</w:t>
      </w:r>
    </w:p>
    <w:p w:rsidRPr="00997861" w:rsidR="00582BCB" w:rsidP="00582BCB" w:rsidRDefault="00582BCB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da sud donese Rješenje kojim nalaže Financijskog agenciji </w:t>
      </w:r>
    </w:p>
    <w:p w:rsidRPr="00997861" w:rsidR="00582BCB" w:rsidP="00582BCB" w:rsidRDefault="00582BCB">
      <w:pPr>
        <w:pStyle w:val="Odlomakpopisa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da na račun stečajnog dužnika Bimerc d.o.o. u stečaju IBAN HR</w:t>
      </w:r>
      <w:r w:rsidRPr="00997861" w:rsidR="00A56DFD">
        <w:rPr>
          <w:rFonts w:ascii="Arial" w:hAnsi="Arial" w:cs="Arial"/>
          <w:color w:val="404040" w:themeColor="text1" w:themeTint="BF"/>
          <w:sz w:val="24"/>
          <w:szCs w:val="24"/>
        </w:rPr>
        <w:t xml:space="preserve">8224020061100891322 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 isplati troškove unovčenja u iznosu</w:t>
      </w:r>
      <w:r w:rsidRPr="00997861" w:rsidR="00A56DFD">
        <w:rPr>
          <w:rFonts w:ascii="Arial" w:hAnsi="Arial" w:cs="Arial"/>
          <w:color w:val="404040" w:themeColor="text1" w:themeTint="BF"/>
          <w:sz w:val="24"/>
          <w:szCs w:val="24"/>
        </w:rPr>
        <w:t xml:space="preserve"> 67.591,65 kn</w:t>
      </w:r>
    </w:p>
    <w:p w:rsidRPr="00997861" w:rsidR="00582BCB" w:rsidP="00582BCB" w:rsidRDefault="00582BCB">
      <w:pPr>
        <w:pStyle w:val="Odlomakpopisa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da na račun koji će dostaviti razlučni vjerovnik B2 kapital d.o.o. Zagreb</w:t>
      </w:r>
      <w:r w:rsidRPr="00997861" w:rsidR="00A56DFD">
        <w:rPr>
          <w:rFonts w:ascii="Arial" w:hAnsi="Arial" w:cs="Arial"/>
          <w:color w:val="404040" w:themeColor="text1" w:themeTint="BF"/>
          <w:sz w:val="24"/>
          <w:szCs w:val="24"/>
        </w:rPr>
        <w:t>, Radnička cesta 41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isplati kupovovninu u iznosu</w:t>
      </w:r>
      <w:r w:rsidRPr="00997861" w:rsidR="00A56DFD">
        <w:rPr>
          <w:rFonts w:ascii="Arial" w:hAnsi="Arial" w:cs="Arial"/>
          <w:color w:val="404040" w:themeColor="text1" w:themeTint="BF"/>
          <w:sz w:val="24"/>
          <w:szCs w:val="24"/>
        </w:rPr>
        <w:t xml:space="preserve"> 171.679,75 kn</w:t>
      </w:r>
    </w:p>
    <w:p w:rsidRPr="00997861" w:rsidR="00582BCB" w:rsidP="00582BCB" w:rsidRDefault="00582BCB">
      <w:pPr>
        <w:pStyle w:val="Odlomakpopisa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da na račun koji će dostaviti razlučni vjerovnik </w:t>
      </w:r>
      <w:r w:rsidRPr="00997861" w:rsidR="00A56DFD">
        <w:rPr>
          <w:rFonts w:ascii="Arial" w:hAnsi="Arial" w:cs="Arial"/>
          <w:color w:val="404040" w:themeColor="text1" w:themeTint="BF"/>
          <w:sz w:val="24"/>
          <w:szCs w:val="24"/>
        </w:rPr>
        <w:t>Colorifico Sammarinese s.a., Via del Camerario 7, 47891, Repubblica di San Marino</w:t>
      </w: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 xml:space="preserve">  isplati kupovninu u iznosu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 xml:space="preserve"> 9.</w:t>
      </w:r>
      <w:r w:rsidRPr="00997861" w:rsidR="00A56DFD">
        <w:rPr>
          <w:rFonts w:ascii="Arial" w:hAnsi="Arial" w:cs="Arial"/>
          <w:color w:val="404040" w:themeColor="text1" w:themeTint="BF"/>
          <w:sz w:val="24"/>
          <w:szCs w:val="24"/>
        </w:rPr>
        <w:t>8</w:t>
      </w:r>
      <w:r w:rsidRPr="00997861" w:rsidR="003848E6">
        <w:rPr>
          <w:rFonts w:ascii="Arial" w:hAnsi="Arial" w:cs="Arial"/>
          <w:color w:val="404040" w:themeColor="text1" w:themeTint="BF"/>
          <w:sz w:val="24"/>
          <w:szCs w:val="24"/>
        </w:rPr>
        <w:t>64</w:t>
      </w:r>
      <w:r w:rsidRPr="00997861" w:rsidR="00A56DFD">
        <w:rPr>
          <w:rFonts w:ascii="Arial" w:hAnsi="Arial" w:cs="Arial"/>
          <w:color w:val="404040" w:themeColor="text1" w:themeTint="BF"/>
          <w:sz w:val="24"/>
          <w:szCs w:val="24"/>
        </w:rPr>
        <w:t>,65 kn</w:t>
      </w:r>
    </w:p>
    <w:p w:rsidRPr="00997861" w:rsidR="00582BCB" w:rsidP="00A53CC3" w:rsidRDefault="00582BCB">
      <w:pPr>
        <w:spacing w:after="200" w:line="276" w:lineRule="auto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:rsidRPr="00997861" w:rsidR="003848E6" w:rsidP="00E82DDF" w:rsidRDefault="00FA3488">
      <w:pPr>
        <w:ind w:left="5664" w:firstLine="708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Stečajna upraviteljica</w:t>
      </w:r>
    </w:p>
    <w:p w:rsidRPr="00997861" w:rsidR="006E1B09" w:rsidP="00FA3488" w:rsidRDefault="00FA3488">
      <w:pPr>
        <w:spacing w:after="200" w:line="276" w:lineRule="auto"/>
        <w:ind w:left="5664" w:firstLine="708"/>
        <w:rPr>
          <w:rFonts w:ascii="Arial" w:hAnsi="Arial" w:cs="Arial"/>
          <w:color w:val="404040" w:themeColor="text1" w:themeTint="BF"/>
          <w:sz w:val="24"/>
          <w:szCs w:val="24"/>
        </w:rPr>
      </w:pPr>
      <w:r w:rsidRPr="00997861">
        <w:rPr>
          <w:rFonts w:ascii="Arial" w:hAnsi="Arial" w:cs="Arial"/>
          <w:color w:val="404040" w:themeColor="text1" w:themeTint="BF"/>
          <w:sz w:val="24"/>
          <w:szCs w:val="24"/>
        </w:rPr>
        <w:t>Snježana Drenški</w:t>
      </w:r>
    </w:p>
    <w:p w:rsidR="006E1B09" w:rsidP="00697578" w:rsidRDefault="006E1B09">
      <w:pPr>
        <w:spacing w:after="200" w:line="276" w:lineRule="auto"/>
        <w:ind w:left="57"/>
        <w:rPr>
          <w:rFonts w:ascii="Arial" w:hAnsi="Arial" w:cs="Arial"/>
          <w:sz w:val="24"/>
          <w:szCs w:val="24"/>
        </w:rPr>
      </w:pPr>
    </w:p>
    <w:p w:rsidR="006E1B09" w:rsidP="00697578" w:rsidRDefault="006E1B09">
      <w:pPr>
        <w:spacing w:after="200" w:line="276" w:lineRule="auto"/>
        <w:ind w:left="57"/>
        <w:rPr>
          <w:rFonts w:ascii="Arial" w:hAnsi="Arial" w:cs="Arial"/>
          <w:sz w:val="24"/>
          <w:szCs w:val="24"/>
        </w:rPr>
      </w:pPr>
    </w:p>
    <w:p w:rsidR="00063D0A" w:rsidP="00697578" w:rsidRDefault="00A0257C">
      <w:pPr>
        <w:spacing w:after="200" w:line="276" w:lineRule="auto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 </w:t>
      </w:r>
      <w:r w:rsidR="0098029E">
        <w:rPr>
          <w:rFonts w:ascii="Arial" w:hAnsi="Arial" w:cs="Arial"/>
          <w:sz w:val="24"/>
          <w:szCs w:val="24"/>
        </w:rPr>
        <w:tab/>
      </w:r>
    </w:p>
    <w:p w:rsidR="006E2FAB" w:rsidP="00697578" w:rsidRDefault="006E2FAB">
      <w:pPr>
        <w:ind w:left="5013" w:firstLine="651"/>
        <w:jc w:val="both"/>
        <w:rPr>
          <w:rFonts w:ascii="Arial" w:hAnsi="Arial" w:cs="Arial"/>
          <w:sz w:val="24"/>
          <w:szCs w:val="24"/>
        </w:rPr>
      </w:pPr>
    </w:p>
    <w:p w:rsidR="006E2FAB" w:rsidP="00697578" w:rsidRDefault="006E2FAB">
      <w:pPr>
        <w:ind w:left="5013" w:firstLine="651"/>
        <w:jc w:val="both"/>
        <w:rPr>
          <w:rFonts w:ascii="Arial" w:hAnsi="Arial" w:cs="Arial"/>
          <w:sz w:val="24"/>
          <w:szCs w:val="24"/>
        </w:rPr>
      </w:pPr>
    </w:p>
    <w:p w:rsidR="006E2FAB" w:rsidP="00697578" w:rsidRDefault="006E2FAB">
      <w:pPr>
        <w:ind w:left="5013" w:firstLine="651"/>
        <w:jc w:val="both"/>
        <w:rPr>
          <w:rFonts w:ascii="Arial" w:hAnsi="Arial" w:cs="Arial"/>
          <w:sz w:val="24"/>
          <w:szCs w:val="24"/>
        </w:rPr>
      </w:pPr>
    </w:p>
    <w:p w:rsidR="006E2FAB" w:rsidP="00697578" w:rsidRDefault="006E2FAB">
      <w:pPr>
        <w:ind w:left="5013" w:firstLine="651"/>
        <w:jc w:val="both"/>
        <w:rPr>
          <w:rFonts w:ascii="Arial" w:hAnsi="Arial" w:cs="Arial"/>
          <w:sz w:val="24"/>
          <w:szCs w:val="24"/>
        </w:rPr>
      </w:pPr>
    </w:p>
    <w:p w:rsidR="00E02C76" w:rsidP="00697578" w:rsidRDefault="00E02C76">
      <w:pPr>
        <w:ind w:left="4956" w:right="-113" w:firstLine="708"/>
        <w:jc w:val="both"/>
        <w:rPr>
          <w:rFonts w:ascii="Arial" w:hAnsi="Arial" w:cs="Arial"/>
        </w:rPr>
      </w:pPr>
    </w:p>
    <w:p w:rsidR="00360A0E" w:rsidP="00697578" w:rsidRDefault="00360A0E">
      <w:pPr>
        <w:ind w:left="57"/>
        <w:jc w:val="both"/>
        <w:rPr>
          <w:rFonts w:ascii="Arial" w:hAnsi="Arial" w:cs="Arial"/>
        </w:rPr>
      </w:pPr>
    </w:p>
    <w:p w:rsidR="00360A0E" w:rsidP="00697578" w:rsidRDefault="00360A0E">
      <w:pPr>
        <w:ind w:left="57"/>
        <w:jc w:val="both"/>
        <w:rPr>
          <w:rFonts w:ascii="Arial" w:hAnsi="Arial" w:cs="Arial"/>
        </w:rPr>
      </w:pPr>
    </w:p>
    <w:p w:rsidR="00360A0E" w:rsidP="00697578" w:rsidRDefault="00360A0E">
      <w:pPr>
        <w:ind w:left="57"/>
        <w:jc w:val="both"/>
        <w:rPr>
          <w:rFonts w:ascii="Arial" w:hAnsi="Arial" w:cs="Arial"/>
        </w:rPr>
      </w:pPr>
    </w:p>
    <w:p w:rsidRPr="007C6A64" w:rsidR="00B8298C" w:rsidP="00697578" w:rsidRDefault="007C6A64">
      <w:pPr>
        <w:ind w:left="57"/>
        <w:rPr>
          <w:rFonts w:ascii="Arial" w:hAnsi="Arial" w:cs="Arial"/>
        </w:rPr>
      </w:pPr>
      <w:r w:rsidRPr="007C6A64">
        <w:rPr>
          <w:rFonts w:ascii="Arial" w:hAnsi="Arial" w:cs="Arial"/>
        </w:rPr>
        <w:tab/>
      </w:r>
      <w:r w:rsidRPr="007C6A64">
        <w:rPr>
          <w:rFonts w:ascii="Arial" w:hAnsi="Arial" w:cs="Arial"/>
        </w:rPr>
        <w:tab/>
      </w:r>
      <w:r w:rsidRPr="007C6A64">
        <w:rPr>
          <w:rFonts w:ascii="Arial" w:hAnsi="Arial" w:cs="Arial"/>
        </w:rPr>
        <w:tab/>
      </w:r>
      <w:r w:rsidRPr="007C6A64">
        <w:rPr>
          <w:rFonts w:ascii="Arial" w:hAnsi="Arial" w:cs="Arial"/>
        </w:rPr>
        <w:tab/>
      </w:r>
      <w:r w:rsidRPr="007C6A6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Pr="007C6A64" w:rsidR="007C6A64" w:rsidP="00697578" w:rsidRDefault="007C6A64">
      <w:pPr>
        <w:ind w:left="57"/>
        <w:rPr>
          <w:rFonts w:ascii="Arial" w:hAnsi="Arial" w:cs="Arial"/>
        </w:rPr>
      </w:pPr>
    </w:p>
    <w:sectPr w:rsidRPr="007C6A64" w:rsidR="007C6A64" w:rsidSect="00594F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893ED3"/>
    <w:multiLevelType w:val="hybridMultilevel"/>
    <w:tmpl w:val="C95A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F13A1"/>
    <w:multiLevelType w:val="hybridMultilevel"/>
    <w:tmpl w:val="CEC021DA"/>
    <w:lvl w:ilvl="0" w:tplc="AA8A0762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05AEC"/>
    <w:multiLevelType w:val="hybridMultilevel"/>
    <w:tmpl w:val="E846472A"/>
    <w:lvl w:ilvl="0" w:tplc="AA8A0762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20849"/>
    <w:multiLevelType w:val="hybridMultilevel"/>
    <w:tmpl w:val="C0A86BB2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C562C4B"/>
    <w:multiLevelType w:val="hybridMultilevel"/>
    <w:tmpl w:val="1CE033A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53D31B1"/>
    <w:multiLevelType w:val="hybridMultilevel"/>
    <w:tmpl w:val="7456701A"/>
    <w:lvl w:ilvl="0" w:tplc="AA8A0762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C6A57"/>
    <w:multiLevelType w:val="hybridMultilevel"/>
    <w:tmpl w:val="A5E00430"/>
    <w:lvl w:ilvl="0" w:tplc="FF587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142BE6"/>
    <w:multiLevelType w:val="hybridMultilevel"/>
    <w:tmpl w:val="E6B6997C"/>
    <w:lvl w:ilvl="0" w:tplc="C97AF33C">
      <w:start w:val="176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4EF4DA6"/>
    <w:multiLevelType w:val="hybridMultilevel"/>
    <w:tmpl w:val="189806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400DD"/>
    <w:multiLevelType w:val="hybridMultilevel"/>
    <w:tmpl w:val="035ACBB8"/>
    <w:lvl w:ilvl="0" w:tplc="AA8A0762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5E7"/>
    <w:rsid w:val="000365A4"/>
    <w:rsid w:val="0004119F"/>
    <w:rsid w:val="00063D0A"/>
    <w:rsid w:val="0007482E"/>
    <w:rsid w:val="00082EDB"/>
    <w:rsid w:val="000A0D9C"/>
    <w:rsid w:val="000C0DF9"/>
    <w:rsid w:val="000D60F3"/>
    <w:rsid w:val="000E2A74"/>
    <w:rsid w:val="000F2BCE"/>
    <w:rsid w:val="000F640B"/>
    <w:rsid w:val="00120FC4"/>
    <w:rsid w:val="00140600"/>
    <w:rsid w:val="0017424B"/>
    <w:rsid w:val="0018076A"/>
    <w:rsid w:val="00187CB0"/>
    <w:rsid w:val="001C2CBA"/>
    <w:rsid w:val="00231E32"/>
    <w:rsid w:val="00253430"/>
    <w:rsid w:val="002B13E8"/>
    <w:rsid w:val="002B164B"/>
    <w:rsid w:val="002E3F52"/>
    <w:rsid w:val="0031782E"/>
    <w:rsid w:val="00351A79"/>
    <w:rsid w:val="00360A0E"/>
    <w:rsid w:val="003835D3"/>
    <w:rsid w:val="003848E6"/>
    <w:rsid w:val="00405CC7"/>
    <w:rsid w:val="004248B4"/>
    <w:rsid w:val="00430AF7"/>
    <w:rsid w:val="004541F5"/>
    <w:rsid w:val="004A554D"/>
    <w:rsid w:val="004B7EF1"/>
    <w:rsid w:val="00552136"/>
    <w:rsid w:val="00570DE7"/>
    <w:rsid w:val="00582BCB"/>
    <w:rsid w:val="00594F82"/>
    <w:rsid w:val="005A7DFA"/>
    <w:rsid w:val="0060025B"/>
    <w:rsid w:val="00633830"/>
    <w:rsid w:val="00655935"/>
    <w:rsid w:val="00690D4C"/>
    <w:rsid w:val="00697578"/>
    <w:rsid w:val="006D5EF9"/>
    <w:rsid w:val="006E1B09"/>
    <w:rsid w:val="006E2FAB"/>
    <w:rsid w:val="0074350F"/>
    <w:rsid w:val="00777C47"/>
    <w:rsid w:val="007B71BC"/>
    <w:rsid w:val="007C415F"/>
    <w:rsid w:val="007C6A64"/>
    <w:rsid w:val="007F3512"/>
    <w:rsid w:val="008362E5"/>
    <w:rsid w:val="0087174E"/>
    <w:rsid w:val="008D3B24"/>
    <w:rsid w:val="008E496A"/>
    <w:rsid w:val="00907A9F"/>
    <w:rsid w:val="0091010C"/>
    <w:rsid w:val="00916CFA"/>
    <w:rsid w:val="0092142B"/>
    <w:rsid w:val="009535C2"/>
    <w:rsid w:val="00962373"/>
    <w:rsid w:val="00974033"/>
    <w:rsid w:val="0098029E"/>
    <w:rsid w:val="00997861"/>
    <w:rsid w:val="00A0257C"/>
    <w:rsid w:val="00A53CC3"/>
    <w:rsid w:val="00A56DFD"/>
    <w:rsid w:val="00A631FB"/>
    <w:rsid w:val="00AA384F"/>
    <w:rsid w:val="00AD06B3"/>
    <w:rsid w:val="00AD75A0"/>
    <w:rsid w:val="00B1525B"/>
    <w:rsid w:val="00B25B5F"/>
    <w:rsid w:val="00B64040"/>
    <w:rsid w:val="00B8298C"/>
    <w:rsid w:val="00BB68F2"/>
    <w:rsid w:val="00BF2B83"/>
    <w:rsid w:val="00BF7110"/>
    <w:rsid w:val="00C04091"/>
    <w:rsid w:val="00C27238"/>
    <w:rsid w:val="00C344A7"/>
    <w:rsid w:val="00C56BF6"/>
    <w:rsid w:val="00CC2834"/>
    <w:rsid w:val="00CF535B"/>
    <w:rsid w:val="00D22E2A"/>
    <w:rsid w:val="00D7735A"/>
    <w:rsid w:val="00D93C87"/>
    <w:rsid w:val="00DB2C2F"/>
    <w:rsid w:val="00DD35C1"/>
    <w:rsid w:val="00DF52A1"/>
    <w:rsid w:val="00E02C76"/>
    <w:rsid w:val="00E67542"/>
    <w:rsid w:val="00E82DDF"/>
    <w:rsid w:val="00ED5227"/>
    <w:rsid w:val="00EF7E3B"/>
    <w:rsid w:val="00F03540"/>
    <w:rsid w:val="00F07902"/>
    <w:rsid w:val="00F205E7"/>
    <w:rsid w:val="00FA3488"/>
    <w:rsid w:val="00FA7E18"/>
    <w:rsid w:val="00FD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A384F"/>
    <w:pPr>
      <w:spacing w:after="80" w:line="240" w:lineRule="auto"/>
      <w:ind w:left="720"/>
      <w:contextualSpacing/>
    </w:pPr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97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97578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39"/>
    <w:rsid w:val="006E1B0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9535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35C2"/>
    <w:rPr>
      <w:rFonts w:ascii="Times New Roman" w:hAnsi="Times New Roman" w:cs="Times New Roman"/>
      <w:color w:val="404040" w:themeColor="text1" w:themeTint="BF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35C2"/>
    <w:rPr>
      <w:rFonts w:ascii="Arial" w:hAnsi="Arial" w:cs="Arial"/>
      <w:color w:val="404040" w:themeColor="text1" w:themeTint="BF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35C2"/>
    <w:rPr>
      <w:rFonts w:ascii="Arial" w:hAnsi="Arial" w:cs="Arial"/>
      <w:color w:val="404040" w:themeColor="text1" w:themeTint="BF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35C2"/>
    <w:rPr>
      <w:rFonts w:ascii="Arial" w:hAnsi="Arial" w:cs="Arial"/>
      <w:color w:val="404040" w:themeColor="text1" w:themeTint="BF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A384F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75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757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39"/>
    <w:rsid w:val="006E1B0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3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5C2"/>
    <w:rPr>
      <w:rFonts w:ascii="Times New Roman" w:cs="Times New Roman" w:hAnsi="Times New Roman"/>
      <w:color w:themeColor="text1" w:themeTint="BF" w:val="40404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C2"/>
    <w:rPr>
      <w:rFonts w:ascii="Arial" w:cs="Arial" w:hAnsi="Arial"/>
      <w:color w:themeColor="text1" w:themeTint="BF" w:val="40404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C2"/>
    <w:rPr>
      <w:rFonts w:ascii="Arial" w:cs="Arial" w:hAnsi="Arial"/>
      <w:color w:themeColor="text1" w:themeTint="BF" w:val="40404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C2"/>
    <w:rPr>
      <w:rFonts w:ascii="Arial" w:cs="Arial" w:hAnsi="Arial"/>
      <w:color w:themeColor="text1" w:themeTint="BF" w:val="40404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1021</properties:Words>
  <properties:Characters>6045</properties:Characters>
  <properties:Lines>153</properties:Lines>
  <properties:Paragraphs>89</properties:Paragraphs>
  <properties:TotalTime>254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2019-05-29T11:54:00Z</dcterms:created>
  <dc:creator>Drenski</dc:creator>
  <cp:lastModifiedBy>Monika Grbac</cp:lastModifiedBy>
  <cp:lastPrinted>2019-06-12T14:24:00Z</cp:lastPrinted>
  <dcterms:modified xmlns:xsi="http://www.w3.org/2001/XMLSchema-instance" xsi:type="dcterms:W3CDTF">2019-07-31T07:37:00Z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St-6379/2016-84 / Podnesak - Podnesak (podnesak od 17.6.19.- obračun troškova.docx)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