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565bd" w14:paraId="09565bd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051CBD">
        <w:rPr>
          <w:rFonts w:cs="Times New Roman" w:hAnsi="Times New Roman" w:ascii="Times New Roman"/>
          <w:sz w:val="24"/>
        </w:rPr>
        <w:t xml:space="preserve">             </w:t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597742">
        <w:rPr>
          <w:rFonts w:cs="Times New Roman" w:hAnsi="Times New Roman" w:ascii="Times New Roman"/>
          <w:sz w:val="24"/>
        </w:rPr>
        <w:t>235</w:t>
      </w:r>
      <w:r w:rsidR="006171F9">
        <w:rPr>
          <w:rFonts w:cs="Times New Roman" w:hAnsi="Times New Roman" w:ascii="Times New Roman"/>
          <w:sz w:val="24"/>
        </w:rPr>
        <w:t>/16-5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E3C54" w:rsidP="00051CBD" w:rsidR="00CC43BC" w:rsidRPr="00816FEB">
      <w:pPr>
        <w:ind w:firstLine="720"/>
        <w:jc w:val="both"/>
        <w:rPr>
          <w:sz w:val="24"/>
          <w:szCs w:val="24"/>
          <w:lang w:val="pt-BR"/>
        </w:rPr>
      </w:pPr>
      <w:r w:rsidRPr="005812C2">
        <w:rPr>
          <w:sz w:val="24"/>
          <w:szCs w:val="24"/>
          <w:lang w:val="pt-BR"/>
        </w:rPr>
        <w:t xml:space="preserve">Trgovački sud u Zagrebu, po sucu </w:t>
      </w:r>
      <w:r w:rsidR="002179B7" w:rsidRPr="005812C2">
        <w:rPr>
          <w:sz w:val="24"/>
          <w:szCs w:val="24"/>
          <w:lang w:val="pt-BR"/>
        </w:rPr>
        <w:t>pojedincu Luciji Butigan, u stečajnom postupku povodom</w:t>
      </w:r>
      <w:r w:rsidRPr="005812C2">
        <w:rPr>
          <w:sz w:val="24"/>
          <w:szCs w:val="24"/>
          <w:lang w:val="pt-BR"/>
        </w:rPr>
        <w:t xml:space="preserve"> prijedloga predlagatelja FINANCIJSKE AGENCIJE, Zagreb, </w:t>
      </w:r>
      <w:r w:rsidR="002179B7" w:rsidRPr="005812C2">
        <w:rPr>
          <w:sz w:val="24"/>
          <w:szCs w:val="24"/>
          <w:lang w:val="pt-BR"/>
        </w:rPr>
        <w:t xml:space="preserve">RC Zagreb, </w:t>
      </w:r>
      <w:r w:rsidR="00767307">
        <w:rPr>
          <w:sz w:val="24"/>
          <w:szCs w:val="24"/>
          <w:lang w:val="pt-BR"/>
        </w:rPr>
        <w:t>Ulica grada Vukovara 70</w:t>
      </w:r>
      <w:r w:rsidRPr="005812C2">
        <w:rPr>
          <w:sz w:val="24"/>
          <w:szCs w:val="24"/>
          <w:lang w:val="pt-BR"/>
        </w:rPr>
        <w:t>, za otvaranje stečajnog postupka nad dužnikom</w:t>
      </w:r>
      <w:r w:rsidR="00FE526A">
        <w:rPr>
          <w:sz w:val="24"/>
          <w:szCs w:val="24"/>
          <w:lang w:val="pt-BR"/>
        </w:rPr>
        <w:t xml:space="preserve"> </w:t>
      </w:r>
      <w:r w:rsidR="00597742">
        <w:rPr>
          <w:sz w:val="24"/>
          <w:szCs w:val="24"/>
        </w:rPr>
        <w:t>MM OLE d.o.o. za trgovinu i usluge, OIB: 42064865401, Zagreb (Grad Zagreb), Stonska 9</w:t>
      </w:r>
      <w:r w:rsidR="00FE526A">
        <w:rPr>
          <w:sz w:val="24"/>
          <w:szCs w:val="24"/>
          <w:lang w:val="pt-BR"/>
        </w:rPr>
        <w:t>,</w:t>
      </w:r>
      <w:r w:rsidR="00051CBD">
        <w:rPr>
          <w:sz w:val="24"/>
          <w:szCs w:val="24"/>
          <w:lang w:val="pt-BR"/>
        </w:rPr>
        <w:t xml:space="preserve"> </w:t>
      </w:r>
      <w:r w:rsidR="002179B7" w:rsidRPr="005812C2">
        <w:rPr>
          <w:sz w:val="24"/>
          <w:szCs w:val="24"/>
          <w:lang w:val="pt-BR"/>
        </w:rPr>
        <w:t xml:space="preserve">dana </w:t>
      </w:r>
      <w:r w:rsidR="00051CBD">
        <w:rPr>
          <w:sz w:val="24"/>
          <w:szCs w:val="24"/>
          <w:lang w:val="pt-BR"/>
        </w:rPr>
        <w:t>1</w:t>
      </w:r>
      <w:r w:rsidR="007219CF">
        <w:rPr>
          <w:sz w:val="24"/>
          <w:szCs w:val="24"/>
          <w:lang w:val="pt-BR"/>
        </w:rPr>
        <w:t>4</w:t>
      </w:r>
      <w:r w:rsidR="00051CBD">
        <w:rPr>
          <w:sz w:val="24"/>
          <w:szCs w:val="24"/>
          <w:lang w:val="pt-BR"/>
        </w:rPr>
        <w:t>. travnja</w:t>
      </w:r>
      <w:r w:rsidR="00B5482E">
        <w:rPr>
          <w:sz w:val="24"/>
          <w:szCs w:val="24"/>
          <w:lang w:val="pt-BR"/>
        </w:rPr>
        <w:t xml:space="preserve"> </w:t>
      </w:r>
      <w:r w:rsidR="0058305C">
        <w:rPr>
          <w:sz w:val="24"/>
          <w:szCs w:val="24"/>
          <w:lang w:val="pt-BR"/>
        </w:rPr>
        <w:t>2017.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8243C9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5E3D00">
        <w:rPr>
          <w:sz w:val="24"/>
          <w:szCs w:val="24"/>
        </w:rPr>
        <w:t xml:space="preserve"> </w:t>
      </w:r>
      <w:r w:rsidR="00597742">
        <w:rPr>
          <w:sz w:val="24"/>
          <w:szCs w:val="24"/>
        </w:rPr>
        <w:t>Mišela Poljanec Ponjan, OIB: 72324376946, Zagreb, Ulica Ksenije Kantoci 1</w:t>
      </w:r>
      <w:r w:rsidR="00051CBD">
        <w:rPr>
          <w:sz w:val="24"/>
          <w:szCs w:val="24"/>
        </w:rPr>
        <w:t>,</w:t>
      </w:r>
      <w:r w:rsidR="00FE526A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 xml:space="preserve">dužnika </w:t>
      </w:r>
      <w:r w:rsidR="00597742">
        <w:rPr>
          <w:sz w:val="24"/>
          <w:szCs w:val="24"/>
        </w:rPr>
        <w:t>MM OLE d.o.o. za trgovinu i usluge, OIB: 42064865401, Zagreb (Grad Zagreb), Stonska 9</w:t>
      </w:r>
      <w:r w:rsidR="00051CBD">
        <w:rPr>
          <w:sz w:val="24"/>
          <w:szCs w:val="24"/>
        </w:rPr>
        <w:t xml:space="preserve">, </w:t>
      </w:r>
      <w:r w:rsidR="002179B7" w:rsidRPr="005812C2">
        <w:rPr>
          <w:sz w:val="24"/>
          <w:szCs w:val="24"/>
        </w:rPr>
        <w:t>da u roku od 8 dana od dana primitka ovog rješenja plati</w:t>
      </w:r>
      <w:r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 xml:space="preserve">iznos predujma od 1.000,00 kn u Fond  </w:t>
      </w:r>
      <w:r w:rsidR="008243C9">
        <w:rPr>
          <w:sz w:val="24"/>
          <w:szCs w:val="24"/>
        </w:rPr>
        <w:t>za namirenje troškova stečajnog p</w:t>
      </w:r>
      <w:r w:rsidR="002179B7" w:rsidRPr="0014336B">
        <w:rPr>
          <w:sz w:val="24"/>
          <w:szCs w:val="24"/>
        </w:rPr>
        <w:t>ostupka, na račun Trgovačkog suda u</w:t>
      </w:r>
      <w:r w:rsidR="008243C9">
        <w:rPr>
          <w:sz w:val="24"/>
          <w:szCs w:val="24"/>
        </w:rPr>
        <w:t xml:space="preserve"> Zagrebu, otvorenog u Hrvatskoj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597742">
        <w:rPr>
          <w:sz w:val="24"/>
          <w:szCs w:val="24"/>
        </w:rPr>
        <w:t>235</w:t>
      </w:r>
      <w:r w:rsidR="00051CBD">
        <w:rPr>
          <w:sz w:val="24"/>
          <w:szCs w:val="24"/>
        </w:rPr>
        <w:t>16</w:t>
      </w:r>
      <w:r w:rsidR="00FE526A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</w:t>
      </w:r>
      <w:r w:rsidR="008243C9">
        <w:rPr>
          <w:sz w:val="24"/>
          <w:szCs w:val="24"/>
        </w:rPr>
        <w:t>I</w:t>
      </w:r>
      <w:r w:rsidRPr="0014336B">
        <w:rPr>
          <w:sz w:val="24"/>
          <w:szCs w:val="24"/>
        </w:rPr>
        <w:t>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Financijsko</w:t>
      </w:r>
      <w:r w:rsidR="00C67A63">
        <w:rPr>
          <w:sz w:val="24"/>
          <w:szCs w:val="24"/>
        </w:rPr>
        <w:t>j</w:t>
      </w:r>
      <w:r>
        <w:rPr>
          <w:sz w:val="24"/>
          <w:szCs w:val="24"/>
        </w:rPr>
        <w:t xml:space="preserve"> agenciji, da novčan</w:t>
      </w:r>
      <w:r w:rsidR="008243C9">
        <w:rPr>
          <w:sz w:val="24"/>
          <w:szCs w:val="24"/>
        </w:rPr>
        <w:t>i</w:t>
      </w:r>
      <w:r>
        <w:rPr>
          <w:sz w:val="24"/>
          <w:szCs w:val="24"/>
        </w:rPr>
        <w:t xml:space="preserve"> iznos iz točke I. Izreke ovog rješenja, prenese s računa pristojbenog obveznika i oročenih novčanih sredstava pristojbenog obveznika na račun Trgovačkog suda u Zagrebu, otvorenog u Hrvatskoj poštanskoj banci d.d. Zagreb, a kako </w:t>
      </w:r>
      <w:r w:rsidR="008243C9">
        <w:rPr>
          <w:sz w:val="24"/>
          <w:szCs w:val="24"/>
        </w:rPr>
        <w:t xml:space="preserve">je </w:t>
      </w:r>
      <w:r>
        <w:rPr>
          <w:sz w:val="24"/>
          <w:szCs w:val="24"/>
        </w:rPr>
        <w:t>isti naveden u točki I.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016B16">
        <w:rPr>
          <w:sz w:val="24"/>
          <w:szCs w:val="24"/>
        </w:rPr>
        <w:t>110. st.</w:t>
      </w:r>
      <w:r>
        <w:rPr>
          <w:sz w:val="24"/>
          <w:szCs w:val="24"/>
        </w:rPr>
        <w:t>1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</w:t>
      </w:r>
      <w:r w:rsidR="00C67A63">
        <w:rPr>
          <w:sz w:val="24"/>
          <w:szCs w:val="24"/>
        </w:rPr>
        <w:t>"</w:t>
      </w:r>
      <w:r w:rsidR="00574C55">
        <w:rPr>
          <w:sz w:val="24"/>
          <w:szCs w:val="24"/>
        </w:rPr>
        <w:t>N</w:t>
      </w:r>
      <w:r w:rsidR="00051CBD">
        <w:rPr>
          <w:sz w:val="24"/>
          <w:szCs w:val="24"/>
        </w:rPr>
        <w:t>arodne novine</w:t>
      </w:r>
      <w:r w:rsidR="00C67A63">
        <w:rPr>
          <w:sz w:val="24"/>
          <w:szCs w:val="24"/>
        </w:rPr>
        <w:t>"</w:t>
      </w:r>
      <w:r w:rsidR="00051CBD">
        <w:rPr>
          <w:sz w:val="24"/>
          <w:szCs w:val="24"/>
        </w:rPr>
        <w:t xml:space="preserve"> br. </w:t>
      </w:r>
      <w:r w:rsidR="00574C55">
        <w:rPr>
          <w:sz w:val="24"/>
          <w:szCs w:val="24"/>
        </w:rPr>
        <w:t>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 xml:space="preserve">), ovom sudu </w:t>
      </w:r>
      <w:r w:rsidR="00574C55">
        <w:rPr>
          <w:sz w:val="24"/>
          <w:szCs w:val="24"/>
        </w:rPr>
        <w:lastRenderedPageBreak/>
        <w:t xml:space="preserve">podnijela </w:t>
      </w:r>
      <w:r w:rsidR="00051CBD">
        <w:rPr>
          <w:sz w:val="24"/>
          <w:szCs w:val="24"/>
        </w:rPr>
        <w:t>prijedlog</w:t>
      </w:r>
      <w:r w:rsidR="00574C55">
        <w:rPr>
          <w:sz w:val="24"/>
          <w:szCs w:val="24"/>
        </w:rPr>
        <w:t xml:space="preserve"> za otvaranje  stečajnog postupka nad dužnikom</w:t>
      </w:r>
      <w:r w:rsidR="00FD6CD6" w:rsidRPr="00FD6CD6">
        <w:rPr>
          <w:sz w:val="24"/>
          <w:szCs w:val="24"/>
        </w:rPr>
        <w:t xml:space="preserve"> </w:t>
      </w:r>
      <w:r w:rsidR="00597742">
        <w:rPr>
          <w:sz w:val="24"/>
          <w:szCs w:val="24"/>
        </w:rPr>
        <w:t>MM OLE d.o.o. za trgovinu i usluge, OIB: 42064865401, Zagreb (Grad Zagreb), Stonska 9</w:t>
      </w:r>
      <w:r w:rsidR="007219CF">
        <w:rPr>
          <w:sz w:val="24"/>
          <w:szCs w:val="24"/>
        </w:rPr>
        <w:t>.</w:t>
      </w:r>
    </w:p>
    <w:p w:rsidRDefault="00C67A63" w:rsidP="00C67A63" w:rsidR="00C67A63">
      <w:pPr>
        <w:ind w:firstLine="709"/>
        <w:jc w:val="both"/>
        <w:rPr>
          <w:sz w:val="24"/>
          <w:szCs w:val="24"/>
        </w:rPr>
      </w:pPr>
    </w:p>
    <w:p w:rsidRDefault="00C67A63" w:rsidP="00C67A63" w:rsidR="00C67A6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čl. 110. st. 1. SZ-a </w:t>
      </w:r>
      <w:r w:rsidRPr="00F53100">
        <w:rPr>
          <w:sz w:val="24"/>
          <w:szCs w:val="24"/>
        </w:rPr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C67A63" w:rsidP="00C67A63" w:rsidR="00C67A63">
      <w:pPr>
        <w:ind w:firstLine="709"/>
        <w:jc w:val="both"/>
        <w:rPr>
          <w:sz w:val="24"/>
          <w:szCs w:val="24"/>
        </w:rPr>
      </w:pPr>
    </w:p>
    <w:p w:rsidRDefault="00C67A63" w:rsidP="00C67A63" w:rsidR="00C67A63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 predlagatelj naveo kako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>, sud je na temelju odredbe čl. 110. st. 1. i 115. st. 1. SZ-a pokrenuo prethodni postupak nad dužnikom.</w:t>
      </w:r>
    </w:p>
    <w:p w:rsidRDefault="00C67A63" w:rsidP="00C67A63" w:rsidR="00C67A63">
      <w:pPr>
        <w:ind w:firstLine="708"/>
        <w:jc w:val="both"/>
        <w:rPr>
          <w:sz w:val="24"/>
          <w:szCs w:val="24"/>
        </w:rPr>
      </w:pPr>
    </w:p>
    <w:p w:rsidRDefault="00C67A63" w:rsidP="00C67A63" w:rsidR="00C67A6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C67A63" w:rsidP="00C67A63" w:rsidR="00C67A63">
      <w:pPr>
        <w:ind w:firstLine="708"/>
        <w:jc w:val="both"/>
        <w:rPr>
          <w:sz w:val="24"/>
          <w:szCs w:val="24"/>
        </w:rPr>
      </w:pPr>
    </w:p>
    <w:p w:rsidRDefault="00C67A63" w:rsidP="00C67A63" w:rsidR="00C67A63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 1. SZ-a propisano je kako predujam koji se uplaćuje u Fond za namirenje troškova stečajnog postupka iznosi 1.000,00 kn.</w:t>
      </w:r>
      <w:r>
        <w:rPr>
          <w:sz w:val="24"/>
        </w:rPr>
        <w:t xml:space="preserve"> </w:t>
      </w:r>
    </w:p>
    <w:p w:rsidRDefault="00C67A63" w:rsidP="00C67A63" w:rsidR="00C67A63">
      <w:pPr>
        <w:ind w:firstLine="720"/>
        <w:jc w:val="both"/>
        <w:rPr>
          <w:sz w:val="24"/>
        </w:rPr>
      </w:pPr>
    </w:p>
    <w:p w:rsidRDefault="00C67A63" w:rsidP="00C67A63" w:rsidR="00C67A63">
      <w:pPr>
        <w:ind w:firstLine="720"/>
        <w:jc w:val="both"/>
        <w:rPr>
          <w:sz w:val="24"/>
        </w:rPr>
      </w:pPr>
      <w:r>
        <w:rPr>
          <w:sz w:val="24"/>
        </w:rPr>
        <w:t xml:space="preserve">Kako osoba ovlaštena za zastupanje dužnika po zakonu nije u roku od 21 dana od dana nastanka stečajnog razloga podnijela prijedlog za otvaranje stečajnog postupka (prema predlagateljevim navodima </w:t>
      </w:r>
      <w:r w:rsidRPr="00FC5F00">
        <w:rPr>
          <w:sz w:val="24"/>
        </w:rPr>
        <w:t>dužnik ima evidentirane neizvršene osnove za plaćanje u neprekinutom razdoblju</w:t>
      </w:r>
      <w:r>
        <w:rPr>
          <w:sz w:val="24"/>
        </w:rPr>
        <w:t xml:space="preserve"> </w:t>
      </w:r>
      <w:r w:rsidRPr="00FC5F00">
        <w:rPr>
          <w:sz w:val="24"/>
        </w:rPr>
        <w:t>od 120 dana</w:t>
      </w:r>
      <w:r>
        <w:rPr>
          <w:sz w:val="24"/>
        </w:rPr>
        <w:t xml:space="preserve">), </w:t>
      </w:r>
      <w:r>
        <w:rPr>
          <w:sz w:val="24"/>
          <w:szCs w:val="24"/>
        </w:rPr>
        <w:t>sud je u skladu s navedenim odredbama SZ-a riješio kao u izreci.</w:t>
      </w:r>
      <w:r>
        <w:rPr>
          <w:sz w:val="24"/>
        </w:rPr>
        <w:t xml:space="preserve"> 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F0641D" w:rsidP="002179B7" w:rsidR="00F0641D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5E3D00">
        <w:rPr>
          <w:sz w:val="24"/>
          <w:szCs w:val="24"/>
        </w:rPr>
        <w:t xml:space="preserve">, </w:t>
      </w:r>
      <w:r w:rsidR="00051CBD">
        <w:rPr>
          <w:sz w:val="24"/>
          <w:szCs w:val="24"/>
        </w:rPr>
        <w:t>1</w:t>
      </w:r>
      <w:r w:rsidR="00C67A63">
        <w:rPr>
          <w:sz w:val="24"/>
          <w:szCs w:val="24"/>
        </w:rPr>
        <w:t>4</w:t>
      </w:r>
      <w:r w:rsidR="00051CBD">
        <w:rPr>
          <w:sz w:val="24"/>
          <w:szCs w:val="24"/>
        </w:rPr>
        <w:t>. travnja</w:t>
      </w:r>
      <w:r w:rsidR="00FE526A">
        <w:rPr>
          <w:sz w:val="24"/>
          <w:szCs w:val="24"/>
        </w:rPr>
        <w:t xml:space="preserve"> </w:t>
      </w:r>
      <w:r w:rsidR="0058305C">
        <w:rPr>
          <w:sz w:val="24"/>
          <w:szCs w:val="24"/>
        </w:rPr>
        <w:t>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4336B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051CBD">
        <w:rPr>
          <w:sz w:val="24"/>
          <w:szCs w:val="24"/>
        </w:rPr>
        <w:t xml:space="preserve">  </w:t>
      </w:r>
      <w:r w:rsidR="00FD6CD6">
        <w:rPr>
          <w:sz w:val="24"/>
          <w:szCs w:val="24"/>
        </w:rPr>
        <w:t xml:space="preserve"> </w:t>
      </w:r>
      <w:r w:rsidR="0058305C">
        <w:rPr>
          <w:sz w:val="24"/>
          <w:szCs w:val="24"/>
        </w:rPr>
        <w:t>LUCIJA BUTIGAN</w:t>
      </w:r>
      <w:r w:rsidR="00B13228">
        <w:rPr>
          <w:sz w:val="24"/>
          <w:szCs w:val="24"/>
        </w:rPr>
        <w:t>,v.r.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6285" w:rsidP="0014336B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942AE4" w:rsidR="00942AE4" w:rsidRPr="00E974B3">
      <w:pPr>
        <w:jc w:val="both"/>
        <w:rPr>
          <w:sz w:val="24"/>
          <w:szCs w:val="24"/>
        </w:rPr>
      </w:pPr>
    </w:p>
    <w:p w:rsidRDefault="008E6A96" w:rsidR="008E6A96">
      <w:pPr>
        <w:jc w:val="both"/>
        <w:rPr>
          <w:sz w:val="24"/>
          <w:szCs w:val="24"/>
        </w:rPr>
      </w:pPr>
    </w:p>
    <w:p w:rsidRDefault="00B13228" w:rsidP="002B3342" w:rsidR="00B13228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B13228" w:rsidP="002B3342" w:rsidR="00B13228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p w:rsidRDefault="00B13228" w:rsidP="002B3342" w:rsidR="00B13228">
      <w:pPr>
        <w:pStyle w:val="Bezproreda"/>
      </w:pPr>
    </w:p>
    <w:p w:rsidRDefault="00051CBD" w:rsidR="00051CBD">
      <w:pPr>
        <w:jc w:val="both"/>
        <w:rPr>
          <w:sz w:val="24"/>
          <w:szCs w:val="24"/>
        </w:rPr>
      </w:pPr>
    </w:p>
    <w:p w:rsidRDefault="00B13228" w:rsidR="00B13228">
      <w:pPr>
        <w:jc w:val="both"/>
        <w:rPr>
          <w:sz w:val="24"/>
          <w:szCs w:val="24"/>
        </w:rPr>
      </w:pPr>
    </w:p>
    <w:p w:rsidRDefault="00051CBD" w:rsidR="00051CBD" w:rsidRPr="00E974B3">
      <w:pPr>
        <w:jc w:val="both"/>
        <w:rPr>
          <w:sz w:val="24"/>
          <w:szCs w:val="24"/>
        </w:rPr>
      </w:pPr>
    </w:p>
    <w:sectPr w:rsidSect="00051CBD" w:rsidR="00051CBD" w:rsidRPr="00E974B3">
      <w:headerReference w:type="defaul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32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597742">
      <w:rPr>
        <w:sz w:val="24"/>
        <w:szCs w:val="24"/>
      </w:rPr>
      <w:t>235</w:t>
    </w:r>
    <w:r w:rsidR="00051CBD">
      <w:rPr>
        <w:sz w:val="24"/>
        <w:szCs w:val="24"/>
      </w:rPr>
      <w:t>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B16"/>
    <w:rsid w:val="00016C56"/>
    <w:rsid w:val="000457CF"/>
    <w:rsid w:val="000519B3"/>
    <w:rsid w:val="00051CBD"/>
    <w:rsid w:val="00053379"/>
    <w:rsid w:val="000541D8"/>
    <w:rsid w:val="0005692D"/>
    <w:rsid w:val="000867BC"/>
    <w:rsid w:val="000A0821"/>
    <w:rsid w:val="000F110D"/>
    <w:rsid w:val="000F32D6"/>
    <w:rsid w:val="001109BF"/>
    <w:rsid w:val="00111454"/>
    <w:rsid w:val="00113EC7"/>
    <w:rsid w:val="00116954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431C4"/>
    <w:rsid w:val="00260A9E"/>
    <w:rsid w:val="00286FBD"/>
    <w:rsid w:val="002903F5"/>
    <w:rsid w:val="0029270E"/>
    <w:rsid w:val="002A3523"/>
    <w:rsid w:val="002B486C"/>
    <w:rsid w:val="002D0838"/>
    <w:rsid w:val="002D6659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C3A9F"/>
    <w:rsid w:val="004D2841"/>
    <w:rsid w:val="004D7BA1"/>
    <w:rsid w:val="004E2FD0"/>
    <w:rsid w:val="004E5FEF"/>
    <w:rsid w:val="00500C65"/>
    <w:rsid w:val="00516616"/>
    <w:rsid w:val="0056765A"/>
    <w:rsid w:val="00574C55"/>
    <w:rsid w:val="005812C2"/>
    <w:rsid w:val="0058305C"/>
    <w:rsid w:val="00597742"/>
    <w:rsid w:val="005A0A17"/>
    <w:rsid w:val="005B3F73"/>
    <w:rsid w:val="005B5A8A"/>
    <w:rsid w:val="005B5C24"/>
    <w:rsid w:val="005C5E15"/>
    <w:rsid w:val="005C6F8A"/>
    <w:rsid w:val="005D38B5"/>
    <w:rsid w:val="005E34A3"/>
    <w:rsid w:val="005E3D00"/>
    <w:rsid w:val="005F6773"/>
    <w:rsid w:val="00601987"/>
    <w:rsid w:val="006153E2"/>
    <w:rsid w:val="00615A8B"/>
    <w:rsid w:val="006171F9"/>
    <w:rsid w:val="00623484"/>
    <w:rsid w:val="00626395"/>
    <w:rsid w:val="006309D3"/>
    <w:rsid w:val="00630DE9"/>
    <w:rsid w:val="00646A33"/>
    <w:rsid w:val="00653EAB"/>
    <w:rsid w:val="00655435"/>
    <w:rsid w:val="00681B61"/>
    <w:rsid w:val="006A0A04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219CF"/>
    <w:rsid w:val="00727BFD"/>
    <w:rsid w:val="007433F7"/>
    <w:rsid w:val="0075681B"/>
    <w:rsid w:val="0075688D"/>
    <w:rsid w:val="00767307"/>
    <w:rsid w:val="007B593F"/>
    <w:rsid w:val="007E3C54"/>
    <w:rsid w:val="00816FEB"/>
    <w:rsid w:val="008243C9"/>
    <w:rsid w:val="008366A0"/>
    <w:rsid w:val="0085270F"/>
    <w:rsid w:val="00866751"/>
    <w:rsid w:val="00876285"/>
    <w:rsid w:val="008771CC"/>
    <w:rsid w:val="008964F3"/>
    <w:rsid w:val="00897934"/>
    <w:rsid w:val="008E6A96"/>
    <w:rsid w:val="009026BB"/>
    <w:rsid w:val="009128F5"/>
    <w:rsid w:val="00917ED4"/>
    <w:rsid w:val="00922268"/>
    <w:rsid w:val="00923121"/>
    <w:rsid w:val="00940EE1"/>
    <w:rsid w:val="00942AE4"/>
    <w:rsid w:val="009432C7"/>
    <w:rsid w:val="00974791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F4C01"/>
    <w:rsid w:val="00B01169"/>
    <w:rsid w:val="00B13228"/>
    <w:rsid w:val="00B20142"/>
    <w:rsid w:val="00B32E61"/>
    <w:rsid w:val="00B35218"/>
    <w:rsid w:val="00B4780B"/>
    <w:rsid w:val="00B5482E"/>
    <w:rsid w:val="00B844BF"/>
    <w:rsid w:val="00B93B9A"/>
    <w:rsid w:val="00BA474D"/>
    <w:rsid w:val="00BA6A86"/>
    <w:rsid w:val="00BC4571"/>
    <w:rsid w:val="00C03ACA"/>
    <w:rsid w:val="00C3544D"/>
    <w:rsid w:val="00C356A1"/>
    <w:rsid w:val="00C40383"/>
    <w:rsid w:val="00C51C6E"/>
    <w:rsid w:val="00C67A63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6216D"/>
    <w:rsid w:val="00D959BC"/>
    <w:rsid w:val="00D964DB"/>
    <w:rsid w:val="00DA5FA3"/>
    <w:rsid w:val="00DC72C4"/>
    <w:rsid w:val="00DD67BA"/>
    <w:rsid w:val="00DE1976"/>
    <w:rsid w:val="00DE479D"/>
    <w:rsid w:val="00E45758"/>
    <w:rsid w:val="00E64D32"/>
    <w:rsid w:val="00E815AE"/>
    <w:rsid w:val="00E94EF5"/>
    <w:rsid w:val="00E974B3"/>
    <w:rsid w:val="00EB2382"/>
    <w:rsid w:val="00EB4003"/>
    <w:rsid w:val="00EB4240"/>
    <w:rsid w:val="00EC1564"/>
    <w:rsid w:val="00EE3646"/>
    <w:rsid w:val="00F0641D"/>
    <w:rsid w:val="00F3761C"/>
    <w:rsid w:val="00F42A90"/>
    <w:rsid w:val="00F52798"/>
    <w:rsid w:val="00F53100"/>
    <w:rsid w:val="00F5779C"/>
    <w:rsid w:val="00F652CB"/>
    <w:rsid w:val="00F71AC5"/>
    <w:rsid w:val="00F83060"/>
    <w:rsid w:val="00FC3E6C"/>
    <w:rsid w:val="00FC400B"/>
    <w:rsid w:val="00FD0250"/>
    <w:rsid w:val="00FD6CD6"/>
    <w:rsid w:val="00FE526A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32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2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228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2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2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13228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32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2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228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2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2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13228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1000 kn</izvorni_sadrzaj>
    <derivirana_varijabla naziv="DomainObject.Primjedba_1">predujam 1000 kn</derivirana_varijabla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St-235/2016</izvorni_sadrzaj>
    <derivirana_varijabla naziv="DomainObject.Predmet.OznakaBroj_1">St-235/2016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 OLE d.o.o. zastupanog po punomoćniku Mišela Poljanec Ponjan</izvorni_sadrzaj>
    <derivirana_varijabla naziv="DomainObject.Predmet.ProtustrankaFormated_1">  MM OLE d.o.o. zastupanog po punomoćniku Mišela Poljanec Ponjan</derivirana_varijabla>
  </DomainObject.Predmet.ProtustrankaFormated>
  <DomainObject.Predmet.ProtustrankaFormatedOIB>
    <izvorni_sadrzaj>  MM OLE d.o.o., OIB 42064865401 zastupanog po punomoćniku Mišela Poljanec Ponjan</izvorni_sadrzaj>
    <derivirana_varijabla naziv="DomainObject.Predmet.ProtustrankaFormatedOIB_1">  MM OLE d.o.o., OIB 42064865401 zastupanog po punomoćniku Mišela Poljanec Ponjan</derivirana_varijabla>
  </DomainObject.Predmet.ProtustrankaFormatedOIB>
  <DomainObject.Predmet.ProtustrankaFormatedWithAdress>
    <izvorni_sadrzaj> MM OLE d.o.o., Stonska 9, 10000 Zagreb zastupanog po punomoćniku Mišela Poljanec Ponjan</izvorni_sadrzaj>
    <derivirana_varijabla naziv="DomainObject.Predmet.ProtustrankaFormatedWithAdress_1"> MM OLE d.o.o., Stonska 9, 10000 Zagreb zastupanog po punomoćniku Mišela Poljanec Ponjan</derivirana_varijabla>
  </DomainObject.Predmet.ProtustrankaFormatedWithAdress>
  <DomainObject.Predmet.ProtustrankaFormatedWithAdressOIB>
    <izvorni_sadrzaj> MM OLE d.o.o., OIB 42064865401, Stonska 9, 10000 Zagreb zastupanog po punomoćniku Mišela Poljanec Ponjan</izvorni_sadrzaj>
    <derivirana_varijabla naziv="DomainObject.Predmet.ProtustrankaFormatedWithAdressOIB_1"> MM OLE d.o.o., OIB 42064865401, Stonska 9, 10000 Zagreb zastupanog po punomoćniku Mišela Poljanec Ponjan</derivirana_varijabla>
  </DomainObject.Predmet.ProtustrankaFormatedWithAdressOIB>
  <DomainObject.Predmet.ProtustrankaWithAdress>
    <izvorni_sadrzaj>MM OLE d.o.o. Stonska 9, 10000 Zagreb</izvorni_sadrzaj>
    <derivirana_varijabla naziv="DomainObject.Predmet.ProtustrankaWithAdress_1">MM OLE d.o.o. Stonska 9, 10000 Zagreb</derivirana_varijabla>
  </DomainObject.Predmet.ProtustrankaWithAdress>
  <DomainObject.Predmet.ProtustrankaWithAdressOIB>
    <izvorni_sadrzaj>MM OLE d.o.o., OIB 42064865401, Stonska 9, 10000 Zagreb</izvorni_sadrzaj>
    <derivirana_varijabla naziv="DomainObject.Predmet.ProtustrankaWithAdressOIB_1">MM OLE d.o.o., OIB 42064865401, Stonska 9, 10000 Zagreb</derivirana_varijabla>
  </DomainObject.Predmet.ProtustrankaWithAdressOIB>
  <DomainObject.Predmet.ProtustrankaNazivFormated>
    <izvorni_sadrzaj>MM OLE d.o.o.</izvorni_sadrzaj>
    <derivirana_varijabla naziv="DomainObject.Predmet.ProtustrankaNazivFormated_1">MM OLE d.o.o.</derivirana_varijabla>
  </DomainObject.Predmet.ProtustrankaNazivFormated>
  <DomainObject.Predmet.ProtustrankaNazivFormatedOIB>
    <izvorni_sadrzaj>MM OLE d.o.o., OIB 42064865401</izvorni_sadrzaj>
    <derivirana_varijabla naziv="DomainObject.Predmet.ProtustrankaNazivFormatedOIB_1">MM OLE d.o.o., OIB 42064865401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 OLE d.o.o. zastupanog po punomoćniku Mišela Poljanec Ponjan</item>
    </izvorni_sadrzaj>
    <derivirana_varijabla naziv="DomainObject.Predmet.ProtuStrankaListFormated_1">
      <item>MM OLE d.o.o. zastupanog po punomoćniku Mišela Poljanec Ponjan</item>
    </derivirana_varijabla>
  </DomainObject.Predmet.ProtuStrankaListFormated>
  <DomainObject.Predmet.ProtuStrankaListFormatedOIB>
    <izvorni_sadrzaj>
      <item>MM OLE d.o.o., OIB 42064865401 zastupanog po punomoćniku Mišela Poljanec Ponjan</item>
    </izvorni_sadrzaj>
    <derivirana_varijabla naziv="DomainObject.Predmet.ProtuStrankaListFormatedOIB_1">
      <item>MM OLE d.o.o., OIB 42064865401 zastupanog po punomoćniku Mišela Poljanec Ponjan</item>
    </derivirana_varijabla>
  </DomainObject.Predmet.ProtuStrankaListFormatedOIB>
  <DomainObject.Predmet.ProtuStrankaListFormatedWithAdress>
    <izvorni_sadrzaj>
      <item>MM OLE d.o.o., Stonska 9, 10000 Zagreb zastupanog po punomoćniku Mišela Poljanec Ponjan</item>
    </izvorni_sadrzaj>
    <derivirana_varijabla naziv="DomainObject.Predmet.ProtuStrankaListFormatedWithAdress_1">
      <item>MM OLE d.o.o., Stonska 9, 10000 Zagreb zastupanog po punomoćniku Mišela Poljanec Ponjan</item>
    </derivirana_varijabla>
  </DomainObject.Predmet.ProtuStrankaListFormatedWithAdress>
  <DomainObject.Predmet.ProtuStrankaListFormatedWithAdressOIB>
    <izvorni_sadrzaj>
      <item>MM OLE d.o.o., OIB 42064865401, Stonska 9, 10000 Zagreb zastupanog po punomoćniku Mišela Poljanec Ponjan</item>
    </izvorni_sadrzaj>
    <derivirana_varijabla naziv="DomainObject.Predmet.ProtuStrankaListFormatedWithAdressOIB_1">
      <item>MM OLE d.o.o., OIB 42064865401, Stonska 9, 10000 Zagreb zastupanog po punomoćniku Mišela Poljanec Ponjan</item>
    </derivirana_varijabla>
  </DomainObject.Predmet.ProtuStrankaListFormatedWithAdressOIB>
  <DomainObject.Predmet.ProtuStrankaListNazivFormated>
    <izvorni_sadrzaj>
      <item>MM OLE d.o.o.</item>
    </izvorni_sadrzaj>
    <derivirana_varijabla naziv="DomainObject.Predmet.ProtuStrankaListNazivFormated_1">
      <item>MM OLE d.o.o.</item>
    </derivirana_varijabla>
  </DomainObject.Predmet.ProtuStrankaListNazivFormated>
  <DomainObject.Predmet.ProtuStrankaListNazivFormatedOIB>
    <izvorni_sadrzaj>
      <item>MM OLE d.o.o., OIB 42064865401</item>
    </izvorni_sadrzaj>
    <derivirana_varijabla naziv="DomainObject.Predmet.ProtuStrankaListNazivFormatedOIB_1">
      <item>MM OLE d.o.o., OIB 42064865401</item>
    </derivirana_varijabla>
  </DomainObject.Predmet.ProtuStrankaListNazivFormatedOIB>
  <DomainObject.Predmet.OstaliListFormated>
    <izvorni_sadrzaj>
      <item>Mišela Poljanec Ponjan punomoćnik sudionika u postupku MM OLE d.o.o.</item>
    </izvorni_sadrzaj>
    <derivirana_varijabla naziv="DomainObject.Predmet.OstaliListFormated_1">
      <item>Mišela Poljanec Ponjan punomoćnik sudionika u postupku MM OLE d.o.o.</item>
    </derivirana_varijabla>
  </DomainObject.Predmet.OstaliListFormated>
  <DomainObject.Predmet.OstaliListFormatedOIB>
    <izvorni_sadrzaj>
      <item>Mišela Poljanec Ponjan, OIB 72324376946 punomoćnik sudionika u postupku MM OLE d.o.o.</item>
    </izvorni_sadrzaj>
    <derivirana_varijabla naziv="DomainObject.Predmet.OstaliListFormatedOIB_1">
      <item>Mišela Poljanec Ponjan, OIB 72324376946 punomoćnik sudionika u postupku MM OLE d.o.o.</item>
    </derivirana_varijabla>
  </DomainObject.Predmet.OstaliListFormatedOIB>
  <DomainObject.Predmet.OstaliListFormatedWithAdress>
    <izvorni_sadrzaj>
      <item>Mišela Poljanec Ponjan, Ulica Ksenije Kantoci 1, 10000 Zagreb punomoćnik sudionika u postupku MM OLE d.o.o.</item>
    </izvorni_sadrzaj>
    <derivirana_varijabla naziv="DomainObject.Predmet.OstaliListFormatedWithAdress_1">
      <item>Mišela Poljanec Ponjan, Ulica Ksenije Kantoci 1, 10000 Zagreb punomoćnik sudionika u postupku MM OLE d.o.o.</item>
    </derivirana_varijabla>
  </DomainObject.Predmet.OstaliListFormatedWithAdress>
  <DomainObject.Predmet.OstaliListFormatedWithAdressOIB>
    <izvorni_sadrzaj>
      <item>Mišela Poljanec Ponjan, OIB 72324376946, Ulica Ksenije Kantoci 1, 10000 Zagreb punomoćnik sudionika u postupku MM OLE d.o.o.</item>
    </izvorni_sadrzaj>
    <derivirana_varijabla naziv="DomainObject.Predmet.OstaliListFormatedWithAdressOIB_1">
      <item>Mišela Poljanec Ponjan, OIB 72324376946, Ulica Ksenije Kantoci 1, 10000 Zagreb punomoćnik sudionika u postupku MM OLE d.o.o.</item>
    </derivirana_varijabla>
  </DomainObject.Predmet.OstaliListFormatedWithAdressOIB>
  <DomainObject.Predmet.OstaliListNazivFormated>
    <izvorni_sadrzaj>
      <item>Mišela Poljanec Ponjan</item>
    </izvorni_sadrzaj>
    <derivirana_varijabla naziv="DomainObject.Predmet.OstaliListNazivFormated_1">
      <item>Mišela Poljanec Ponjan</item>
    </derivirana_varijabla>
  </DomainObject.Predmet.OstaliListNazivFormated>
  <DomainObject.Predmet.OstaliListNazivFormatedOIB>
    <izvorni_sadrzaj>
      <item>Mišela Poljanec Ponjan, OIB 72324376946</item>
    </izvorni_sadrzaj>
    <derivirana_varijabla naziv="DomainObject.Predmet.OstaliListNazivFormatedOIB_1">
      <item>Mišela Poljanec Ponjan, OIB 72324376946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 OLE d.o.o.</izvorni_sadrzaj>
    <derivirana_varijabla naziv="DomainObject.Predmet.ProtustrankaIDrugi_1">MM OLE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MM OLE d.o.o., OIB 42064865401, Stonska 9, 10000 Zagreb</izvorni_sadrzaj>
    <derivirana_varijabla naziv="DomainObject.Predmet.ProtustrankaIDrugiAdressOIB_1">MM OLE d.o.o., OIB 42064865401, Stonska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MM OLE d.o.o.</item>
      <item>Mišela Poljanec Ponjan</item>
    </izvorni_sadrzaj>
    <derivirana_varijabla naziv="DomainObject.Predmet.SudioniciListNaziv_1">
      <item>FINA Regionalni centar Zagreb</item>
      <item>MM OLE d.o.o.</item>
      <item>Mišela Poljanec Ponjan</item>
    </derivirana_varijabla>
  </DomainObject.Predmet.SudioniciListNaziv>
  <DomainObject.Predmet.SudioniciListAdressOIB>
    <izvorni_sadrzaj>
      <item>FINA Regionalni centar Zagreb, OIB 85821130368, Trg svibanjskih žrtava 1995. 1,10000 Zagreb</item>
      <item>MM OLE d.o.o., OIB 42064865401, Stonska 9,10000 Zagreb</item>
      <item>Mišela Poljanec Ponjan, OIB 72324376946, Ulica Ksenije Kantoci 1,10000 Zagreb</item>
    </izvorni_sadrzaj>
    <derivirana_varijabla naziv="DomainObject.Predmet.SudioniciListAdressOIB_1">
      <item>FINA Regionalni centar Zagreb, OIB 85821130368, Trg svibanjskih žrtava 1995. 1,10000 Zagreb</item>
      <item>MM OLE d.o.o., OIB 42064865401, Stonska 9,10000 Zagreb</item>
      <item>Mišela Poljanec Ponjan, OIB 72324376946, Ulica Ksenije Kantoci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42064865401</item>
      <item>, OIB 72324376946</item>
    </izvorni_sadrzaj>
    <derivirana_varijabla naziv="DomainObject.Predmet.SudioniciListNazivOIB_1">
      <item>, OIB 85821130368</item>
      <item>, OIB 42064865401</item>
      <item>, OIB 72324376946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27CEEC-2B93-4BA6-85E4-0D1A450CD7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3623</properties:Characters>
  <properties:Lines>94</properties:Lines>
  <properties:Paragraphs>25</properties:Paragraphs>
  <properties:TotalTime>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2017-03-07T08:39:00Z</dcterms:created>
  <dc:creator>Unknown</dc:creator>
  <cp:lastModifiedBy>Karmela Dolenc</cp:lastModifiedBy>
  <cp:lastPrinted>2017-04-14T08:15:00Z</cp:lastPrinted>
  <dcterms:modified xmlns:xsi="http://www.w3.org/2001/XMLSchema-instance" xsi:type="dcterms:W3CDTF">2017-04-14T08:15:00Z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