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41e1" w14:paraId="52341e1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8563D6">
        <w:rPr>
          <w:sz w:val="24"/>
          <w:szCs w:val="24"/>
        </w:rPr>
        <w:t>583</w:t>
      </w:r>
      <w:r w:rsidRPr="00E974B3">
        <w:rPr>
          <w:sz w:val="24"/>
          <w:szCs w:val="24"/>
        </w:rPr>
        <w:t>/1</w:t>
      </w:r>
      <w:r w:rsidR="008563D6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D55BC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</w:t>
      </w:r>
      <w:r w:rsidRPr="00D55BC1">
        <w:rPr>
          <w:sz w:val="24"/>
          <w:szCs w:val="24"/>
          <w:lang w:val="pt-BR"/>
        </w:rPr>
        <w:t xml:space="preserve">dužnikom </w:t>
      </w:r>
      <w:r w:rsidR="00D55BC1" w:rsidRPr="00D55BC1">
        <w:rPr>
          <w:sz w:val="24"/>
          <w:szCs w:val="24"/>
          <w:lang w:val="pt-BR"/>
        </w:rPr>
        <w:t>SENSUS VITA d.o.o.</w:t>
      </w:r>
      <w:r w:rsidR="00D55BC1">
        <w:rPr>
          <w:sz w:val="24"/>
          <w:szCs w:val="24"/>
          <w:lang w:val="pt-BR"/>
        </w:rPr>
        <w:t xml:space="preserve"> u stečaju</w:t>
      </w:r>
      <w:r w:rsidR="00D55BC1" w:rsidRPr="00D55BC1">
        <w:rPr>
          <w:sz w:val="24"/>
          <w:szCs w:val="24"/>
          <w:lang w:val="pt-BR"/>
        </w:rPr>
        <w:t>, Zagreb, Vitezićeva 45, OIB: 61315783837</w:t>
      </w:r>
      <w:r w:rsidR="00453354" w:rsidRPr="00D55BC1">
        <w:rPr>
          <w:sz w:val="24"/>
          <w:szCs w:val="24"/>
        </w:rPr>
        <w:t>,</w:t>
      </w:r>
      <w:r w:rsidR="00532BBF" w:rsidRPr="00D55BC1">
        <w:rPr>
          <w:sz w:val="24"/>
          <w:szCs w:val="24"/>
        </w:rPr>
        <w:t xml:space="preserve"> </w:t>
      </w:r>
      <w:r w:rsidR="00D23E0E">
        <w:rPr>
          <w:sz w:val="24"/>
          <w:szCs w:val="24"/>
        </w:rPr>
        <w:t>12</w:t>
      </w:r>
      <w:r w:rsidR="005256A1">
        <w:rPr>
          <w:sz w:val="24"/>
          <w:szCs w:val="24"/>
        </w:rPr>
        <w:t>. listopada</w:t>
      </w:r>
      <w:r w:rsidRPr="00D55BC1">
        <w:rPr>
          <w:sz w:val="24"/>
          <w:szCs w:val="24"/>
          <w:lang w:val="pt-BR"/>
        </w:rPr>
        <w:t xml:space="preserve"> 201</w:t>
      </w:r>
      <w:r w:rsidR="00D23E0E">
        <w:rPr>
          <w:sz w:val="24"/>
          <w:szCs w:val="24"/>
          <w:lang w:val="pt-BR"/>
        </w:rPr>
        <w:t>8</w:t>
      </w:r>
      <w:r w:rsidRPr="00D55BC1">
        <w:rPr>
          <w:sz w:val="24"/>
          <w:szCs w:val="24"/>
          <w:lang w:val="pt-BR"/>
        </w:rPr>
        <w:t>.</w:t>
      </w:r>
      <w:r w:rsidRPr="00D55BC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A81C30" w:rsidP="00D23E0E" w:rsidR="002553CF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I. </w:t>
      </w:r>
      <w:r w:rsidR="00D23E0E">
        <w:rPr>
          <w:sz w:val="24"/>
        </w:rPr>
        <w:t xml:space="preserve">Nalaže se osobi ovlaštenoj za zastupanje dužnika </w:t>
      </w:r>
      <w:r w:rsidR="00FA06DA">
        <w:rPr>
          <w:sz w:val="24"/>
        </w:rPr>
        <w:t xml:space="preserve">po zakonu </w:t>
      </w:r>
      <w:r>
        <w:rPr>
          <w:sz w:val="24"/>
        </w:rPr>
        <w:t>do</w:t>
      </w:r>
      <w:r w:rsidR="00FA06DA">
        <w:rPr>
          <w:sz w:val="24"/>
        </w:rPr>
        <w:t xml:space="preserve"> dana </w:t>
      </w:r>
      <w:r>
        <w:rPr>
          <w:sz w:val="24"/>
        </w:rPr>
        <w:t xml:space="preserve">nastupanja pravnih posljedica otvaranja stečajnog postupka nad dužnikom </w:t>
      </w:r>
      <w:r w:rsidR="00D23E0E">
        <w:rPr>
          <w:sz w:val="24"/>
          <w:szCs w:val="24"/>
        </w:rPr>
        <w:t xml:space="preserve">Katarini </w:t>
      </w:r>
      <w:proofErr w:type="spellStart"/>
      <w:r w:rsidR="00D23E0E">
        <w:rPr>
          <w:sz w:val="24"/>
          <w:szCs w:val="24"/>
        </w:rPr>
        <w:t>Petroci</w:t>
      </w:r>
      <w:proofErr w:type="spellEnd"/>
      <w:r w:rsidR="00D23E0E">
        <w:rPr>
          <w:sz w:val="24"/>
          <w:szCs w:val="24"/>
        </w:rPr>
        <w:t xml:space="preserve"> </w:t>
      </w:r>
      <w:proofErr w:type="spellStart"/>
      <w:r w:rsidR="00D23E0E">
        <w:rPr>
          <w:sz w:val="24"/>
          <w:szCs w:val="24"/>
        </w:rPr>
        <w:t>Malekin</w:t>
      </w:r>
      <w:proofErr w:type="spellEnd"/>
      <w:r w:rsidR="00D23E0E">
        <w:rPr>
          <w:sz w:val="24"/>
          <w:szCs w:val="24"/>
        </w:rPr>
        <w:t xml:space="preserve">, </w:t>
      </w:r>
      <w:proofErr w:type="spellStart"/>
      <w:r w:rsidR="00D23E0E">
        <w:rPr>
          <w:sz w:val="24"/>
          <w:szCs w:val="24"/>
        </w:rPr>
        <w:t>OIB</w:t>
      </w:r>
      <w:proofErr w:type="spellEnd"/>
      <w:r w:rsidR="00D23E0E">
        <w:rPr>
          <w:sz w:val="24"/>
          <w:szCs w:val="24"/>
        </w:rPr>
        <w:t xml:space="preserve">: 36690820461, Zagreb, Kastavska ulica 8/A, </w:t>
      </w:r>
      <w:r w:rsidR="00D23E0E">
        <w:rPr>
          <w:sz w:val="24"/>
        </w:rPr>
        <w:t xml:space="preserve">u roku od 8 dana od dostave ovog </w:t>
      </w:r>
      <w:r w:rsidR="00B50D34">
        <w:rPr>
          <w:sz w:val="24"/>
        </w:rPr>
        <w:t xml:space="preserve">zaključka očitovati je li uplatila i preostali iznos predujma od </w:t>
      </w:r>
      <w:r w:rsidR="007260D5">
        <w:rPr>
          <w:sz w:val="24"/>
        </w:rPr>
        <w:t>675,00</w:t>
      </w:r>
      <w:r w:rsidR="00B50D34">
        <w:rPr>
          <w:sz w:val="24"/>
        </w:rPr>
        <w:t xml:space="preserve"> kn u skladu s </w:t>
      </w:r>
      <w:r w:rsidR="009F35F5">
        <w:rPr>
          <w:sz w:val="24"/>
        </w:rPr>
        <w:t xml:space="preserve">pravomoćnim </w:t>
      </w:r>
      <w:r w:rsidR="004521C4">
        <w:rPr>
          <w:sz w:val="24"/>
        </w:rPr>
        <w:t>rješenjem ovoga suda poslovni broj St-583/17 od 24. travnja 2017.</w:t>
      </w:r>
      <w:r w:rsidR="002553CF">
        <w:rPr>
          <w:sz w:val="24"/>
        </w:rPr>
        <w:t>, te dostaviti dokaz o uplati u spis poslovni broj St-583/17.</w:t>
      </w:r>
    </w:p>
    <w:p w:rsidRDefault="002553CF" w:rsidP="00D23E0E" w:rsidR="002553CF">
      <w:pPr>
        <w:ind w:firstLine="709"/>
        <w:jc w:val="both"/>
        <w:textAlignment w:val="auto"/>
        <w:rPr>
          <w:sz w:val="24"/>
        </w:rPr>
      </w:pPr>
    </w:p>
    <w:p w:rsidRDefault="004521C4" w:rsidP="00D23E0E" w:rsidR="004521C4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 xml:space="preserve">II. </w:t>
      </w:r>
      <w:r w:rsidR="008E0E2F">
        <w:rPr>
          <w:sz w:val="24"/>
        </w:rPr>
        <w:t xml:space="preserve">Ako </w:t>
      </w:r>
      <w:r w:rsidR="005C0559">
        <w:rPr>
          <w:sz w:val="24"/>
        </w:rPr>
        <w:t xml:space="preserve">osoba ovlaštena za zastupanje dužnika po zakonu do dana nastupanja pravnih posljedica otvaranja stečajnog postupka nad dužnikom </w:t>
      </w:r>
      <w:r w:rsidR="005C0559">
        <w:rPr>
          <w:sz w:val="24"/>
          <w:szCs w:val="24"/>
        </w:rPr>
        <w:t xml:space="preserve">Katarini </w:t>
      </w:r>
      <w:proofErr w:type="spellStart"/>
      <w:r w:rsidR="005C0559">
        <w:rPr>
          <w:sz w:val="24"/>
          <w:szCs w:val="24"/>
        </w:rPr>
        <w:t>Petroci</w:t>
      </w:r>
      <w:proofErr w:type="spellEnd"/>
      <w:r w:rsidR="005C0559">
        <w:rPr>
          <w:sz w:val="24"/>
          <w:szCs w:val="24"/>
        </w:rPr>
        <w:t xml:space="preserve"> </w:t>
      </w:r>
      <w:proofErr w:type="spellStart"/>
      <w:r w:rsidR="005C0559">
        <w:rPr>
          <w:sz w:val="24"/>
          <w:szCs w:val="24"/>
        </w:rPr>
        <w:t>Malekin</w:t>
      </w:r>
      <w:proofErr w:type="spellEnd"/>
      <w:r w:rsidR="005C0559">
        <w:rPr>
          <w:sz w:val="24"/>
          <w:szCs w:val="24"/>
        </w:rPr>
        <w:t xml:space="preserve">, </w:t>
      </w:r>
      <w:proofErr w:type="spellStart"/>
      <w:r w:rsidR="005C0559">
        <w:rPr>
          <w:sz w:val="24"/>
          <w:szCs w:val="24"/>
        </w:rPr>
        <w:t>OIB</w:t>
      </w:r>
      <w:proofErr w:type="spellEnd"/>
      <w:r w:rsidR="005C0559">
        <w:rPr>
          <w:sz w:val="24"/>
          <w:szCs w:val="24"/>
        </w:rPr>
        <w:t xml:space="preserve">: 36690820461, Zagreb, Kastavska ulica 8/A, ne postupi po nalogu suda iz točke I. izreke ovog zaključka, neplaćeni iznos predujma od </w:t>
      </w:r>
      <w:r w:rsidR="007260D5">
        <w:rPr>
          <w:sz w:val="24"/>
        </w:rPr>
        <w:t xml:space="preserve">675,00 </w:t>
      </w:r>
      <w:r w:rsidR="005C0559">
        <w:rPr>
          <w:sz w:val="24"/>
          <w:szCs w:val="24"/>
        </w:rPr>
        <w:t xml:space="preserve">kn će se prisilno naplatiti kao što je to određeno </w:t>
      </w:r>
      <w:r w:rsidR="005C0559">
        <w:rPr>
          <w:sz w:val="24"/>
        </w:rPr>
        <w:t>pravomoćnim rješenjem ovoga suda poslovni broj St-583/17 od 24. travnja 2017.</w:t>
      </w:r>
    </w:p>
    <w:p w:rsidRDefault="004521C4" w:rsidP="00D23E0E" w:rsidR="004521C4">
      <w:pPr>
        <w:ind w:firstLine="709"/>
        <w:jc w:val="both"/>
        <w:textAlignment w:val="auto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D23E0E">
        <w:rPr>
          <w:sz w:val="24"/>
          <w:szCs w:val="24"/>
        </w:rPr>
        <w:t>12</w:t>
      </w:r>
      <w:r w:rsidR="005256A1">
        <w:rPr>
          <w:sz w:val="24"/>
          <w:szCs w:val="24"/>
        </w:rPr>
        <w:t>. listopada</w:t>
      </w:r>
      <w:r w:rsidR="005256A1" w:rsidRPr="00D55BC1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</w:t>
      </w:r>
      <w:r w:rsidR="00D23E0E">
        <w:rPr>
          <w:sz w:val="24"/>
        </w:rPr>
        <w:t>8</w:t>
      </w:r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C3972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7C3972" w:rsidP="00915638" w:rsidR="007C3972">
      <w:pPr>
        <w:jc w:val="both"/>
        <w:rPr>
          <w:sz w:val="24"/>
          <w:szCs w:val="24"/>
        </w:rPr>
      </w:pPr>
    </w:p>
    <w:p w:rsidRDefault="007C3972" w:rsidP="007C3972" w:rsidR="007C3972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7C3972" w:rsidP="007C3972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397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C055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714A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553CF"/>
    <w:rsid w:val="00265BE9"/>
    <w:rsid w:val="002830B8"/>
    <w:rsid w:val="002A55CB"/>
    <w:rsid w:val="00315A76"/>
    <w:rsid w:val="003644DC"/>
    <w:rsid w:val="00403FA5"/>
    <w:rsid w:val="00445A49"/>
    <w:rsid w:val="004521C4"/>
    <w:rsid w:val="00453354"/>
    <w:rsid w:val="004C0FF0"/>
    <w:rsid w:val="004C46A7"/>
    <w:rsid w:val="005256A1"/>
    <w:rsid w:val="00532BBF"/>
    <w:rsid w:val="00565339"/>
    <w:rsid w:val="00574CA7"/>
    <w:rsid w:val="005C0559"/>
    <w:rsid w:val="005C7E77"/>
    <w:rsid w:val="006B21C8"/>
    <w:rsid w:val="006C4FE7"/>
    <w:rsid w:val="007260D5"/>
    <w:rsid w:val="007C3972"/>
    <w:rsid w:val="00843EE6"/>
    <w:rsid w:val="008563D6"/>
    <w:rsid w:val="00866E5E"/>
    <w:rsid w:val="008A2B47"/>
    <w:rsid w:val="008A580F"/>
    <w:rsid w:val="008B6D98"/>
    <w:rsid w:val="008E0E2F"/>
    <w:rsid w:val="00915638"/>
    <w:rsid w:val="00923082"/>
    <w:rsid w:val="00931623"/>
    <w:rsid w:val="00971C60"/>
    <w:rsid w:val="009F35F5"/>
    <w:rsid w:val="00A04AA8"/>
    <w:rsid w:val="00A12FC9"/>
    <w:rsid w:val="00A23D8F"/>
    <w:rsid w:val="00A81C30"/>
    <w:rsid w:val="00A829FE"/>
    <w:rsid w:val="00AA150B"/>
    <w:rsid w:val="00B50D34"/>
    <w:rsid w:val="00BA313C"/>
    <w:rsid w:val="00BF251F"/>
    <w:rsid w:val="00C133CC"/>
    <w:rsid w:val="00C822A2"/>
    <w:rsid w:val="00CC00D5"/>
    <w:rsid w:val="00CD4C71"/>
    <w:rsid w:val="00D23E0E"/>
    <w:rsid w:val="00D55BC1"/>
    <w:rsid w:val="00D66180"/>
    <w:rsid w:val="00D752F0"/>
    <w:rsid w:val="00D821AF"/>
    <w:rsid w:val="00E31293"/>
    <w:rsid w:val="00E9032D"/>
    <w:rsid w:val="00F1562F"/>
    <w:rsid w:val="00F836D9"/>
    <w:rsid w:val="00F86D52"/>
    <w:rsid w:val="00FA06DA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81C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9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9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9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9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81C3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3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9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9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9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9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St-583/2017-18</izvorni_sadrzaj>
    <derivirana_varijabla naziv="DomainObject.Oznaka_1">St-583/2017-18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SENSUS VITA d.o.o.</izvorni_sadrzaj>
    <derivirana_varijabla naziv="DomainObject.Predmet.ProtustrankaFormated_1">  SENSUS VITA d.o.o.</derivirana_varijabla>
  </DomainObject.Predmet.ProtustrankaFormated>
  <DomainObject.Predmet.ProtustrankaFormatedOIB>
    <izvorni_sadrzaj>  SENSUS VITA d.o.o., OIB 61315783837</izvorni_sadrzaj>
    <derivirana_varijabla naziv="DomainObject.Predmet.ProtustrankaFormatedOIB_1">  SENSUS VITA d.o.o., OIB 61315783837</derivirana_varijabla>
  </DomainObject.Predmet.ProtustrankaFormatedOIB>
  <DomainObject.Predmet.ProtustrankaFormatedWithAdress>
    <izvorni_sadrzaj> SENSUS VITA d.o.o., Vitezićeva 45, 10000 Zagreb</izvorni_sadrzaj>
    <derivirana_varijabla naziv="DomainObject.Predmet.ProtustrankaFormatedWithAdress_1"> SENSUS VITA d.o.o., Vitezićeva 45, 10000 Zagreb</derivirana_varijabla>
  </DomainObject.Predmet.ProtustrankaFormatedWithAdress>
  <DomainObject.Predmet.ProtustrankaFormatedWithAdressOIB>
    <izvorni_sadrzaj> SENSUS VITA d.o.o., OIB 61315783837, Vitezićeva 45, 10000 Zagreb</izvorni_sadrzaj>
    <derivirana_varijabla naziv="DomainObject.Predmet.ProtustrankaFormatedWithAdressOIB_1"> SENSUS VITA d.o.o., OIB 61315783837, Vitezićeva 45, 10000 Zagreb</derivirana_varijabla>
  </DomainObject.Predmet.ProtustrankaFormatedWithAdressOIB>
  <DomainObject.Predmet.ProtustrankaWithAdress>
    <izvorni_sadrzaj>SENSUS VITA d.o.o. Vitezićeva 45, 10000 Zagreb</izvorni_sadrzaj>
    <derivirana_varijabla naziv="DomainObject.Predmet.ProtustrankaWithAdress_1">SENSUS VITA d.o.o. Vitezićeva 45, 10000 Zagreb</derivirana_varijabla>
  </DomainObject.Predmet.ProtustrankaWithAdress>
  <DomainObject.Predmet.ProtustrankaWithAdressOIB>
    <izvorni_sadrzaj>SENSUS VITA d.o.o., OIB 61315783837, Vitezićeva 45, 10000 Zagreb</izvorni_sadrzaj>
    <derivirana_varijabla naziv="DomainObject.Predmet.ProtustrankaWithAdressOIB_1">SENSUS VITA d.o.o., OIB 61315783837, Vitezićeva 45, 10000 Zagreb</derivirana_varijabla>
  </DomainObject.Predmet.ProtustrankaWithAdressOIB>
  <DomainObject.Predmet.ProtustrankaNazivFormated>
    <izvorni_sadrzaj>SENSUS VITA d.o.o.</izvorni_sadrzaj>
    <derivirana_varijabla naziv="DomainObject.Predmet.ProtustrankaNazivFormated_1">SENSUS VITA d.o.o.</derivirana_varijabla>
  </DomainObject.Predmet.ProtustrankaNazivFormated>
  <DomainObject.Predmet.ProtustrankaNazivFormatedOIB>
    <izvorni_sadrzaj>SENSUS VITA d.o.o., OIB 61315783837</izvorni_sadrzaj>
    <derivirana_varijabla naziv="DomainObject.Predmet.ProtustrankaNazivFormatedOIB_1">SENSUS VITA d.o.o., OIB 61315783837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Petroci Malekin</izvorni_sadrzaj>
    <derivirana_varijabla naziv="DomainObject.Predmet.StrankaFormated_1">  FINA Regionalni centar Zagreb; Katarina Petroci Malekin</derivirana_varijabla>
  </DomainObject.Predmet.StrankaFormated>
  <DomainObject.Predmet.StrankaFormatedOIB>
    <izvorni_sadrzaj>  FINA Regionalni centar Zagreb, OIB 85821130368; Katarina Petroci Malekin, OIB 36690820461</izvorni_sadrzaj>
    <derivirana_varijabla naziv="DomainObject.Predmet.StrankaFormatedOIB_1">  FINA Regionalni centar Zagreb, OIB 85821130368; Katarina Petroci Malekin, OIB 36690820461</derivirana_varijabla>
  </DomainObject.Predmet.StrankaFormatedOIB>
  <DomainObject.Predmet.StrankaFormatedWithAdress>
    <izvorni_sadrzaj> FINA Regionalni centar Zagreb, Trg svibanjskih žrtava 1995. br. 1, 10000 Zagreb; Katarina Petroci Malekin, Kastavska Ulica 8a, 10000 Zagreb</izvorni_sadrzaj>
    <derivirana_varijabla naziv="DomainObject.Predmet.StrankaFormatedWithAdress_1"> FINA Regionalni centar Zagreb, Trg svibanjskih žrtava 1995. br. 1, 10000 Zagreb; Katarina Petroci Malekin, Kastavska Ulica 8a, 10000 Zagreb</derivirana_varijabla>
  </DomainObject.Predmet.StrankaFormatedWithAdress>
  <DomainObject.Predmet.StrankaFormatedWithAdressOIB>
    <izvorni_sadrzaj> FINA Regionalni centar Zagreb, OIB 85821130368, Trg svibanjskih žrtava 1995. br. 1, 10000 Zagreb; Katarina Petroci Malekin, OIB 36690820461, Kastavska Ulica 8a, 10000 Zagreb</izvorni_sadrzaj>
    <derivirana_varijabla naziv="DomainObject.Predmet.StrankaFormatedWithAdressOIB_1"> FINA Regionalni centar Zagreb, OIB 85821130368, Trg svibanjskih žrtava 1995. br. 1, 10000 Zagreb; Katarina Petroci Malekin, OIB 36690820461, Kastavska Ulica 8a, 10000 Zagreb</derivirana_varijabla>
  </DomainObject.Predmet.StrankaFormatedWithAdressOIB>
  <DomainObject.Predmet.StrankaWithAdress>
    <izvorni_sadrzaj>FINA Regionalni centar Zagreb Trg svibanjskih žrtava 1995. br. 1,10000 Zagreb,Katarina Petroci Malekin Kastavska Ulica 8a,10000 Zagreb</izvorni_sadrzaj>
    <derivirana_varijabla naziv="DomainObject.Predmet.StrankaWithAdress_1">FINA Regionalni centar Zagreb Trg svibanjskih žrtava 1995. br. 1,10000 Zagreb,Katarina Petroci Malekin Kastavska Ulica 8a,10000 Zagreb</derivirana_varijabla>
  </DomainObject.Predmet.StrankaWithAdress>
  <DomainObject.Predmet.StrankaWithAdressOIB>
    <izvorni_sadrzaj>FINA Regionalni centar Zagreb, OIB 85821130368, Trg svibanjskih žrtava 1995. br. 1,10000 Zagreb,Katarina Petroci Malekin, OIB 36690820461, Kastavska Ulica 8a,10000 Zagreb</izvorni_sadrzaj>
    <derivirana_varijabla naziv="DomainObject.Predmet.StrankaWithAdressOIB_1">FINA Regionalni centar Zagreb, OIB 85821130368, Trg svibanjskih žrtava 1995. br. 1,10000 Zagreb,Katarina Petroci Malekin, OIB 36690820461, Kastavska Ulica 8a,10000 Zagreb</derivirana_varijabla>
  </DomainObject.Predmet.StrankaWithAdressOIB>
  <DomainObject.Predmet.StrankaNazivFormated>
    <izvorni_sadrzaj>FINA Regionalni centar Zagreb,Katarina Petroci Malekin</izvorni_sadrzaj>
    <derivirana_varijabla naziv="DomainObject.Predmet.StrankaNazivFormated_1">FINA Regionalni centar Zagreb,Katarina Petroci Malekin</derivirana_varijabla>
  </DomainObject.Predmet.StrankaNazivFormated>
  <DomainObject.Predmet.StrankaNazivFormatedOIB>
    <izvorni_sadrzaj>FINA Regionalni centar Zagreb, OIB 85821130368,Katarina Petroci Malekin, OIB 36690820461</izvorni_sadrzaj>
    <derivirana_varijabla naziv="DomainObject.Predmet.StrankaNazivFormatedOIB_1">FINA Regionalni centar Zagreb, OIB 85821130368,Katarina Petroci Malekin, OIB 36690820461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Katarina Petroci Malekin</item>
    </izvorni_sadrzaj>
    <derivirana_varijabla naziv="DomainObject.Predmet.StrankaListFormated_1">
      <item>FINA Regionalni centar Zagreb</item>
      <item>Katarina Petroci Malekin</item>
    </derivirana_varijabla>
  </DomainObject.Predmet.StrankaListFormated>
  <DomainObject.Predmet.StrankaListFormatedOIB>
    <izvorni_sadrzaj>
      <item>FINA Regionalni centar Zagreb, OIB 85821130368</item>
      <item>Katarina Petroci Malekin, OIB 36690820461</item>
    </izvorni_sadrzaj>
    <derivirana_varijabla naziv="DomainObject.Predmet.StrankaListFormatedOIB_1">
      <item>FINA Regionalni centar Zagreb, OIB 85821130368</item>
      <item>Katarina Petroci Malekin, OIB 36690820461</item>
    </derivirana_varijabla>
  </DomainObject.Predmet.StrankaListFormatedOIB>
  <DomainObject.Predmet.StrankaListFormatedWithAdress>
    <izvorni_sadrzaj>
      <item>FINA Regionalni centar Zagreb, Trg svibanjskih žrtava 1995. br. 1, 10000 Zagreb</item>
      <item>Katarina Petroci Malekin, Kastavska Ulica 8a, 10000 Zagreb</item>
    </izvorni_sadrzaj>
    <derivirana_varijabla naziv="DomainObject.Predmet.StrankaListFormatedWithAdress_1">
      <item>FINA Regionalni centar Zagreb, Trg svibanjskih žrtava 1995. br. 1, 10000 Zagreb</item>
      <item>Katarina Petroci Malekin, Kastavska Ulica 8a,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Katarina Petroci Malekin, OIB 36690820461, Kastavska Ulica 8a, 10000 Zagreb</item>
    </izvorni_sadrzaj>
    <derivirana_varijabla naziv="DomainObject.Predmet.StrankaListFormatedWithAdressOIB_1">
      <item>FINA Regionalni centar Zagreb, OIB 85821130368, Trg svibanjskih žrtava 1995. br. 1, 10000 Zagreb</item>
      <item>Katarina Petroci Malekin, OIB 36690820461, Kastavska Ulica 8a, 10000 Zagreb</item>
    </derivirana_varijabla>
  </DomainObject.Predmet.StrankaListFormatedWithAdressOIB>
  <DomainObject.Predmet.StrankaListNazivFormated>
    <izvorni_sadrzaj>
      <item>FINA Regionalni centar Zagreb</item>
      <item>Katarina Petroci Malekin</item>
    </izvorni_sadrzaj>
    <derivirana_varijabla naziv="DomainObject.Predmet.StrankaListNazivFormated_1">
      <item>FINA Regionalni centar Zagreb</item>
      <item>Katarina Petroci Malekin</item>
    </derivirana_varijabla>
  </DomainObject.Predmet.StrankaListNazivFormated>
  <DomainObject.Predmet.StrankaListNazivFormatedOIB>
    <izvorni_sadrzaj>
      <item>FINA Regionalni centar Zagreb, OIB 85821130368</item>
      <item>Katarina Petroci Malekin, OIB 36690820461</item>
    </izvorni_sadrzaj>
    <derivirana_varijabla naziv="DomainObject.Predmet.StrankaListNazivFormatedOIB_1">
      <item>FINA Regionalni centar Zagreb, OIB 85821130368</item>
      <item>Katarina Petroci Malekin, OIB 36690820461</item>
    </derivirana_varijabla>
  </DomainObject.Predmet.StrankaListNazivFormatedOIB>
  <DomainObject.Predmet.ProtuStrankaListFormated>
    <izvorni_sadrzaj>
      <item>SENSUS VITA d.o.o.</item>
    </izvorni_sadrzaj>
    <derivirana_varijabla naziv="DomainObject.Predmet.ProtuStrankaListFormated_1">
      <item>SENSUS VITA d.o.o.</item>
    </derivirana_varijabla>
  </DomainObject.Predmet.ProtuStrankaListFormated>
  <DomainObject.Predmet.ProtuStrankaListFormatedOIB>
    <izvorni_sadrzaj>
      <item>SENSUS VITA d.o.o., OIB 61315783837</item>
    </izvorni_sadrzaj>
    <derivirana_varijabla naziv="DomainObject.Predmet.ProtuStrankaListFormatedOIB_1">
      <item>SENSUS VITA d.o.o., OIB 61315783837</item>
    </derivirana_varijabla>
  </DomainObject.Predmet.ProtuStrankaListFormatedOIB>
  <DomainObject.Predmet.ProtuStrankaListFormatedWithAdress>
    <izvorni_sadrzaj>
      <item>SENSUS VITA d.o.o., Vitezićeva 45, 10000 Zagreb</item>
    </izvorni_sadrzaj>
    <derivirana_varijabla naziv="DomainObject.Predmet.ProtuStrankaListFormatedWithAdress_1">
      <item>SENSUS VITA d.o.o., Vitezićeva 45, 10000 Zagreb</item>
    </derivirana_varijabla>
  </DomainObject.Predmet.ProtuStrankaListFormatedWithAdress>
  <DomainObject.Predmet.ProtuStrankaListFormatedWithAdressOIB>
    <izvorni_sadrzaj>
      <item>SENSUS VITA d.o.o., OIB 61315783837, Vitezićeva 45, 10000 Zagreb</item>
    </izvorni_sadrzaj>
    <derivirana_varijabla naziv="DomainObject.Predmet.ProtuStrankaListFormatedWithAdressOIB_1">
      <item>SENSUS VITA d.o.o., OIB 61315783837, Vitezićeva 45, 10000 Zagreb</item>
    </derivirana_varijabla>
  </DomainObject.Predmet.ProtuStrankaListFormatedWithAdressOIB>
  <DomainObject.Predmet.ProtuStrankaListNazivFormated>
    <izvorni_sadrzaj>
      <item>SENSUS VITA d.o.o.</item>
    </izvorni_sadrzaj>
    <derivirana_varijabla naziv="DomainObject.Predmet.ProtuStrankaListNazivFormated_1">
      <item>SENSUS VITA d.o.o.</item>
    </derivirana_varijabla>
  </DomainObject.Predmet.ProtuStrankaListNazivFormated>
  <DomainObject.Predmet.ProtuStrankaListNazivFormatedOIB>
    <izvorni_sadrzaj>
      <item>SENSUS VITA d.o.o., OIB 61315783837</item>
    </izvorni_sadrzaj>
    <derivirana_varijabla naziv="DomainObject.Predmet.ProtuStrankaListNazivFormatedOIB_1">
      <item>SENSUS VITA d.o.o., OIB 61315783837</item>
    </derivirana_varijabla>
  </DomainObject.Predmet.ProtuStrankaListNazivFormatedOIB>
  <DomainObject.Predmet.OstaliListFormated>
    <izvorni_sadrzaj>
      <item>ERSTE&amp;STEIERMÄRKISCHE BANKA dioničko društvo</item>
      <item>Katarina Petroci Malekin</item>
    </izvorni_sadrzaj>
    <derivirana_varijabla naziv="DomainObject.Predmet.OstaliListFormated_1">
      <item>ERSTE&amp;STEIERMÄRKISCHE BANKA dioničko društvo</item>
      <item>Katarina Petroci Malekin</item>
    </derivirana_varijabla>
  </DomainObject.Predmet.OstaliListFormated>
  <DomainObject.Predmet.OstaliListFormatedOIB>
    <izvorni_sadrzaj>
      <item>ERSTE&amp;STEIERMÄRKISCHE BANKA dioničko društvo, OIB 23057039320</item>
      <item>Katarina Petroci Malekin, OIB 36690820461</item>
    </izvorni_sadrzaj>
    <derivirana_varijabla naziv="DomainObject.Predmet.OstaliListFormatedOIB_1">
      <item>ERSTE&amp;STEIERMÄRKISCHE BANKA dioničko društvo, OIB 23057039320</item>
      <item>Katarina Petroci Malekin, OIB 36690820461</item>
    </derivirana_varijabla>
  </DomainObject.Predmet.OstaliListFormatedOIB>
  <DomainObject.Predmet.OstaliListFormatedWithAdress>
    <izvorni_sadrzaj>
      <item>ERSTE&amp;STEIERMÄRKISCHE BANKA dioničko društvo, Jadranski Trg 3/a, 51000 Rijeka</item>
      <item>Katarina Petroci Malekin, Kastavska Ulica 8 A, 10000 Zagreb</item>
    </izvorni_sadrzaj>
    <derivirana_varijabla naziv="DomainObject.Predmet.OstaliListFormatedWithAdress_1">
      <item>ERSTE&amp;STEIERMÄRKISCHE BANKA dioničko društvo, Jadranski Trg 3/a, 51000 Rijeka</item>
      <item>Katarina Petroci Malekin, Kastavska Ulica 8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Katarina Petroci Malekin, OIB 36690820461, Kastavska Ulica 8 A, 10000 Zagreb</item>
    </izvorni_sadrzaj>
    <derivirana_varijabla naziv="DomainObject.Predmet.OstaliListFormatedWithAdressOIB_1">
      <item>ERSTE&amp;STEIERMÄRKISCHE BANKA dioničko društvo, OIB 23057039320, Jadranski Trg 3/a, 51000 Rijeka</item>
      <item>Katarina Petroci Malekin, OIB 36690820461, Kastavska Ulica 8 A, 10000 Zagreb</item>
    </derivirana_varijabla>
  </DomainObject.Predmet.OstaliListFormatedWithAdressOIB>
  <DomainObject.Predmet.OstaliListNazivFormated>
    <izvorni_sadrzaj>
      <item>ERSTE&amp;STEIERMÄRKISCHE BANKA dioničko društvo</item>
      <item>Katarina Petroci Malekin</item>
    </izvorni_sadrzaj>
    <derivirana_varijabla naziv="DomainObject.Predmet.OstaliListNazivFormated_1">
      <item>ERSTE&amp;STEIERMÄRKISCHE BANKA dioničko društvo</item>
      <item>Katarina Petroci Malekin</item>
    </derivirana_varijabla>
  </DomainObject.Predmet.OstaliListNazivFormated>
  <DomainObject.Predmet.OstaliListNazivFormatedOIB>
    <izvorni_sadrzaj>
      <item>ERSTE&amp;STEIERMÄRKISCHE BANKA dioničko društvo, OIB 23057039320</item>
      <item>Katarina Petroci Malekin, OIB 36690820461</item>
    </izvorni_sadrzaj>
    <derivirana_varijabla naziv="DomainObject.Predmet.OstaliListNazivFormatedOIB_1">
      <item>ERSTE&amp;STEIERMÄRKISCHE BANKA dioničko društvo, OIB 23057039320</item>
      <item>Katarina Petroci Malekin, OIB 36690820461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St-583/2017-18</izvorni_sadrzaj>
    <derivirana_varijabla naziv="DomainObject.PoslovniBrojDokumenta_1">St-583/2017-18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SENSUS VITA d.o.o.</izvorni_sadrzaj>
    <derivirana_varijabla naziv="DomainObject.Predmet.ProtustrankaIDrugi_1">SENSUS VITA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SENSUS VITA d.o.o., OIB 61315783837, Vitezićeva 45, 10000 Zagreb</izvorni_sadrzaj>
    <derivirana_varijabla naziv="DomainObject.Predmet.ProtustrankaIDrugiAdressOIB_1">SENSUS VITA d.o.o., OIB 61315783837, Vitezićeva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St-583/2017-11</izvorni_sadrzaj>
    <derivirana_varijabla naziv="DomainObject.Predmet.OdlukaRjesenje.Oznaka_1">St-583/2017-11</derivirana_varijabla>
  </DomainObject.Predmet.OdlukaRjesenje.Oznaka>
  <DomainObject.Predmet.SudioniciListNaziv>
    <izvorni_sadrzaj>
      <item>FINA Regionalni centar Zagreb</item>
      <item>SENSUS VITA d.o.o.</item>
      <item>ERSTE&amp;STEIERMÄRKISCHE BANKA dioničko društvo</item>
      <item>Katarina Petroci Malekin</item>
      <item>Katarina Petroci Malekin</item>
    </izvorni_sadrzaj>
    <derivirana_varijabla naziv="DomainObject.Predmet.SudioniciListNaziv_1">
      <item>FINA Regionalni centar Zagreb</item>
      <item>SENSUS VITA d.o.o.</item>
      <item>ERSTE&amp;STEIERMÄRKISCHE BANKA dioničko društvo</item>
      <item>Katarina Petroci Malekin</item>
      <item>Katarina Petroci Malekin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izvorni_sadrzaj>
    <derivirana_varijabla naziv="DomainObject.Predmet.SudioniciListAdressOIB_1"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61315783837</item>
      <item>, OIB 23057039320</item>
      <item>, OIB 36690820461</item>
      <item>, OIB 36690820461</item>
    </izvorni_sadrzaj>
    <derivirana_varijabla naziv="DomainObject.Predmet.SudioniciListNazivOIB_1">
      <item>, OIB 85821130368</item>
      <item>, OIB 61315783837</item>
      <item>, OIB 23057039320</item>
      <item>, OIB 36690820461</item>
      <item>, OIB 36690820461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St-583/2017-15</izvorni_sadrzaj>
    <derivirana_varijabla naziv="DomainObject.PredzadnjaOdlukaIzPredmeta.Oznaka_1">St-583/2017-15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1215</properties:Characters>
  <properties:Lines>42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2018-10-12T09:21:00Z</dcterms:created>
  <dc:creator>Ivana Koštarić Fegeš</dc:creator>
  <cp:lastModifiedBy>Katarina Drndelić</cp:lastModifiedBy>
  <cp:lastPrinted>2018-10-15T06:53:00Z</cp:lastPrinted>
  <dcterms:modified xmlns:xsi="http://www.w3.org/2001/XMLSchema-instance" xsi:type="dcterms:W3CDTF">2018-10-15T06:53:00Z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St-583/2017-18 / Odluka - Zaključak (zaključak_je li platio predujam u cijelosti.docx)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