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4a36" w14:paraId="4ac4a36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B24E97">
        <w:rPr>
          <w:rFonts w:cs="Times New Roman" w:hAnsi="Times New Roman" w:ascii="Times New Roman"/>
        </w:rPr>
        <w:t>5987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C91DA9">
        <w:rPr>
          <w:rFonts w:cs="Times New Roman" w:hAnsi="Times New Roman" w:ascii="Times New Roman"/>
        </w:rPr>
        <w:t xml:space="preserve">  </w:t>
      </w:r>
      <w:r w:rsidR="00B24E97" w:rsidRPr="00B24E97">
        <w:rPr>
          <w:rFonts w:cs="Times New Roman" w:hAnsi="Times New Roman" w:ascii="Times New Roman"/>
        </w:rPr>
        <w:t>BETON DUBRAVA d.o.o., Zagreb, III Retkovec 30, OIB: 69067507386</w:t>
      </w:r>
      <w:r w:rsidR="00EA2DC1" w:rsidRPr="00B24E97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DE0263">
        <w:rPr>
          <w:rFonts w:cs="Times New Roman" w:hAnsi="Times New Roman" w:ascii="Times New Roman"/>
        </w:rPr>
        <w:t>1.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B24E97" w:rsidRPr="00B24E97">
        <w:rPr>
          <w:rFonts w:cs="Times New Roman" w:hAnsi="Times New Roman" w:ascii="Times New Roman"/>
        </w:rPr>
        <w:t>BETON DUBRAVA d.o.o., Zagreb, III Retkovec 30, OIB: 69067507386</w:t>
      </w:r>
      <w:r w:rsidR="00B24E97">
        <w:rPr>
          <w:rFonts w:cs="Times New Roman" w:hAnsi="Times New Roman" w:ascii="Times New Roman"/>
          <w:b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3C1EDD">
        <w:rPr>
          <w:rFonts w:cs="Times New Roman" w:hAnsi="Times New Roman" w:ascii="Times New Roman"/>
        </w:rPr>
        <w:t xml:space="preserve"> </w:t>
      </w:r>
      <w:r w:rsidR="00B24E97">
        <w:rPr>
          <w:rFonts w:cs="Times New Roman" w:hAnsi="Times New Roman" w:ascii="Times New Roman"/>
        </w:rPr>
        <w:t xml:space="preserve">Lovro Darojković, Dugo Selo, Erdutska ulica 9, OIB </w:t>
      </w:r>
      <w:r w:rsidR="00B24E97" w:rsidRPr="00B24E97">
        <w:rPr>
          <w:rFonts w:cs="Times New Roman" w:hAnsi="Times New Roman" w:ascii="Times New Roman"/>
        </w:rPr>
        <w:t>72204021311</w:t>
      </w:r>
      <w:r w:rsidR="00B24E9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52D08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27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B24E97">
        <w:rPr>
          <w:rFonts w:cs="Times New Roman" w:hAnsi="Times New Roman" w:ascii="Times New Roman"/>
          <w:b/>
        </w:rPr>
        <w:t>09,45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441F04">
        <w:rPr>
          <w:rFonts w:cs="Times New Roman" w:hAnsi="Times New Roman" w:ascii="Times New Roman"/>
        </w:rPr>
        <w:t xml:space="preserve">  </w:t>
      </w:r>
      <w:r w:rsidR="00B24E97" w:rsidRPr="00B24E97">
        <w:rPr>
          <w:rFonts w:cs="Times New Roman" w:hAnsi="Times New Roman" w:ascii="Times New Roman"/>
        </w:rPr>
        <w:t>BETON DUBRAVA d.o.o., Zagreb, III Retkovec 30, OIB: 69067507386</w:t>
      </w:r>
      <w:r w:rsidR="00B24E97" w:rsidRPr="00B24E97">
        <w:rPr>
          <w:rFonts w:cs="Times New Roman" w:hAnsi="Times New Roman" w:ascii="Times New Roman"/>
          <w:b/>
        </w:rPr>
        <w:t>,</w:t>
      </w:r>
      <w:r w:rsidR="00B24E97" w:rsidRPr="006529BA">
        <w:rPr>
          <w:rFonts w:cs="Times New Roman" w:hAnsi="Times New Roman" w:ascii="Times New Roman"/>
          <w:b/>
        </w:rPr>
        <w:t xml:space="preserve"> </w:t>
      </w:r>
      <w:r w:rsidR="00B24E97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DE0263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1.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072981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072981" w:rsidP="002152A3" w:rsidR="00072981" w:rsidRPr="00072981">
      <w:pPr>
        <w:jc w:val="right"/>
        <w:rPr>
          <w:rFonts w:cs="Times New Roman" w:hAnsi="Times New Roman" w:ascii="Times New Roman"/>
          <w:szCs w:val="20"/>
        </w:rPr>
      </w:pPr>
      <w:r w:rsidRPr="00072981">
        <w:rPr>
          <w:rFonts w:cs="Times New Roman" w:hAnsi="Times New Roman" w:ascii="Times New Roman"/>
          <w:szCs w:val="20"/>
        </w:rPr>
        <w:t>za točnost otpravka-ovlašteni službenik</w:t>
      </w:r>
    </w:p>
    <w:p w:rsidRDefault="00072981" w:rsidP="002152A3" w:rsidR="00072981" w:rsidRPr="00072981">
      <w:pPr>
        <w:jc w:val="right"/>
        <w:rPr>
          <w:rFonts w:cs="Times New Roman" w:hAnsi="Times New Roman" w:ascii="Times New Roman"/>
          <w:szCs w:val="20"/>
        </w:rPr>
      </w:pPr>
      <w:r w:rsidRPr="00072981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9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24E97">
      <w:rPr>
        <w:rFonts w:cs="Times New Roman" w:hAnsi="Times New Roman" w:ascii="Times New Roman"/>
      </w:rPr>
      <w:t>5987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72981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3C1EDD"/>
    <w:rsid w:val="00441F04"/>
    <w:rsid w:val="0045189E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72EED"/>
    <w:rsid w:val="009F313C"/>
    <w:rsid w:val="00A164D7"/>
    <w:rsid w:val="00A52D08"/>
    <w:rsid w:val="00AB6387"/>
    <w:rsid w:val="00AD0DB4"/>
    <w:rsid w:val="00B24E97"/>
    <w:rsid w:val="00B560C9"/>
    <w:rsid w:val="00B65261"/>
    <w:rsid w:val="00BA4945"/>
    <w:rsid w:val="00BA4F62"/>
    <w:rsid w:val="00C569DF"/>
    <w:rsid w:val="00C91DA9"/>
    <w:rsid w:val="00CF3E5C"/>
    <w:rsid w:val="00D30E3E"/>
    <w:rsid w:val="00D46BC3"/>
    <w:rsid w:val="00D5190F"/>
    <w:rsid w:val="00D64440"/>
    <w:rsid w:val="00D64EAD"/>
    <w:rsid w:val="00D70AF4"/>
    <w:rsid w:val="00D7678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St-5987/2016</izvorni_sadrzaj>
    <derivirana_varijabla naziv="DomainObject.Predmet.OznakaBroj_1">St-5987/2016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Ivanićgradska 66, 10000 Zagreb</izvorni_sadrzaj>
    <derivirana_varijabla naziv="DomainObject.Predmet.ProtustrankaFormatedWithAdress_1"> BETON DUBRAVA d.o.o., Ivanićgradska 66, 10000 Zagreb</derivirana_varijabla>
  </DomainObject.Predmet.ProtustrankaFormatedWithAdress>
  <DomainObject.Predmet.ProtustrankaFormatedWithAdressOIB>
    <izvorni_sadrzaj> BETON DUBRAVA d.o.o., OIB 69067507386, Ivanićgradska 66, 10000 Zagreb</izvorni_sadrzaj>
    <derivirana_varijabla naziv="DomainObject.Predmet.ProtustrankaFormatedWithAdressOIB_1"> BETON DUBRAVA d.o.o., OIB 69067507386, Ivanićgradska 66, 10000 Zagreb</derivirana_varijabla>
  </DomainObject.Predmet.ProtustrankaFormatedWithAdressOIB>
  <DomainObject.Predmet.ProtustrankaWithAdress>
    <izvorni_sadrzaj>BETON DUBRAVA d.o.o. Ivanićgradska 66, 10000 Zagreb</izvorni_sadrzaj>
    <derivirana_varijabla naziv="DomainObject.Predmet.ProtustrankaWithAdress_1">BETON DUBRAVA d.o.o. Ivanićgradska 66, 10000 Zagreb</derivirana_varijabla>
  </DomainObject.Predmet.ProtustrankaWithAdress>
  <DomainObject.Predmet.ProtustrankaWithAdressOIB>
    <izvorni_sadrzaj>BETON DUBRAVA d.o.o., OIB 69067507386, Ivanićgradska 66, 10000 Zagreb</izvorni_sadrzaj>
    <derivirana_varijabla naziv="DomainObject.Predmet.ProtustrankaWithAdressOIB_1">BETON DUBRAVA d.o.o., OIB 69067507386, Ivanićgradska 66,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</izvorni_sadrzaj>
    <derivirana_varijabla naziv="DomainObject.Predmet.StrankaFormated_1">  FINA Regionalni centar Zagreb; Erste&amp;Steiermarkische  bank d.d.</derivirana_varijabla>
  </DomainObject.Predmet.StrankaFormated>
  <DomainObject.Predmet.StrankaFormatedOIB>
    <izvorni_sadrzaj>  FINA Regionalni centar Zagreb, OIB 85821130368; Erste&amp;Steiermarkische  bank d.d., OIB 23057039320</izvorni_sadrzaj>
    <derivirana_varijabla naziv="DomainObject.Predmet.StrankaFormatedOIB_1">  FINA Regionalni centar Zagreb, OIB 85821130368; Erste&amp;Steiermarkische  bank d.d., OIB 23057039320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</izvorni_sadrzaj>
    <derivirana_varijabla naziv="DomainObject.Predmet.StrankaFormatedWithAdress_1"> FINA Regionalni centar Zagreb, Trg svibanjskih žrtava 1995. 1, 10000 Zagreb; Erste&amp;Steiermarkische  bank d.d.,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</izvorni_sadrzaj>
    <derivirana_varijabla naziv="DomainObject.Predmet.StrankaWithAdress_1">FINA Regionalni centar Zagreb Trg svibanjskih žrtava 1995. 1,10000 Zagreb,Erste&amp;Steiermarkische  bank d.d. Jadranski trg 3a,51000 Rijeka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</izvorni_sadrzaj>
    <derivirana_varijabla naziv="DomainObject.Predmet.StrankaWithAdressOIB_1">FINA Regionalni centar Zagreb, OIB 85821130368, Trg svibanjskih žrtava 1995. 1,10000 Zagreb,Erste&amp;Steiermarkische  bank d.d., OIB 23057039320, Jadranski trg 3a,51000 Rijeka</derivirana_varijabla>
  </DomainObject.Predmet.StrankaWithAdressOIB>
  <DomainObject.Predmet.StrankaNazivFormated>
    <izvorni_sadrzaj>FINA Regionalni centar Zagreb,Erste&amp;Steiermarkische  bank d.d.</izvorni_sadrzaj>
    <derivirana_varijabla naziv="DomainObject.Predmet.StrankaNazivFormated_1">FINA Regionalni centar Zagreb,Erste&amp;Steiermarkische  bank d.d.</derivirana_varijabla>
  </DomainObject.Predmet.StrankaNazivFormated>
  <DomainObject.Predmet.StrankaNazivFormatedOIB>
    <izvorni_sadrzaj>FINA Regionalni centar Zagreb, OIB 85821130368,Erste&amp;Steiermarkische  bank d.d., OIB 23057039320</izvorni_sadrzaj>
    <derivirana_varijabla naziv="DomainObject.Predmet.StrankaNazivFormatedOIB_1">FINA Regionalni centar Zagreb, OIB 85821130368,Erste&amp;Steiermarkische  bank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Erste&amp;Steiermarkische  bank d.d.</item>
    </izvorni_sadrzaj>
    <derivirana_varijabla naziv="DomainObject.Predmet.StrankaListFormated_1">
      <item>FINA Regionalni centar Zagreb</item>
      <item>Erste&amp;Steiermarkische  bank d.d.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</izvorni_sadrzaj>
    <derivirana_varijabla naziv="DomainObject.Predmet.StrankaListFormatedOIB_1">
      <item>FINA Regionalni centar Zagreb, OIB 85821130368</item>
      <item>Erste&amp;Steiermarkische  bank d.d.,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Erste&amp;Steiermarkische  bank d.d.</item>
    </izvorni_sadrzaj>
    <derivirana_varijabla naziv="DomainObject.Predmet.StrankaListNazivFormated_1">
      <item>FINA Regionalni centar Zagreb</item>
      <item>Erste&amp;Steiermarkische  bank d.d.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</izvorni_sadrzaj>
    <derivirana_varijabla naziv="DomainObject.Predmet.StrankaListNazivFormatedOIB_1">
      <item>FINA Regionalni centar Zagreb, OIB 85821130368</item>
      <item>Erste&amp;Steiermarkische  bank d.d., OIB 23057039320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Ivanićgradska 66, 10000 Zagreb</item>
    </izvorni_sadrzaj>
    <derivirana_varijabla naziv="DomainObject.Predmet.ProtuStrankaListFormatedWithAdress_1">
      <item>BETON DUBRAVA d.o.o., Ivanićgradska 66, 10000 Zagreb</item>
    </derivirana_varijabla>
  </DomainObject.Predmet.ProtuStrankaListFormatedWithAdress>
  <DomainObject.Predmet.ProtuStrankaListFormatedWithAdressOIB>
    <izvorni_sadrzaj>
      <item>BETON DUBRAVA d.o.o., OIB 69067507386, Ivanićgradska 66, 10000 Zagreb</item>
    </izvorni_sadrzaj>
    <derivirana_varijabla naziv="DomainObject.Predmet.ProtuStrankaListFormatedWithAdressOIB_1">
      <item>BETON DUBRAVA d.o.o., OIB 69067507386, Ivanićgradska 66,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  <item>Damir Ercegović</item>
    </izvorni_sadrzaj>
    <derivirana_varijabla naziv="DomainObject.Predmet.OstaliListFormated_1">
      <item>Lovro Darojković</item>
      <item>OD GUGIĆ &amp; KOVAČIĆ</item>
      <item>Damir Ercegović</item>
    </derivirana_varijabla>
  </DomainObject.Predmet.OstaliListFormated>
  <DomainObject.Predmet.OstaliListFormatedOIB>
    <izvorni_sadrzaj>
      <item>Lovro Darojković, OIB 72204021311</item>
      <item>OD GUGIĆ &amp; KOVAČIĆ</item>
      <item>Damir Ercegović</item>
    </izvorni_sadrzaj>
    <derivirana_varijabla naziv="DomainObject.Predmet.OstaliListFormatedOIB_1">
      <item>Lovro Darojković, OIB 72204021311</item>
      <item>OD GUGIĆ &amp; KOVAČIĆ</item>
      <item>Damir Ercegović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  <item>Damir Ercegović, Ilica 164,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  <item>Damir Ercegović, Ilica 164, 10000 Zagreb</item>
    </derivirana_varijabla>
  </DomainObject.Predmet.OstaliListFormatedWithAdressOIB>
  <DomainObject.Predmet.OstaliListNazivFormated>
    <izvorni_sadrzaj>
      <item>Lovro Darojković</item>
      <item>OD GUGIĆ &amp; KOVAČIĆ</item>
      <item>Damir Ercegović</item>
    </izvorni_sadrzaj>
    <derivirana_varijabla naziv="DomainObject.Predmet.OstaliListNazivFormated_1">
      <item>Lovro Darojković</item>
      <item>OD GUGIĆ &amp; KOVAČIĆ</item>
      <item>Damir Ercegović</item>
    </derivirana_varijabla>
  </DomainObject.Predmet.OstaliListNazivFormated>
  <DomainObject.Predmet.OstaliListNazivFormatedOIB>
    <izvorni_sadrzaj>
      <item>Lovro Darojković, OIB 72204021311</item>
      <item>OD GUGIĆ &amp; KOVAČIĆ</item>
      <item>Damir Ercegović</item>
    </izvorni_sadrzaj>
    <derivirana_varijabla naziv="DomainObject.Predmet.OstaliListNazivFormatedOIB_1">
      <item>Lovro Darojković, OIB 72204021311</item>
      <item>OD GUGIĆ &amp; KOVAČIĆ</item>
      <item>Damir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Ivanićgradska 66, 10000 Zagreb</izvorni_sadrzaj>
    <derivirana_varijabla naziv="DomainObject.Predmet.ProtustrankaIDrugiAdressOIB_1">BETON DUBRAVA d.o.o., OIB 69067507386,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DUBRAVA d.o.o.</item>
      <item>Lovro Darojković</item>
      <item>Erste&amp;Steiermarkische  bank d.d.</item>
      <item>OD GUGIĆ &amp; KOVAČIĆ</item>
      <item>Damir Ercegović</item>
    </izvorni_sadrzaj>
    <derivirana_varijabla naziv="DomainObject.Predmet.SudioniciListNaziv_1">
      <item>FINA Regionalni centar Zagreb</item>
      <item>BETON DUBRAVA d.o.o.</item>
      <item>Lovro Darojković</item>
      <item>Erste&amp;Steiermarkische  bank d.d.</item>
      <item>OD GUGIĆ &amp; KOVAČIĆ</item>
      <item>Damir Ercegović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DUBRAVA d.o.o., OIB 69067507386, Ivanićgradska 66,10000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</izvorni_sadrzaj>
    <derivirana_varijabla naziv="DomainObject.Predmet.SudioniciListAdressOIB_1">
      <item>FINA Regionalni centar Zagreb, OIB 85821130368, Trg svibanjskih žrtava 1995. 1,10000 Zagreb</item>
      <item>BETON DUBRAVA d.o.o., OIB 69067507386, Ivanićgradska 66,10000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69067507386</item>
      <item>, OIB 72204021311</item>
      <item>, OIB 23057039320</item>
      <item>, OIB null</item>
      <item>, OIB null</item>
    </izvorni_sadrzaj>
    <derivirana_varijabla naziv="DomainObject.Predmet.SudioniciListNazivOIB_1">
      <item>, OIB 85821130368</item>
      <item>, OIB 69067507386</item>
      <item>, OIB 72204021311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608</properties:Words>
  <properties:Characters>3271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2017-08-01T12:25:00Z</dcterms:created>
  <dc:creator>vmihalincic</dc:creator>
  <cp:lastModifiedBy>Višnja Svečak</cp:lastModifiedBy>
  <cp:lastPrinted>2017-08-01T12:26:00Z</cp:lastPrinted>
  <dcterms:modified xmlns:xsi="http://www.w3.org/2001/XMLSchema-instance" xsi:type="dcterms:W3CDTF">2017-08-01T12:26:00Z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