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14b6" w14:paraId="b5614b6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4F46D5">
        <w:rPr>
          <w:b/>
          <w:sz w:val="22"/>
          <w:szCs w:val="22"/>
        </w:rPr>
        <w:t>877</w:t>
      </w:r>
      <w:r w:rsidR="00A83F65">
        <w:rPr>
          <w:b/>
          <w:sz w:val="22"/>
          <w:szCs w:val="22"/>
        </w:rPr>
        <w:t>/201</w:t>
      </w:r>
      <w:r w:rsidR="00981F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EA6196">
        <w:rPr>
          <w:b/>
          <w:sz w:val="22"/>
          <w:szCs w:val="22"/>
        </w:rPr>
        <w:t>64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>
      <w:pPr>
        <w:jc w:val="right"/>
        <w:rPr>
          <w:b/>
          <w:sz w:val="22"/>
          <w:szCs w:val="22"/>
        </w:rPr>
      </w:pPr>
    </w:p>
    <w:p w:rsidRDefault="00EF5E6F" w:rsidP="00232AF0" w:rsidR="00EF5E6F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Trgovački sud u Splitu, Stalna služba u Dubrovniku, po stečajnom sucu tog suda Srđanu Gavraniću, kao sucu pojedincu, u postupku naknadne diobe stečajne mase dužnika </w:t>
      </w:r>
      <w:r w:rsidRPr="004F46D5">
        <w:rPr>
          <w:sz w:val="22"/>
          <w:szCs w:val="22"/>
          <w:lang w:val="en-AU"/>
        </w:rPr>
        <w:t xml:space="preserve">ARX MARIS d.o.o. </w:t>
      </w:r>
      <w:proofErr w:type="gramStart"/>
      <w:r w:rsidRPr="004F46D5">
        <w:rPr>
          <w:sz w:val="22"/>
          <w:szCs w:val="22"/>
          <w:lang w:val="en-AU"/>
        </w:rPr>
        <w:t>za</w:t>
      </w:r>
      <w:proofErr w:type="gramEnd"/>
      <w:r w:rsidRPr="004F46D5">
        <w:rPr>
          <w:sz w:val="22"/>
          <w:szCs w:val="22"/>
          <w:lang w:val="en-AU"/>
        </w:rPr>
        <w:t xml:space="preserve"> </w:t>
      </w:r>
      <w:proofErr w:type="spellStart"/>
      <w:r w:rsidRPr="004F46D5">
        <w:rPr>
          <w:sz w:val="22"/>
          <w:szCs w:val="22"/>
          <w:lang w:val="en-AU"/>
        </w:rPr>
        <w:t>usluge</w:t>
      </w:r>
      <w:proofErr w:type="spellEnd"/>
      <w:r w:rsidR="00EB1836">
        <w:rPr>
          <w:sz w:val="22"/>
          <w:szCs w:val="22"/>
          <w:lang w:val="en-AU"/>
        </w:rPr>
        <w:t xml:space="preserve"> "u stečaju"</w:t>
      </w:r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Brsečine</w:t>
      </w:r>
      <w:proofErr w:type="spellEnd"/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Uz</w:t>
      </w:r>
      <w:proofErr w:type="spellEnd"/>
      <w:r w:rsidRPr="004F46D5">
        <w:rPr>
          <w:sz w:val="22"/>
          <w:szCs w:val="22"/>
          <w:lang w:val="en-AU"/>
        </w:rPr>
        <w:t xml:space="preserve"> Jaz 6, </w:t>
      </w:r>
      <w:r w:rsidRPr="004F46D5">
        <w:rPr>
          <w:sz w:val="22"/>
          <w:szCs w:val="22"/>
        </w:rPr>
        <w:t>MBS: 090015964</w:t>
      </w:r>
      <w:r w:rsidRPr="004F46D5">
        <w:rPr>
          <w:sz w:val="22"/>
          <w:szCs w:val="22"/>
          <w:lang w:val="en-AU"/>
        </w:rPr>
        <w:t>, OIB: 02704846729</w:t>
      </w:r>
      <w:r w:rsidRPr="004F46D5">
        <w:rPr>
          <w:sz w:val="22"/>
          <w:szCs w:val="22"/>
        </w:rPr>
        <w:t xml:space="preserve">, zastupano po stečajnom upravitelju Stjepanu </w:t>
      </w:r>
      <w:proofErr w:type="spellStart"/>
      <w:r w:rsidRPr="004F46D5">
        <w:rPr>
          <w:sz w:val="22"/>
          <w:szCs w:val="22"/>
        </w:rPr>
        <w:t>Loviću</w:t>
      </w:r>
      <w:proofErr w:type="spellEnd"/>
      <w:r w:rsidRPr="004F46D5">
        <w:rPr>
          <w:sz w:val="22"/>
          <w:szCs w:val="22"/>
        </w:rPr>
        <w:t xml:space="preserve"> iz Zagreba, izvan ročišta, dana </w:t>
      </w:r>
      <w:r w:rsidR="007E54B8">
        <w:rPr>
          <w:sz w:val="22"/>
          <w:szCs w:val="22"/>
        </w:rPr>
        <w:t>12</w:t>
      </w:r>
      <w:r w:rsidR="00334A2B">
        <w:rPr>
          <w:sz w:val="22"/>
          <w:szCs w:val="22"/>
        </w:rPr>
        <w:t xml:space="preserve">. </w:t>
      </w:r>
      <w:r w:rsidR="0083140A">
        <w:rPr>
          <w:sz w:val="22"/>
          <w:szCs w:val="22"/>
        </w:rPr>
        <w:t>listopada</w:t>
      </w:r>
      <w:r w:rsidRPr="004F46D5">
        <w:rPr>
          <w:sz w:val="22"/>
          <w:szCs w:val="22"/>
        </w:rPr>
        <w:t xml:space="preserve">  2017.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EF5E6F" w:rsidP="00B70172" w:rsidR="00EF5E6F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- kat. čestice </w:t>
      </w:r>
      <w:proofErr w:type="spellStart"/>
      <w:r w:rsidRPr="004F46D5">
        <w:rPr>
          <w:sz w:val="22"/>
          <w:szCs w:val="22"/>
        </w:rPr>
        <w:t>zgr</w:t>
      </w:r>
      <w:proofErr w:type="spellEnd"/>
      <w:r w:rsidRPr="004F46D5">
        <w:rPr>
          <w:sz w:val="22"/>
          <w:szCs w:val="22"/>
        </w:rPr>
        <w:t>. 33/1 magazin 108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>- kat. čestice 88 vrt 201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sve </w:t>
      </w:r>
      <w:proofErr w:type="spellStart"/>
      <w:r w:rsidRPr="004F46D5">
        <w:rPr>
          <w:sz w:val="22"/>
          <w:szCs w:val="22"/>
        </w:rPr>
        <w:t>z.ul</w:t>
      </w:r>
      <w:proofErr w:type="spellEnd"/>
      <w:r w:rsidRPr="004F46D5">
        <w:rPr>
          <w:sz w:val="22"/>
          <w:szCs w:val="22"/>
        </w:rPr>
        <w:t>. 245 k.o.Brsečine</w:t>
      </w:r>
      <w:r>
        <w:rPr>
          <w:sz w:val="22"/>
          <w:szCs w:val="22"/>
        </w:rPr>
        <w:t>,</w:t>
      </w:r>
    </w:p>
    <w:p w:rsidRDefault="004F46D5" w:rsidP="0083140A" w:rsidR="009C4EED" w:rsidRPr="0083140A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koja imovina </w:t>
      </w:r>
      <w:r w:rsidRPr="004F46D5">
        <w:rPr>
          <w:sz w:val="22"/>
          <w:szCs w:val="22"/>
        </w:rPr>
        <w:t xml:space="preserve">će se prodavati kao cjelina </w:t>
      </w:r>
      <w:r w:rsidR="009C4EED" w:rsidRPr="00E5646D">
        <w:rPr>
          <w:sz w:val="22"/>
          <w:szCs w:val="22"/>
        </w:rPr>
        <w:t>odr</w:t>
      </w:r>
      <w:r w:rsidR="0083140A">
        <w:rPr>
          <w:sz w:val="22"/>
          <w:szCs w:val="22"/>
        </w:rPr>
        <w:t xml:space="preserve">eđeno za dan </w:t>
      </w:r>
      <w:r w:rsidR="00A61BFC" w:rsidRPr="0083140A">
        <w:rPr>
          <w:sz w:val="22"/>
          <w:szCs w:val="22"/>
        </w:rPr>
        <w:t>19</w:t>
      </w:r>
      <w:r w:rsidR="00FD7849" w:rsidRPr="0083140A">
        <w:rPr>
          <w:sz w:val="22"/>
          <w:szCs w:val="22"/>
        </w:rPr>
        <w:t xml:space="preserve">. </w:t>
      </w:r>
      <w:r w:rsidR="00334A2B" w:rsidRPr="0083140A">
        <w:rPr>
          <w:sz w:val="22"/>
          <w:szCs w:val="22"/>
        </w:rPr>
        <w:t>li</w:t>
      </w:r>
      <w:r w:rsidR="00A61BFC" w:rsidRPr="0083140A">
        <w:rPr>
          <w:sz w:val="22"/>
          <w:szCs w:val="22"/>
        </w:rPr>
        <w:t>stopada</w:t>
      </w:r>
      <w:r w:rsidR="009C4EED" w:rsidRPr="0083140A">
        <w:rPr>
          <w:sz w:val="22"/>
          <w:szCs w:val="22"/>
        </w:rPr>
        <w:t xml:space="preserve"> 201</w:t>
      </w:r>
      <w:r w:rsidR="007D5402" w:rsidRPr="0083140A">
        <w:rPr>
          <w:sz w:val="22"/>
          <w:szCs w:val="22"/>
        </w:rPr>
        <w:t>6</w:t>
      </w:r>
      <w:r w:rsidR="009C4EED" w:rsidRPr="0083140A">
        <w:rPr>
          <w:sz w:val="22"/>
          <w:szCs w:val="22"/>
        </w:rPr>
        <w:t xml:space="preserve">. godine u </w:t>
      </w:r>
      <w:r w:rsidR="00334A2B" w:rsidRPr="0083140A">
        <w:rPr>
          <w:sz w:val="22"/>
          <w:szCs w:val="22"/>
        </w:rPr>
        <w:t>9</w:t>
      </w:r>
      <w:r w:rsidR="00B54726" w:rsidRPr="0083140A">
        <w:rPr>
          <w:sz w:val="22"/>
          <w:szCs w:val="22"/>
        </w:rPr>
        <w:t>,30</w:t>
      </w:r>
      <w:r w:rsidR="009C4EED" w:rsidRPr="0083140A">
        <w:rPr>
          <w:sz w:val="22"/>
          <w:szCs w:val="22"/>
        </w:rPr>
        <w:t xml:space="preserve"> sati</w:t>
      </w:r>
      <w:r w:rsidR="0083140A">
        <w:rPr>
          <w:sz w:val="22"/>
          <w:szCs w:val="22"/>
        </w:rPr>
        <w:t xml:space="preserve"> </w:t>
      </w:r>
      <w:r w:rsidR="0083140A">
        <w:rPr>
          <w:b/>
          <w:sz w:val="22"/>
          <w:szCs w:val="22"/>
        </w:rPr>
        <w:t>neće se održati</w:t>
      </w:r>
      <w:r w:rsidR="0083140A">
        <w:rPr>
          <w:sz w:val="22"/>
          <w:szCs w:val="22"/>
        </w:rPr>
        <w:t>.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>
      <w:pPr>
        <w:jc w:val="both"/>
        <w:rPr>
          <w:b/>
          <w:sz w:val="22"/>
          <w:szCs w:val="22"/>
        </w:rPr>
      </w:pPr>
    </w:p>
    <w:p w:rsidRDefault="0083140A" w:rsidP="0083140A" w:rsidR="0083140A" w:rsidRPr="008314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7D5402" w:rsidP="009C4EED" w:rsidR="007D5402">
      <w:pPr>
        <w:jc w:val="both"/>
        <w:rPr>
          <w:sz w:val="22"/>
          <w:szCs w:val="22"/>
        </w:rPr>
      </w:pPr>
    </w:p>
    <w:p w:rsidRDefault="0083140A" w:rsidP="0003084E" w:rsidR="0003084E" w:rsidRPr="0003084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113AC">
        <w:rPr>
          <w:sz w:val="22"/>
          <w:szCs w:val="22"/>
        </w:rPr>
        <w:t xml:space="preserve">Zaključkom ovog suda posl.br. St. 877/2016-58 od 15. rujna 2017. godine </w:t>
      </w:r>
      <w:r w:rsidR="0003084E">
        <w:rPr>
          <w:sz w:val="22"/>
          <w:szCs w:val="22"/>
        </w:rPr>
        <w:t xml:space="preserve">određeno je ročište radi izjašnjenja o vrijednosti imovine koja je trebala biti predmet prodaje sukladno čl. 247. </w:t>
      </w:r>
      <w:r w:rsidR="0003084E" w:rsidRPr="0003084E">
        <w:rPr>
          <w:sz w:val="22"/>
          <w:szCs w:val="22"/>
        </w:rPr>
        <w:t>Stečajnog zakona (NN 71/15, dalje u tekstu SZ)</w:t>
      </w:r>
      <w:r w:rsidR="0003084E">
        <w:rPr>
          <w:sz w:val="22"/>
          <w:szCs w:val="22"/>
        </w:rPr>
        <w:t xml:space="preserve"> primjenom pravila o ovrsi na nekret</w:t>
      </w:r>
      <w:r w:rsidR="000902AA">
        <w:rPr>
          <w:sz w:val="22"/>
          <w:szCs w:val="22"/>
        </w:rPr>
        <w:t>n</w:t>
      </w:r>
      <w:r w:rsidR="0003084E">
        <w:rPr>
          <w:sz w:val="22"/>
          <w:szCs w:val="22"/>
        </w:rPr>
        <w:t>inama</w:t>
      </w:r>
      <w:r w:rsidR="00A83FA5">
        <w:rPr>
          <w:sz w:val="22"/>
          <w:szCs w:val="22"/>
        </w:rPr>
        <w:t>.</w:t>
      </w:r>
      <w:r w:rsidR="000902AA">
        <w:rPr>
          <w:sz w:val="22"/>
          <w:szCs w:val="22"/>
        </w:rPr>
        <w:t xml:space="preserve"> Međutim, u međuvremenu je ovrhovoditelj povukao svoj ovršni prijedlog i ovrha je obustavljena</w:t>
      </w:r>
      <w:r w:rsidR="00C0259A">
        <w:rPr>
          <w:sz w:val="22"/>
          <w:szCs w:val="22"/>
        </w:rPr>
        <w:t xml:space="preserve">, pa na imovini više nema </w:t>
      </w:r>
      <w:proofErr w:type="spellStart"/>
      <w:r w:rsidR="00C0259A">
        <w:rPr>
          <w:sz w:val="22"/>
          <w:szCs w:val="22"/>
        </w:rPr>
        <w:t>razlučnog</w:t>
      </w:r>
      <w:proofErr w:type="spellEnd"/>
      <w:r w:rsidR="00C0259A">
        <w:rPr>
          <w:sz w:val="22"/>
          <w:szCs w:val="22"/>
        </w:rPr>
        <w:t xml:space="preserve"> prava, a stečajni upravitelj je predložio sazivanje skupštine radi donošenja odluke o načinu prodaje imovine.</w:t>
      </w:r>
    </w:p>
    <w:p w:rsidRDefault="0083140A" w:rsidP="009C4EED" w:rsidR="0083140A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7E54B8">
        <w:rPr>
          <w:b/>
          <w:sz w:val="22"/>
          <w:szCs w:val="22"/>
        </w:rPr>
        <w:t>12</w:t>
      </w:r>
      <w:r w:rsidR="0023547E">
        <w:rPr>
          <w:b/>
          <w:sz w:val="22"/>
          <w:szCs w:val="22"/>
        </w:rPr>
        <w:t xml:space="preserve">. </w:t>
      </w:r>
      <w:r w:rsidR="0083140A">
        <w:rPr>
          <w:b/>
          <w:sz w:val="22"/>
          <w:szCs w:val="22"/>
        </w:rPr>
        <w:t>listopada</w:t>
      </w:r>
      <w:r w:rsidRPr="00E5646D">
        <w:rPr>
          <w:b/>
          <w:sz w:val="22"/>
          <w:szCs w:val="22"/>
        </w:rPr>
        <w:t xml:space="preserve"> 201</w:t>
      </w:r>
      <w:r w:rsidR="004F46D5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7E54B8">
        <w:rPr>
          <w:sz w:val="20"/>
          <w:szCs w:val="20"/>
        </w:rPr>
        <w:t>12</w:t>
      </w:r>
      <w:r w:rsidR="001E1E5B">
        <w:rPr>
          <w:sz w:val="20"/>
          <w:szCs w:val="20"/>
        </w:rPr>
        <w:t>.10</w:t>
      </w:r>
      <w:r w:rsidRPr="00546CDA">
        <w:rPr>
          <w:sz w:val="20"/>
          <w:szCs w:val="20"/>
        </w:rPr>
        <w:t>.201</w:t>
      </w:r>
      <w:r w:rsidR="004F46D5">
        <w:rPr>
          <w:sz w:val="20"/>
          <w:szCs w:val="20"/>
        </w:rPr>
        <w:t>7</w:t>
      </w:r>
      <w:r w:rsidRPr="00546CDA">
        <w:rPr>
          <w:sz w:val="20"/>
          <w:szCs w:val="20"/>
        </w:rPr>
        <w:t>.g.):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stečajni upravitelj, pute</w:t>
      </w:r>
      <w:r w:rsidR="004D7039">
        <w:rPr>
          <w:sz w:val="20"/>
          <w:szCs w:val="20"/>
        </w:rPr>
        <w:t>m</w:t>
      </w:r>
      <w:r w:rsidRPr="00B54726">
        <w:rPr>
          <w:sz w:val="20"/>
          <w:szCs w:val="20"/>
        </w:rPr>
        <w:t xml:space="preserve"> e oglasne ploče.</w:t>
      </w:r>
    </w:p>
    <w:p w:rsidRDefault="004D7039" w:rsidP="004D7039" w:rsidR="00B54726" w:rsidRPr="00B54726">
      <w:pPr>
        <w:tabs>
          <w:tab w:pos="142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54726" w:rsidRPr="00B54726">
        <w:rPr>
          <w:sz w:val="20"/>
          <w:szCs w:val="20"/>
        </w:rPr>
        <w:t>mrežna stranica e oglasna ploča.</w:t>
      </w:r>
    </w:p>
    <w:sectPr w:rsidSect="007D5402" w:rsidR="00B54726" w:rsidRPr="00B54726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3084E"/>
    <w:rsid w:val="00064E57"/>
    <w:rsid w:val="0007668F"/>
    <w:rsid w:val="000902AA"/>
    <w:rsid w:val="000A155A"/>
    <w:rsid w:val="000A1F45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E1E5B"/>
    <w:rsid w:val="001F5524"/>
    <w:rsid w:val="00232AF0"/>
    <w:rsid w:val="0023547E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4A2B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039"/>
    <w:rsid w:val="004E2F11"/>
    <w:rsid w:val="004F46D5"/>
    <w:rsid w:val="0050127F"/>
    <w:rsid w:val="00521B93"/>
    <w:rsid w:val="00527C1A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44B9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E54B8"/>
    <w:rsid w:val="007F01FC"/>
    <w:rsid w:val="008125C6"/>
    <w:rsid w:val="008140C5"/>
    <w:rsid w:val="00822ED9"/>
    <w:rsid w:val="0082485F"/>
    <w:rsid w:val="0082638B"/>
    <w:rsid w:val="0083140A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A37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35F1E"/>
    <w:rsid w:val="00A61BFC"/>
    <w:rsid w:val="00A82DB6"/>
    <w:rsid w:val="00A83F65"/>
    <w:rsid w:val="00A83FA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AF2473"/>
    <w:rsid w:val="00B00F2A"/>
    <w:rsid w:val="00B04BF9"/>
    <w:rsid w:val="00B10A89"/>
    <w:rsid w:val="00B301F9"/>
    <w:rsid w:val="00B3737E"/>
    <w:rsid w:val="00B41CA3"/>
    <w:rsid w:val="00B50A1E"/>
    <w:rsid w:val="00B5274E"/>
    <w:rsid w:val="00B529A6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259A"/>
    <w:rsid w:val="00C0657E"/>
    <w:rsid w:val="00C106AC"/>
    <w:rsid w:val="00C113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A6196"/>
    <w:rsid w:val="00EB1836"/>
    <w:rsid w:val="00EB1CD5"/>
    <w:rsid w:val="00EB238E"/>
    <w:rsid w:val="00EC3C61"/>
    <w:rsid w:val="00EF5E6F"/>
    <w:rsid w:val="00EF6C3B"/>
    <w:rsid w:val="00F15FD2"/>
    <w:rsid w:val="00F1646D"/>
    <w:rsid w:val="00F34960"/>
    <w:rsid w:val="00F35108"/>
    <w:rsid w:val="00F46A3A"/>
    <w:rsid w:val="00F700D4"/>
    <w:rsid w:val="00F82B6D"/>
    <w:rsid w:val="00FD59FE"/>
    <w:rsid w:val="00FD5F90"/>
    <w:rsid w:val="00FD7849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47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47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4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4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47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47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4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4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</izvorni_sadrzaj>
    <derivirana_varijabla naziv="DomainObject.Predmet.OstaliListFormated_1">
      <item>Cvijetko Rihter</item>
      <item>Stjepan Lović, stečajni upravitelj</item>
    </derivirana_varijabla>
  </DomainObject.Predmet.OstaliListFormated>
  <DomainObject.Predmet.OstaliListFormatedOIB>
    <izvorni_sadrzaj>
      <item>Cvijetko Rihter</item>
      <item>Stjepan Lović, stečajni upravitelj, OIB 25964288839</item>
    </izvorni_sadrzaj>
    <derivirana_varijabla naziv="DomainObject.Predmet.OstaliListFormatedOIB_1">
      <item>Cvijetko Rihter</item>
      <item>Stjepan Lović, stečajni upravitelj, OIB 25964288839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</derivirana_varijabla>
  </DomainObject.Predmet.OstaliListFormatedWithAdressOIB>
  <DomainObject.Predmet.OstaliListNazivFormated>
    <izvorni_sadrzaj>
      <item>Cvijetko Rihter</item>
      <item>Stjepan Lović, stečajni upravitelj</item>
    </izvorni_sadrzaj>
    <derivirana_varijabla naziv="DomainObject.Predmet.OstaliListNazivFormated_1">
      <item>Cvijetko Rihter</item>
      <item>Stjepan Lović, stečajni upravitelj</item>
    </derivirana_varijabla>
  </DomainObject.Predmet.OstaliListNazivFormated>
  <DomainObject.Predmet.OstaliListNazivFormatedOIB>
    <izvorni_sadrzaj>
      <item>Cvijetko Rihter</item>
      <item>Stjepan Lović, stečajni upravitelj, OIB 25964288839</item>
    </izvorni_sadrzaj>
    <derivirana_varijabla naziv="DomainObject.Predmet.OstaliListNazivFormatedOIB_1">
      <item>Cvijetko Rihter</item>
      <item>Stjepan Lović, stečajni upravitelj,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</izvorni_sadrzaj>
    <derivirana_varijabla naziv="DomainObject.Predmet.SudioniciListNaziv_1">
      <item>Cvijetko Rihter</item>
      <item>Stečajna masa iza ARX MARIS d.o.o. za usluge u stečaju</item>
      <item>Stjepan Lović, stečajni upravitelj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</izvorni_sadrzaj>
    <derivirana_varijabla naziv="DomainObject.Predmet.SudioniciListNazivOIB_1">
      <item>, OIB null</item>
      <item>, OIB 50469014449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1344</properties:Characters>
  <properties:Lines>52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2017-10-09T13:23:00Z</dcterms:created>
  <dc:creator>Srđan Gavranić</dc:creator>
  <cp:lastModifiedBy>Srđan Gavranić</cp:lastModifiedBy>
  <cp:lastPrinted>2017-09-15T13:47:00Z</cp:lastPrinted>
  <dcterms:modified xmlns:xsi="http://www.w3.org/2001/XMLSchema-instance" xsi:type="dcterms:W3CDTF">2017-10-12T12:32:00Z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