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CB20E8" w:rsidP="00CB20E8" w:rsidRDefault="00CB20E8" w14:paraId="0e7dc0f" w14:textId="0e7dc0f">
      <w:pPr>
        <w15:collapsed w:val="false"/>
      </w:pPr>
      <w:bookmarkStart w:name="_GoBack" w:id="0"/>
      <w:bookmarkEnd w:id="0"/>
      <w:r>
        <w:rPr>
          <w:noProof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579120" cy="723900"/>
            <wp:effectExtent l="0" t="0" r="0" b="0"/>
            <wp:wrapSquare wrapText="bothSides"/>
            <wp:docPr id="1" name="Slika 1" descr="image00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image001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B3BB4">
        <w:br w:type="textWrapping" w:clear="all"/>
      </w:r>
    </w:p>
    <w:p w:rsidRPr="00EB3BB4" w:rsidR="00CB20E8" w:rsidP="00CB20E8" w:rsidRDefault="00CB20E8">
      <w:pPr>
        <w:rPr>
          <w:sz w:val="24"/>
          <w:szCs w:val="24"/>
        </w:rPr>
      </w:pPr>
      <w:r w:rsidRPr="00EB3BB4">
        <w:rPr>
          <w:sz w:val="24"/>
          <w:szCs w:val="24"/>
        </w:rPr>
        <w:t>REPUBLIKA HRVATSKA</w:t>
      </w:r>
    </w:p>
    <w:p w:rsidRPr="00EB3BB4" w:rsidR="00CB20E8" w:rsidP="00CB20E8" w:rsidRDefault="00CB20E8">
      <w:pPr>
        <w:rPr>
          <w:sz w:val="24"/>
          <w:szCs w:val="24"/>
        </w:rPr>
      </w:pPr>
      <w:r w:rsidRPr="00EB3BB4">
        <w:rPr>
          <w:sz w:val="24"/>
          <w:szCs w:val="24"/>
        </w:rPr>
        <w:t>Trgovački sud u Zagrebu</w:t>
      </w:r>
    </w:p>
    <w:p w:rsidRPr="00EB3BB4" w:rsidR="00CB20E8" w:rsidP="00CB20E8" w:rsidRDefault="00CB20E8">
      <w:pPr>
        <w:rPr>
          <w:sz w:val="24"/>
          <w:szCs w:val="24"/>
        </w:rPr>
      </w:pPr>
      <w:r w:rsidRPr="00EB3BB4">
        <w:rPr>
          <w:sz w:val="24"/>
          <w:szCs w:val="24"/>
        </w:rPr>
        <w:t xml:space="preserve">Zagreb, Amruševa 2/II             </w:t>
      </w:r>
    </w:p>
    <w:p w:rsidRPr="00EB3BB4" w:rsidR="00CB20E8" w:rsidP="00CB20E8" w:rsidRDefault="00CB20E8">
      <w:pPr>
        <w:rPr>
          <w:sz w:val="24"/>
          <w:szCs w:val="24"/>
        </w:rPr>
      </w:pPr>
    </w:p>
    <w:p w:rsidRPr="00EB3BB4" w:rsidR="00CB20E8" w:rsidP="00CB20E8" w:rsidRDefault="00CB20E8">
      <w:pPr>
        <w:rPr>
          <w:sz w:val="24"/>
          <w:szCs w:val="24"/>
        </w:rPr>
      </w:pPr>
      <w:r w:rsidRPr="00EB3BB4">
        <w:rPr>
          <w:sz w:val="24"/>
          <w:szCs w:val="24"/>
        </w:rPr>
        <w:t xml:space="preserve">                                                            </w:t>
      </w:r>
    </w:p>
    <w:p w:rsidRPr="00EB3BB4" w:rsidR="00CB20E8" w:rsidP="00CB20E8" w:rsidRDefault="00CB20E8">
      <w:pPr>
        <w:rPr>
          <w:sz w:val="24"/>
          <w:szCs w:val="24"/>
        </w:rPr>
      </w:pPr>
      <w:r w:rsidRPr="00EB3BB4">
        <w:rPr>
          <w:sz w:val="24"/>
          <w:szCs w:val="24"/>
        </w:rPr>
        <w:tab/>
      </w:r>
      <w:r w:rsidRPr="00EB3BB4">
        <w:rPr>
          <w:sz w:val="24"/>
          <w:szCs w:val="24"/>
        </w:rPr>
        <w:tab/>
      </w:r>
      <w:r w:rsidRPr="00EB3BB4">
        <w:rPr>
          <w:sz w:val="24"/>
          <w:szCs w:val="24"/>
        </w:rPr>
        <w:tab/>
        <w:t xml:space="preserve">       R E P U B L I K A  H R V A T S K A</w:t>
      </w:r>
    </w:p>
    <w:p w:rsidRPr="00EB3BB4" w:rsidR="00CB20E8" w:rsidP="00CB20E8" w:rsidRDefault="00CB20E8">
      <w:pPr>
        <w:jc w:val="center"/>
        <w:rPr>
          <w:sz w:val="24"/>
          <w:szCs w:val="24"/>
        </w:rPr>
      </w:pPr>
      <w:r w:rsidRPr="00EB3BB4">
        <w:rPr>
          <w:sz w:val="24"/>
          <w:szCs w:val="24"/>
        </w:rPr>
        <w:t>R J E Š E N J E</w:t>
      </w:r>
    </w:p>
    <w:p w:rsidRPr="00EB3BB4" w:rsidR="00CB20E8" w:rsidP="00CB20E8" w:rsidRDefault="00CB20E8">
      <w:pPr>
        <w:jc w:val="center"/>
        <w:rPr>
          <w:sz w:val="24"/>
          <w:szCs w:val="24"/>
        </w:rPr>
      </w:pPr>
    </w:p>
    <w:p w:rsidRPr="00EB3BB4" w:rsidR="00CB20E8" w:rsidP="000F6B04" w:rsidRDefault="000F6B04">
      <w:pPr>
        <w:jc w:val="both"/>
        <w:rPr>
          <w:sz w:val="24"/>
          <w:szCs w:val="24"/>
          <w:lang w:eastAsia="en-US"/>
        </w:rPr>
      </w:pPr>
      <w:r w:rsidRPr="00EB3BB4">
        <w:rPr>
          <w:sz w:val="24"/>
          <w:szCs w:val="24"/>
          <w:lang w:eastAsia="en-US"/>
        </w:rPr>
        <w:t>Trgovački sud u Zagrebu, po sucu Nikoli Ribarić, u predstečajnom postupku u povodu prijedloga dužnika PVC AP GRADNJA LOGISTICS d.o.o., Karlovac (Grad Karlovac), Vukmanić 18, OIB: 12229020450, dana 30. srpnja 2019. godine,</w:t>
      </w:r>
    </w:p>
    <w:p w:rsidRPr="00EB3BB4" w:rsidR="00CB20E8" w:rsidP="00CB20E8" w:rsidRDefault="00CB20E8">
      <w:pPr>
        <w:ind w:firstLine="720"/>
        <w:jc w:val="both"/>
        <w:rPr>
          <w:sz w:val="24"/>
          <w:szCs w:val="24"/>
        </w:rPr>
      </w:pPr>
    </w:p>
    <w:p w:rsidRPr="00EB3BB4" w:rsidR="00CB20E8" w:rsidP="00CB20E8" w:rsidRDefault="00CB20E8">
      <w:pPr>
        <w:jc w:val="center"/>
        <w:rPr>
          <w:sz w:val="24"/>
          <w:szCs w:val="24"/>
        </w:rPr>
      </w:pPr>
      <w:r w:rsidRPr="00EB3BB4">
        <w:rPr>
          <w:sz w:val="24"/>
          <w:szCs w:val="24"/>
        </w:rPr>
        <w:t>r i j e š i o  j e</w:t>
      </w:r>
    </w:p>
    <w:p w:rsidRPr="00EB3BB4" w:rsidR="00CB20E8" w:rsidP="00CB20E8" w:rsidRDefault="00CB20E8">
      <w:pPr>
        <w:jc w:val="center"/>
        <w:rPr>
          <w:sz w:val="24"/>
          <w:szCs w:val="24"/>
        </w:rPr>
      </w:pPr>
    </w:p>
    <w:p w:rsidRPr="00EB3BB4" w:rsidR="000F6B04" w:rsidP="000F6B04" w:rsidRDefault="00CB20E8">
      <w:pPr>
        <w:ind w:left="720"/>
        <w:jc w:val="both"/>
        <w:rPr>
          <w:sz w:val="24"/>
          <w:szCs w:val="24"/>
        </w:rPr>
      </w:pPr>
      <w:r w:rsidRPr="00EB3BB4">
        <w:rPr>
          <w:sz w:val="24"/>
          <w:szCs w:val="24"/>
        </w:rPr>
        <w:t xml:space="preserve">Odbacuje se </w:t>
      </w:r>
      <w:r w:rsidR="00EB3BB4">
        <w:rPr>
          <w:sz w:val="24"/>
          <w:szCs w:val="24"/>
        </w:rPr>
        <w:t>prijedlog</w:t>
      </w:r>
      <w:r w:rsidRPr="00EB3BB4" w:rsidR="000F6B04">
        <w:rPr>
          <w:sz w:val="24"/>
          <w:szCs w:val="24"/>
        </w:rPr>
        <w:t xml:space="preserve"> za obustavom prethodnog postupka od dana 29. srpnja 2019. </w:t>
      </w:r>
      <w:r w:rsidR="00EB3BB4">
        <w:rPr>
          <w:sz w:val="24"/>
          <w:szCs w:val="24"/>
        </w:rPr>
        <w:t>g</w:t>
      </w:r>
      <w:r w:rsidRPr="00EB3BB4" w:rsidR="000F6B04">
        <w:rPr>
          <w:sz w:val="24"/>
          <w:szCs w:val="24"/>
        </w:rPr>
        <w:t>odine</w:t>
      </w:r>
      <w:r w:rsidR="00EB3BB4">
        <w:rPr>
          <w:sz w:val="24"/>
          <w:szCs w:val="24"/>
        </w:rPr>
        <w:t>.</w:t>
      </w:r>
    </w:p>
    <w:p w:rsidRPr="00EB3BB4" w:rsidR="000F6B04" w:rsidP="000F6B04" w:rsidRDefault="000F6B04">
      <w:pPr>
        <w:ind w:left="720"/>
        <w:jc w:val="both"/>
        <w:rPr>
          <w:sz w:val="24"/>
          <w:szCs w:val="24"/>
        </w:rPr>
      </w:pPr>
    </w:p>
    <w:p w:rsidRPr="00EB3BB4" w:rsidR="00CB20E8" w:rsidP="00CB20E8" w:rsidRDefault="002617EB">
      <w:pPr>
        <w:jc w:val="center"/>
        <w:rPr>
          <w:sz w:val="24"/>
          <w:szCs w:val="24"/>
        </w:rPr>
      </w:pPr>
      <w:r w:rsidRPr="00EB3BB4">
        <w:rPr>
          <w:sz w:val="24"/>
          <w:szCs w:val="24"/>
        </w:rPr>
        <w:t>O</w:t>
      </w:r>
      <w:r w:rsidRPr="00EB3BB4" w:rsidR="00CB20E8">
        <w:rPr>
          <w:sz w:val="24"/>
          <w:szCs w:val="24"/>
        </w:rPr>
        <w:t>brazloženje</w:t>
      </w:r>
    </w:p>
    <w:p w:rsidRPr="00EB3BB4" w:rsidR="00CB20E8" w:rsidP="00CB20E8" w:rsidRDefault="00CB20E8">
      <w:pPr>
        <w:jc w:val="center"/>
        <w:rPr>
          <w:sz w:val="24"/>
          <w:szCs w:val="24"/>
        </w:rPr>
      </w:pPr>
    </w:p>
    <w:p w:rsidRPr="00EB3BB4" w:rsidR="000F6B04" w:rsidP="00047A84" w:rsidRDefault="000F6B04">
      <w:pPr>
        <w:ind w:firstLine="720"/>
        <w:jc w:val="both"/>
        <w:rPr>
          <w:sz w:val="24"/>
          <w:szCs w:val="24"/>
          <w:lang w:eastAsia="en-US"/>
        </w:rPr>
      </w:pPr>
      <w:r w:rsidRPr="00EB3BB4">
        <w:rPr>
          <w:sz w:val="24"/>
          <w:szCs w:val="24"/>
        </w:rPr>
        <w:t>Podneskom od 29. srpnja 2019. godine odvjetn</w:t>
      </w:r>
      <w:r w:rsidR="00EB3BB4">
        <w:rPr>
          <w:sz w:val="24"/>
          <w:szCs w:val="24"/>
        </w:rPr>
        <w:t xml:space="preserve">ik Pavao Mrkonjić predložio  je </w:t>
      </w:r>
      <w:r w:rsidRPr="00EB3BB4">
        <w:rPr>
          <w:sz w:val="24"/>
          <w:szCs w:val="24"/>
        </w:rPr>
        <w:t xml:space="preserve">obustaviti prethodni postupak obzirom da je društvo </w:t>
      </w:r>
      <w:r w:rsidRPr="00EB3BB4">
        <w:rPr>
          <w:sz w:val="24"/>
          <w:szCs w:val="24"/>
          <w:lang w:eastAsia="en-US"/>
        </w:rPr>
        <w:t xml:space="preserve">PVC AP GRADNJA LOGISTICS d.o.o., Karlovac (Grad Karlovac), Vukmanić 18, OIB: 12229020450, prestalo postojati iz razloga što je pripojeno novom društvu </w:t>
      </w:r>
      <w:r w:rsidRPr="00EB3BB4" w:rsidR="00047A84">
        <w:rPr>
          <w:sz w:val="24"/>
          <w:szCs w:val="24"/>
          <w:lang w:eastAsia="en-US"/>
        </w:rPr>
        <w:t xml:space="preserve">A&amp;K izgradnja d.o.o., Karlovac (Grad Karlovac), Vukmanić 18, OIB: 92463761993. U prilogu se dostavlja Rješenje Trgovačkog suda u Zagrebu, Stalna služba u Karlovcu, poslovnog broja Tt-19/25938-2 od 15. srpnja 2019. godine iz kojega je vidljivo kako se u sudski registar upisuje pripajanje trgovačkog društva </w:t>
      </w:r>
      <w:r w:rsidRPr="00EB3BB4" w:rsidR="000D3B89">
        <w:rPr>
          <w:sz w:val="24"/>
          <w:szCs w:val="24"/>
          <w:lang w:eastAsia="en-US"/>
        </w:rPr>
        <w:t>PVC AP GRADNJA LOGISTICS d.o.o., Karlovac (Grad Karlovac), Vukmanić 18, OIB: 12229020450, društvu s ograničenom odgovornošću A&amp;K izgradnja d.o.o., Karlovac (Grad Karlovac), Vukmanić 18, OIB: 92463761993.</w:t>
      </w:r>
    </w:p>
    <w:p w:rsidRPr="00EB3BB4" w:rsidR="000D3B89" w:rsidP="00047A84" w:rsidRDefault="000D3B89">
      <w:pPr>
        <w:ind w:firstLine="720"/>
        <w:jc w:val="both"/>
        <w:rPr>
          <w:sz w:val="24"/>
          <w:szCs w:val="24"/>
          <w:lang w:eastAsia="en-US"/>
        </w:rPr>
      </w:pPr>
      <w:r w:rsidRPr="00EB3BB4">
        <w:rPr>
          <w:sz w:val="24"/>
          <w:szCs w:val="24"/>
          <w:lang w:eastAsia="en-US"/>
        </w:rPr>
        <w:t>Uvidom u ovosudni predmet sud je utvrdio kako nije doneseno rješenje o pokretanju prethodnog postupka, slijedom čega sud nije u mogućnosti niti obustaviti prethodni postupak jer isti nije niti pokrenut.</w:t>
      </w:r>
    </w:p>
    <w:p w:rsidRPr="00EB3BB4" w:rsidR="000D3B89" w:rsidP="00047A84" w:rsidRDefault="000D3B89">
      <w:pPr>
        <w:ind w:firstLine="720"/>
        <w:jc w:val="both"/>
        <w:rPr>
          <w:sz w:val="24"/>
          <w:szCs w:val="24"/>
          <w:lang w:eastAsia="en-US"/>
        </w:rPr>
      </w:pPr>
      <w:r w:rsidRPr="00EB3BB4">
        <w:rPr>
          <w:sz w:val="24"/>
          <w:szCs w:val="24"/>
          <w:lang w:eastAsia="en-US"/>
        </w:rPr>
        <w:t>Slijedom navedenoga, obzirom da ne postoji Rješenje o pokretanju prethodnog postupka, odlučeno je kao u izreci.</w:t>
      </w:r>
    </w:p>
    <w:p w:rsidR="00EB3BB4" w:rsidP="00CB20E8" w:rsidRDefault="00EB3BB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EB3BB4" w:rsidP="00CB20E8" w:rsidRDefault="00EB3BB4">
      <w:pPr>
        <w:jc w:val="center"/>
        <w:rPr>
          <w:sz w:val="24"/>
          <w:szCs w:val="24"/>
        </w:rPr>
      </w:pPr>
    </w:p>
    <w:p w:rsidRPr="00EB3BB4" w:rsidR="00CB20E8" w:rsidP="00CB20E8" w:rsidRDefault="00CB20E8">
      <w:pPr>
        <w:jc w:val="center"/>
        <w:rPr>
          <w:sz w:val="24"/>
          <w:szCs w:val="24"/>
        </w:rPr>
      </w:pPr>
      <w:r w:rsidRPr="00EB3BB4">
        <w:rPr>
          <w:sz w:val="24"/>
          <w:szCs w:val="24"/>
        </w:rPr>
        <w:t>U Zagrebu 3</w:t>
      </w:r>
      <w:r w:rsidRPr="00EB3BB4" w:rsidR="007758DC">
        <w:rPr>
          <w:sz w:val="24"/>
          <w:szCs w:val="24"/>
        </w:rPr>
        <w:t>0</w:t>
      </w:r>
      <w:r w:rsidRPr="00EB3BB4">
        <w:rPr>
          <w:sz w:val="24"/>
          <w:szCs w:val="24"/>
        </w:rPr>
        <w:t xml:space="preserve">. srpnja 2019. </w:t>
      </w:r>
    </w:p>
    <w:p w:rsidRPr="00EB3BB4" w:rsidR="00CB20E8" w:rsidP="00CB20E8" w:rsidRDefault="00CB20E8">
      <w:pPr>
        <w:jc w:val="center"/>
        <w:rPr>
          <w:sz w:val="24"/>
          <w:szCs w:val="24"/>
        </w:rPr>
      </w:pPr>
    </w:p>
    <w:p w:rsidRPr="00EB3BB4" w:rsidR="00CB20E8" w:rsidP="00CB20E8" w:rsidRDefault="00CB20E8">
      <w:pPr>
        <w:pStyle w:val="Podnaslov"/>
        <w:ind w:left="5664" w:firstLine="708"/>
        <w:rPr>
          <w:rFonts w:ascii="Times New Roman" w:hAnsi="Times New Roman"/>
          <w:b w:val="false"/>
          <w:color w:val="auto"/>
          <w:szCs w:val="24"/>
        </w:rPr>
      </w:pPr>
      <w:r w:rsidRPr="00EB3BB4">
        <w:rPr>
          <w:rFonts w:ascii="Times New Roman" w:hAnsi="Times New Roman"/>
          <w:b w:val="false"/>
          <w:color w:val="auto"/>
          <w:szCs w:val="24"/>
        </w:rPr>
        <w:t>Stečajni sudac:</w:t>
      </w:r>
    </w:p>
    <w:p w:rsidR="00CB20E8" w:rsidP="00CB20E8" w:rsidRDefault="00EA38C8">
      <w:pPr>
        <w:pStyle w:val="Podnaslov"/>
        <w:ind w:left="5664" w:firstLine="70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>Nikola Ribarić, v.r.</w:t>
      </w:r>
    </w:p>
    <w:p w:rsidR="00EA38C8" w:rsidP="00CB20E8" w:rsidRDefault="00EA38C8">
      <w:pPr>
        <w:pStyle w:val="Podnaslov"/>
        <w:ind w:left="5664" w:firstLine="708"/>
        <w:rPr>
          <w:rFonts w:ascii="Times New Roman" w:hAnsi="Times New Roman"/>
          <w:b w:val="false"/>
          <w:color w:val="auto"/>
          <w:szCs w:val="24"/>
        </w:rPr>
      </w:pPr>
    </w:p>
    <w:p w:rsidR="00EA38C8" w:rsidP="00EA38C8" w:rsidRDefault="00EA38C8">
      <w:pPr>
        <w:pStyle w:val="Podnaslov"/>
        <w:ind w:left="424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       Za točnost otpravka-ovlašteni službenik</w:t>
      </w:r>
    </w:p>
    <w:p w:rsidRPr="00EB3BB4" w:rsidR="00EA38C8" w:rsidP="00CB20E8" w:rsidRDefault="00EA38C8">
      <w:pPr>
        <w:pStyle w:val="Podnaslov"/>
        <w:ind w:left="5664" w:firstLine="70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>Maja Hajtek</w:t>
      </w:r>
    </w:p>
    <w:p w:rsidRPr="00EA38C8" w:rsidR="008A68FE" w:rsidP="00EA38C8" w:rsidRDefault="008A68FE">
      <w:pPr>
        <w:pStyle w:val="Podnaslov"/>
        <w:rPr>
          <w:rFonts w:ascii="Times New Roman" w:hAnsi="Times New Roman"/>
          <w:b w:val="false"/>
          <w:color w:val="auto"/>
          <w:szCs w:val="24"/>
        </w:rPr>
      </w:pPr>
      <w:r w:rsidRPr="00EA38C8">
        <w:rPr>
          <w:rFonts w:ascii="Times New Roman" w:hAnsi="Times New Roman"/>
          <w:b w:val="false"/>
          <w:color w:val="auto"/>
          <w:szCs w:val="24"/>
        </w:rPr>
        <w:lastRenderedPageBreak/>
        <w:t>UPUTA O PRAVNOM LIJEKU:</w:t>
      </w:r>
    </w:p>
    <w:p w:rsidRPr="00EB3BB4" w:rsidR="008A68FE" w:rsidP="008A68FE" w:rsidRDefault="008A68FE">
      <w:pPr>
        <w:jc w:val="both"/>
        <w:rPr>
          <w:sz w:val="24"/>
          <w:szCs w:val="24"/>
        </w:rPr>
      </w:pPr>
      <w:r w:rsidRPr="00EB3BB4">
        <w:rPr>
          <w:sz w:val="24"/>
          <w:szCs w:val="24"/>
        </w:rPr>
        <w:t>Protiv ovog rješenja može se izjaviti žalba Visokom trgovačkom sudu Republike Hrvatske u roku od 8 dana od dostave rješenja, a ulaže se putem ovog suda u 3 primjerka. Dostava se smatra obavljenom istekom osmoga dana od dana objave ovoga rješenja na mrežnoj stranici e-oglasna ploča Trgovačkog suda u Zagrebu (članak 12. stavak 1. SZ).</w:t>
      </w:r>
    </w:p>
    <w:p w:rsidRPr="00EB3BB4" w:rsidR="00CB20E8" w:rsidP="008A68FE" w:rsidRDefault="00CB20E8">
      <w:pPr>
        <w:jc w:val="both"/>
        <w:rPr>
          <w:sz w:val="24"/>
          <w:szCs w:val="24"/>
        </w:rPr>
      </w:pPr>
    </w:p>
    <w:p w:rsidR="00EB3BB4" w:rsidP="00CB20E8" w:rsidRDefault="00EB3BB4">
      <w:pPr>
        <w:jc w:val="both"/>
        <w:rPr>
          <w:sz w:val="24"/>
          <w:szCs w:val="24"/>
        </w:rPr>
      </w:pPr>
    </w:p>
    <w:p w:rsidRPr="00EB3BB4" w:rsidR="00CB20E8" w:rsidP="00CB20E8" w:rsidRDefault="00CB20E8">
      <w:pPr>
        <w:jc w:val="both"/>
        <w:rPr>
          <w:sz w:val="24"/>
          <w:szCs w:val="24"/>
        </w:rPr>
      </w:pPr>
    </w:p>
    <w:p w:rsidRPr="00EB3BB4" w:rsidR="00CB20E8" w:rsidP="00CB20E8" w:rsidRDefault="00CB20E8">
      <w:pPr>
        <w:jc w:val="both"/>
        <w:rPr>
          <w:sz w:val="24"/>
          <w:szCs w:val="24"/>
        </w:rPr>
      </w:pPr>
    </w:p>
    <w:p w:rsidRPr="00EB3BB4" w:rsidR="00CB20E8" w:rsidP="00CB20E8" w:rsidRDefault="00CB20E8">
      <w:pPr>
        <w:jc w:val="both"/>
        <w:rPr>
          <w:sz w:val="24"/>
          <w:szCs w:val="24"/>
        </w:rPr>
      </w:pPr>
    </w:p>
    <w:p w:rsidRPr="00EB3BB4" w:rsidR="00CB20E8" w:rsidP="00CB20E8" w:rsidRDefault="00CB20E8">
      <w:pPr>
        <w:jc w:val="both"/>
        <w:rPr>
          <w:sz w:val="24"/>
          <w:szCs w:val="24"/>
        </w:rPr>
      </w:pPr>
    </w:p>
    <w:p w:rsidRPr="00EB3BB4" w:rsidR="00CB20E8" w:rsidP="00CB20E8" w:rsidRDefault="00CB20E8">
      <w:pPr>
        <w:jc w:val="both"/>
        <w:rPr>
          <w:sz w:val="24"/>
          <w:szCs w:val="24"/>
        </w:rPr>
      </w:pPr>
    </w:p>
    <w:p w:rsidRPr="00EB3BB4" w:rsidR="00CB20E8" w:rsidP="00CB20E8" w:rsidRDefault="00CB20E8">
      <w:pPr>
        <w:jc w:val="both"/>
        <w:rPr>
          <w:sz w:val="24"/>
          <w:szCs w:val="24"/>
        </w:rPr>
      </w:pPr>
    </w:p>
    <w:p w:rsidRPr="00EB3BB4" w:rsidR="00924E79" w:rsidRDefault="00924E79">
      <w:pPr>
        <w:rPr>
          <w:sz w:val="24"/>
          <w:szCs w:val="24"/>
        </w:rPr>
      </w:pPr>
    </w:p>
    <w:sectPr w:rsidRPr="00EB3BB4" w:rsidR="00924E79" w:rsidSect="00EA38C8">
      <w:headerReference w:type="even" r:id="rId11"/>
      <w:headerReference w:type="default" r:id="rId12"/>
      <w:headerReference w:type="first" r:id="rId13"/>
      <w:pgSz w:w="12240" w:h="15840"/>
      <w:pgMar w:top="1440" w:right="1800" w:bottom="993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B20E8" w:rsidP="00CB20E8" w:rsidRDefault="00CB20E8">
      <w:r>
        <w:separator/>
      </w:r>
    </w:p>
  </w:endnote>
  <w:endnote w:type="continuationSeparator" w:id="0">
    <w:p w:rsidR="00CB20E8" w:rsidP="00CB20E8" w:rsidRDefault="00CB20E8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B20E8" w:rsidP="00CB20E8" w:rsidRDefault="00CB20E8">
      <w:r>
        <w:separator/>
      </w:r>
    </w:p>
  </w:footnote>
  <w:footnote w:type="continuationSeparator" w:id="0">
    <w:p w:rsidR="00CB20E8" w:rsidP="00CB20E8" w:rsidRDefault="00CB20E8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529C7" w:rsidP="00C032B4" w:rsidRDefault="008A68FE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529C7" w:rsidRDefault="0089221C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529C7" w:rsidP="00C032B4" w:rsidRDefault="008A68FE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221C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9529C7" w:rsidP="00E5320A" w:rsidRDefault="008A68FE">
    <w:pPr>
      <w:pStyle w:val="Zaglavlje"/>
    </w:pPr>
    <w:r>
      <w:rPr>
        <w:sz w:val="24"/>
        <w:szCs w:val="24"/>
      </w:rPr>
      <w:tab/>
    </w:r>
    <w:r>
      <w:rPr>
        <w:sz w:val="24"/>
        <w:szCs w:val="24"/>
      </w:rPr>
      <w:tab/>
    </w:r>
    <w:r w:rsidRPr="000D7E78">
      <w:rPr>
        <w:sz w:val="24"/>
        <w:szCs w:val="24"/>
      </w:rPr>
      <w:t>72</w:t>
    </w:r>
    <w:r>
      <w:rPr>
        <w:sz w:val="24"/>
        <w:szCs w:val="24"/>
      </w:rPr>
      <w:t>. St</w:t>
    </w:r>
    <w:r w:rsidRPr="000D7E78">
      <w:rPr>
        <w:sz w:val="24"/>
        <w:szCs w:val="24"/>
      </w:rPr>
      <w:t>-</w:t>
    </w:r>
    <w:r w:rsidR="00E5320A">
      <w:rPr>
        <w:sz w:val="24"/>
        <w:szCs w:val="24"/>
      </w:rPr>
      <w:t>1940/2018</w:t>
    </w:r>
    <w:r w:rsidR="00EB3BB4">
      <w:rPr>
        <w:sz w:val="24"/>
        <w:szCs w:val="24"/>
      </w:rPr>
      <w:t>-42</w:t>
    </w: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43204" w:rsidP="000F6B04" w:rsidRDefault="008A68FE">
    <w:pPr>
      <w:pStyle w:val="Zaglavlje"/>
      <w:jc w:val="right"/>
    </w:pPr>
    <w:r w:rsidRPr="000D7E78">
      <w:rPr>
        <w:sz w:val="24"/>
        <w:szCs w:val="24"/>
      </w:rPr>
      <w:t>72</w:t>
    </w:r>
    <w:r>
      <w:rPr>
        <w:sz w:val="24"/>
        <w:szCs w:val="24"/>
      </w:rPr>
      <w:t>. St</w:t>
    </w:r>
    <w:r w:rsidRPr="000D7E78">
      <w:rPr>
        <w:sz w:val="24"/>
        <w:szCs w:val="24"/>
      </w:rPr>
      <w:t>-</w:t>
    </w:r>
    <w:r w:rsidR="000F6B04">
      <w:rPr>
        <w:sz w:val="24"/>
        <w:szCs w:val="24"/>
      </w:rPr>
      <w:t>1940/2018</w:t>
    </w:r>
    <w:r w:rsidR="00EB3BB4">
      <w:rPr>
        <w:sz w:val="24"/>
        <w:szCs w:val="24"/>
      </w:rPr>
      <w:t>-42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C17906"/>
    <w:multiLevelType w:val="hybridMultilevel"/>
    <w:tmpl w:val="EF1CC92C"/>
    <w:lvl w:ilvl="0" w:tplc="2C94850E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6EB5736"/>
    <w:multiLevelType w:val="hybridMultilevel"/>
    <w:tmpl w:val="0A8E69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0E8"/>
    <w:rsid w:val="00047A84"/>
    <w:rsid w:val="000D3B89"/>
    <w:rsid w:val="000F6B04"/>
    <w:rsid w:val="002617EB"/>
    <w:rsid w:val="00331331"/>
    <w:rsid w:val="00406415"/>
    <w:rsid w:val="00487611"/>
    <w:rsid w:val="00542D45"/>
    <w:rsid w:val="007758DC"/>
    <w:rsid w:val="007F0EA2"/>
    <w:rsid w:val="0089221C"/>
    <w:rsid w:val="008A68FE"/>
    <w:rsid w:val="00924E79"/>
    <w:rsid w:val="00CB20E8"/>
    <w:rsid w:val="00E5320A"/>
    <w:rsid w:val="00EA38C8"/>
    <w:rsid w:val="00EB3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page number" w:uiPriority="0"/>
    <w:lsdException w:name="Title" w:uiPriority="10" w:semiHidden="false" w:unhideWhenUsed="false" w:qFormat="true"/>
    <w:lsdException w:name="Default Paragraph Font" w:uiPriority="1"/>
    <w:lsdException w:name="Subtitle" w:uiPriority="0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CB20E8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CB20E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CB20E8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styleId="Brojstranice">
    <w:name w:val="page number"/>
    <w:basedOn w:val="Zadanifontodlomka"/>
    <w:rsid w:val="00CB20E8"/>
  </w:style>
  <w:style w:type="paragraph" w:styleId="TableContents" w:customStyle="true">
    <w:name w:val="Table Contents"/>
    <w:basedOn w:val="Normal"/>
    <w:rsid w:val="00CB20E8"/>
    <w:pPr>
      <w:widowControl w:val="false"/>
      <w:suppressLineNumbers/>
      <w:suppressAutoHyphens/>
      <w:autoSpaceDN w:val="false"/>
      <w:textAlignment w:val="baseline"/>
    </w:pPr>
    <w:rPr>
      <w:rFonts w:eastAsia="Lucida Sans Unicode" w:cs="Tahoma"/>
      <w:kern w:val="3"/>
      <w:sz w:val="24"/>
      <w:szCs w:val="24"/>
    </w:rPr>
  </w:style>
  <w:style w:type="paragraph" w:styleId="Podnaslov">
    <w:name w:val="Subtitle"/>
    <w:basedOn w:val="Normal"/>
    <w:link w:val="PodnaslovChar"/>
    <w:qFormat/>
    <w:rsid w:val="00CB20E8"/>
    <w:pPr>
      <w:jc w:val="both"/>
    </w:pPr>
    <w:rPr>
      <w:rFonts w:ascii="Tahoma" w:hAnsi="Tahoma"/>
      <w:b/>
      <w:color w:val="0000FF"/>
      <w:sz w:val="24"/>
    </w:rPr>
  </w:style>
  <w:style w:type="character" w:styleId="PodnaslovChar" w:customStyle="true">
    <w:name w:val="Podnaslov Char"/>
    <w:basedOn w:val="Zadanifontodlomka"/>
    <w:link w:val="Podnaslov"/>
    <w:rsid w:val="00CB20E8"/>
    <w:rPr>
      <w:rFonts w:ascii="Tahoma" w:hAnsi="Tahoma" w:eastAsia="Times New Roman" w:cs="Times New Roman"/>
      <w:b/>
      <w:color w:val="0000FF"/>
      <w:sz w:val="24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CB20E8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type="paragraph" w:styleId="Tekstfusnote">
    <w:name w:val="footnote text"/>
    <w:basedOn w:val="Normal"/>
    <w:link w:val="TekstfusnoteChar"/>
    <w:uiPriority w:val="99"/>
    <w:rsid w:val="00CB20E8"/>
    <w:pPr>
      <w:spacing w:after="80"/>
    </w:pPr>
    <w:rPr>
      <w:rFonts w:ascii="Calibri" w:hAnsi="Calibri" w:eastAsia="Calibri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rsid w:val="00CB20E8"/>
    <w:rPr>
      <w:rFonts w:ascii="Calibri" w:hAnsi="Calibri" w:eastAsia="Calibri" w:cs="Times New Roman"/>
      <w:sz w:val="20"/>
      <w:szCs w:val="20"/>
    </w:rPr>
  </w:style>
  <w:style w:type="paragraph" w:styleId="Podnoje">
    <w:name w:val="footer"/>
    <w:basedOn w:val="Normal"/>
    <w:link w:val="PodnojeChar"/>
    <w:uiPriority w:val="99"/>
    <w:unhideWhenUsed/>
    <w:rsid w:val="00CB20E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CB20E8"/>
    <w:rPr>
      <w:rFonts w:ascii="Times New Roman" w:hAnsi="Times New Roman" w:eastAsia="Times New Roman" w:cs="Times New Roman"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5320A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5320A"/>
    <w:rPr>
      <w:rFonts w:ascii="Segoe UI" w:hAnsi="Segoe UI" w:eastAsia="Times New Roman" w:cs="Segoe UI"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A38C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A38C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A38C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A38C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A38C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B20E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B20E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B20E8"/>
    <w:rPr>
      <w:rFonts w:ascii="Times New Roman" w:cs="Times New Roman" w:eastAsia="Times New Roman" w:hAns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B20E8"/>
  </w:style>
  <w:style w:customStyle="1" w:styleId="TableContents" w:type="paragraph">
    <w:name w:val="Table Contents"/>
    <w:basedOn w:val="Normal"/>
    <w:rsid w:val="00CB20E8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Podnaslov" w:type="paragraph">
    <w:name w:val="Subtitle"/>
    <w:basedOn w:val="Normal"/>
    <w:link w:val="PodnaslovChar"/>
    <w:qFormat/>
    <w:rsid w:val="00CB20E8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B20E8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B20E8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CB20E8"/>
    <w:pPr>
      <w:spacing w:after="80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CB20E8"/>
    <w:rPr>
      <w:rFonts w:ascii="Calibri" w:cs="Times New Roman" w:eastAsia="Calibri" w:hAnsi="Calibri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CB20E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B20E8"/>
    <w:rPr>
      <w:rFonts w:ascii="Times New Roman" w:cs="Times New Roman" w:eastAsia="Times New Roman" w:hAns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320A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320A"/>
    <w:rPr>
      <w:rFonts w:ascii="Segoe UI" w:cs="Segoe UI" w:eastAsia="Times New Roman" w:hAnsi="Segoe UI"/>
      <w:sz w:val="18"/>
      <w:szCs w:val="1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38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38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38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38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38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jpe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30. srpnja 2019.</izvorni_sadrzaj>
    <derivirana_varijabla naziv="DomainObject.DatumDonosenjaOdluke_1">30.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Odbačaj prijedloga</izvorni_sadrzaj>
    <derivirana_varijabla naziv="DomainObject.Primjedba_1">Odbačaj prijedloga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1940</izvorni_sadrzaj>
    <derivirana_varijabla naziv="DomainObject.Predmet.Broj_1">1940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2018.</izvorni_sadrzaj>
    <derivirana_varijabla naziv="DomainObject.Predmet.DatumOsnivanja_1">31.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St-1940/2018</izvorni_sadrzaj>
    <derivirana_varijabla naziv="DomainObject.Predmet.OznakaBroj_1">St-1940/2018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PVC AP GRADNJA LOGISTICS d.o.o. zastupanog po punomoćniku Pavao Mrkonjić</izvorni_sadrzaj>
    <derivirana_varijabla naziv="DomainObject.Predmet.ProtustrankaFormated_1">  PVC AP GRADNJA LOGISTICS d.o.o. zastupanog po punomoćniku Pavao Mrkonjić</derivirana_varijabla>
  </DomainObject.Predmet.ProtustrankaFormated>
  <DomainObject.Predmet.ProtustrankaFormatedOIB>
    <izvorni_sadrzaj>  PVC AP GRADNJA LOGISTICS d.o.o., OIB 12229020450 zastupanog po punomoćniku Pavao Mrkonjić</izvorni_sadrzaj>
    <derivirana_varijabla naziv="DomainObject.Predmet.ProtustrankaFormatedOIB_1">  PVC AP GRADNJA LOGISTICS d.o.o., OIB 12229020450 zastupanog po punomoćniku Pavao Mrkonjić</derivirana_varijabla>
  </DomainObject.Predmet.ProtustrankaFormatedOIB>
  <DomainObject.Predmet.ProtustrankaFormatedWithAdress>
    <izvorni_sadrzaj> PVC AP GRADNJA LOGISTICS d.o.o., Vukmanić 18, 47000 Karlovac zastupanog po punomoćniku Pavao Mrkonjić</izvorni_sadrzaj>
    <derivirana_varijabla naziv="DomainObject.Predmet.ProtustrankaFormatedWithAdress_1"> PVC AP GRADNJA LOGISTICS d.o.o., Vukmanić 18, 47000 Karlovac zastupanog po punomoćniku Pavao Mrkonjić</derivirana_varijabla>
  </DomainObject.Predmet.ProtustrankaFormatedWithAdress>
  <DomainObject.Predmet.ProtustrankaFormatedWithAdressOIB>
    <izvorni_sadrzaj> PVC AP GRADNJA LOGISTICS d.o.o., OIB 12229020450, Vukmanić 18, 47000 Karlovac zastupanog po punomoćniku Pavao Mrkonjić</izvorni_sadrzaj>
    <derivirana_varijabla naziv="DomainObject.Predmet.ProtustrankaFormatedWithAdressOIB_1"> PVC AP GRADNJA LOGISTICS d.o.o., OIB 12229020450, Vukmanić 18, 47000 Karlovac zastupanog po punomoćniku Pavao Mrkonjić</derivirana_varijabla>
  </DomainObject.Predmet.ProtustrankaFormatedWithAdressOIB>
  <DomainObject.Predmet.ProtustrankaWithAdress>
    <izvorni_sadrzaj>PVC AP GRADNJA LOGISTICS d.o.o. Vukmanić 18, 47000 Karlovac</izvorni_sadrzaj>
    <derivirana_varijabla naziv="DomainObject.Predmet.ProtustrankaWithAdress_1">PVC AP GRADNJA LOGISTICS d.o.o. Vukmanić 18, 47000 Karlovac</derivirana_varijabla>
  </DomainObject.Predmet.ProtustrankaWithAdress>
  <DomainObject.Predmet.ProtustrankaWithAdressOIB>
    <izvorni_sadrzaj>PVC AP GRADNJA LOGISTICS d.o.o., OIB 12229020450, Vukmanić 18, 47000 Karlovac</izvorni_sadrzaj>
    <derivirana_varijabla naziv="DomainObject.Predmet.ProtustrankaWithAdressOIB_1">PVC AP GRADNJA LOGISTICS d.o.o., OIB 12229020450, Vukmanić 18, 47000 Karlovac</derivirana_varijabla>
  </DomainObject.Predmet.ProtustrankaWithAdressOIB>
  <DomainObject.Predmet.ProtustrankaNazivFormated>
    <izvorni_sadrzaj>PVC AP GRADNJA LOGISTICS d.o.o.</izvorni_sadrzaj>
    <derivirana_varijabla naziv="DomainObject.Predmet.ProtustrankaNazivFormated_1">PVC AP GRADNJA LOGISTICS d.o.o.</derivirana_varijabla>
  </DomainObject.Predmet.ProtustrankaNazivFormated>
  <DomainObject.Predmet.ProtustrankaNazivFormatedOIB>
    <izvorni_sadrzaj>PVC AP GRADNJA LOGISTICS d.o.o., OIB 12229020450</izvorni_sadrzaj>
    <derivirana_varijabla naziv="DomainObject.Predmet.ProtustrankaNazivFormatedOIB_1">PVC AP GRADNJA LOGISTICS d.o.o., OIB 12229020450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PVC AP GRADNJA LOGISTICS d.o.o.; Alen Prpić</izvorni_sadrzaj>
    <derivirana_varijabla naziv="DomainObject.Predmet.StrankaFormated_1">  PVC AP GRADNJA LOGISTICS d.o.o.; Alen Prpić</derivirana_varijabla>
  </DomainObject.Predmet.StrankaFormated>
  <DomainObject.Predmet.StrankaFormatedOIB>
    <izvorni_sadrzaj>  PVC AP GRADNJA LOGISTICS d.o.o., OIB 12229020450; Alen Prpić, OIB 12166956473</izvorni_sadrzaj>
    <derivirana_varijabla naziv="DomainObject.Predmet.StrankaFormatedOIB_1">  PVC AP GRADNJA LOGISTICS d.o.o., OIB 12229020450; Alen Prpić, OIB 12166956473</derivirana_varijabla>
  </DomainObject.Predmet.StrankaFormatedOIB>
  <DomainObject.Predmet.StrankaFormatedWithAdress>
    <izvorni_sadrzaj> PVC AP GRADNJA LOGISTICS d.o.o., Vukmanić 18, 47000 Karlovac; Alen Prpić, Vukmanić 18, 47241 Vukmanić</izvorni_sadrzaj>
    <derivirana_varijabla naziv="DomainObject.Predmet.StrankaFormatedWithAdress_1"> PVC AP GRADNJA LOGISTICS d.o.o., Vukmanić 18, 47000 Karlovac; Alen Prpić, Vukmanić 18, 47241 Vukmanić</derivirana_varijabla>
  </DomainObject.Predmet.StrankaFormatedWithAdress>
  <DomainObject.Predmet.StrankaFormatedWithAdressOIB>
    <izvorni_sadrzaj> PVC AP GRADNJA LOGISTICS d.o.o., OIB 12229020450, Vukmanić 18, 47000 Karlovac; Alen Prpić, OIB 12166956473, Vukmanić 18, 47241 Vukmanić</izvorni_sadrzaj>
    <derivirana_varijabla naziv="DomainObject.Predmet.StrankaFormatedWithAdressOIB_1"> PVC AP GRADNJA LOGISTICS d.o.o., OIB 12229020450, Vukmanić 18, 47000 Karlovac; Alen Prpić, OIB 12166956473, Vukmanić 18, 47241 Vukmanić</derivirana_varijabla>
  </DomainObject.Predmet.StrankaFormatedWithAdressOIB>
  <DomainObject.Predmet.StrankaWithAdress>
    <izvorni_sadrzaj>PVC AP GRADNJA LOGISTICS d.o.o. Vukmanić 18,47000 Karlovac,Alen Prpić Vukmanić 18,47241 Vukmanić</izvorni_sadrzaj>
    <derivirana_varijabla naziv="DomainObject.Predmet.StrankaWithAdress_1">PVC AP GRADNJA LOGISTICS d.o.o. Vukmanić 18,47000 Karlovac,Alen Prpić Vukmanić 18,47241 Vukmanić</derivirana_varijabla>
  </DomainObject.Predmet.StrankaWithAdress>
  <DomainObject.Predmet.StrankaWithAdressOIB>
    <izvorni_sadrzaj>PVC AP GRADNJA LOGISTICS d.o.o., OIB 12229020450, Vukmanić 18,47000 Karlovac,Alen Prpić, OIB 12166956473, Vukmanić 18,47241 Vukmanić</izvorni_sadrzaj>
    <derivirana_varijabla naziv="DomainObject.Predmet.StrankaWithAdressOIB_1">PVC AP GRADNJA LOGISTICS d.o.o., OIB 12229020450, Vukmanić 18,47000 Karlovac,Alen Prpić, OIB 12166956473, Vukmanić 18,47241 Vukmanić</derivirana_varijabla>
  </DomainObject.Predmet.StrankaWithAdressOIB>
  <DomainObject.Predmet.StrankaNazivFormated>
    <izvorni_sadrzaj>PVC AP GRADNJA LOGISTICS d.o.o.,Alen Prpić</izvorni_sadrzaj>
    <derivirana_varijabla naziv="DomainObject.Predmet.StrankaNazivFormated_1">PVC AP GRADNJA LOGISTICS d.o.o.,Alen Prpić</derivirana_varijabla>
  </DomainObject.Predmet.StrankaNazivFormated>
  <DomainObject.Predmet.StrankaNazivFormatedOIB>
    <izvorni_sadrzaj>PVC AP GRADNJA LOGISTICS d.o.o., OIB 12229020450,Alen Prpić, OIB 12166956473</izvorni_sadrzaj>
    <derivirana_varijabla naziv="DomainObject.Predmet.StrankaNazivFormatedOIB_1">PVC AP GRADNJA LOGISTICS d.o.o., OIB 12229020450,Alen Prpić, OIB 12166956473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Irena Belamarić</izvorni_sadrzaj>
    <derivirana_varijabla naziv="DomainObject.Predmet.Zapisnicar_1">Irena Belamarić</derivirana_varijabla>
  </DomainObject.Predmet.Zapisnicar>
  <DomainObject.Predmet.StrankaListFormated>
    <izvorni_sadrzaj>
      <item>PVC AP GRADNJA LOGISTICS d.o.o.</item>
      <item>Alen Prpić</item>
    </izvorni_sadrzaj>
    <derivirana_varijabla naziv="DomainObject.Predmet.StrankaListFormated_1">
      <item>PVC AP GRADNJA LOGISTICS d.o.o.</item>
      <item>Alen Prpić</item>
    </derivirana_varijabla>
  </DomainObject.Predmet.StrankaListFormated>
  <DomainObject.Predmet.StrankaListFormatedOIB>
    <izvorni_sadrzaj>
      <item>PVC AP GRADNJA LOGISTICS d.o.o., OIB 12229020450</item>
      <item>Alen Prpić, OIB 12166956473</item>
    </izvorni_sadrzaj>
    <derivirana_varijabla naziv="DomainObject.Predmet.StrankaListFormatedOIB_1">
      <item>PVC AP GRADNJA LOGISTICS d.o.o., OIB 12229020450</item>
      <item>Alen Prpić, OIB 12166956473</item>
    </derivirana_varijabla>
  </DomainObject.Predmet.StrankaListFormatedOIB>
  <DomainObject.Predmet.StrankaListFormatedWithAdress>
    <izvorni_sadrzaj>
      <item>PVC AP GRADNJA LOGISTICS d.o.o., Vukmanić 18, 47000 Karlovac</item>
      <item>Alen Prpić, Vukmanić 18, 47241 Vukmanić</item>
    </izvorni_sadrzaj>
    <derivirana_varijabla naziv="DomainObject.Predmet.StrankaListFormatedWithAdress_1">
      <item>PVC AP GRADNJA LOGISTICS d.o.o., Vukmanić 18, 47000 Karlovac</item>
      <item>Alen Prpić, Vukmanić 18, 47241 Vukmanić</item>
    </derivirana_varijabla>
  </DomainObject.Predmet.StrankaListFormatedWithAdress>
  <DomainObject.Predmet.StrankaListFormatedWithAdressOIB>
    <izvorni_sadrzaj>
      <item>PVC AP GRADNJA LOGISTICS d.o.o., OIB 12229020450, Vukmanić 18, 47000 Karlovac</item>
      <item>Alen Prpić, OIB 12166956473, Vukmanić 18, 47241 Vukmanić</item>
    </izvorni_sadrzaj>
    <derivirana_varijabla naziv="DomainObject.Predmet.StrankaListFormatedWithAdressOIB_1">
      <item>PVC AP GRADNJA LOGISTICS d.o.o., OIB 12229020450, Vukmanić 18, 47000 Karlovac</item>
      <item>Alen Prpić, OIB 12166956473, Vukmanić 18, 47241 Vukmanić</item>
    </derivirana_varijabla>
  </DomainObject.Predmet.StrankaListFormatedWithAdressOIB>
  <DomainObject.Predmet.StrankaListNazivFormated>
    <izvorni_sadrzaj>
      <item>PVC AP GRADNJA LOGISTICS d.o.o.</item>
      <item>Alen Prpić</item>
    </izvorni_sadrzaj>
    <derivirana_varijabla naziv="DomainObject.Predmet.StrankaListNazivFormated_1">
      <item>PVC AP GRADNJA LOGISTICS d.o.o.</item>
      <item>Alen Prpić</item>
    </derivirana_varijabla>
  </DomainObject.Predmet.StrankaListNazivFormated>
  <DomainObject.Predmet.StrankaListNazivFormatedOIB>
    <izvorni_sadrzaj>
      <item>PVC AP GRADNJA LOGISTICS d.o.o., OIB 12229020450</item>
      <item>Alen Prpić, OIB 12166956473</item>
    </izvorni_sadrzaj>
    <derivirana_varijabla naziv="DomainObject.Predmet.StrankaListNazivFormatedOIB_1">
      <item>PVC AP GRADNJA LOGISTICS d.o.o., OIB 12229020450</item>
      <item>Alen Prpić, OIB 12166956473</item>
    </derivirana_varijabla>
  </DomainObject.Predmet.StrankaListNazivFormatedOIB>
  <DomainObject.Predmet.ProtuStrankaListFormated>
    <izvorni_sadrzaj>
      <item>PVC AP GRADNJA LOGISTICS d.o.o. zastupanog po punomoćniku Pavao Mrkonjić</item>
    </izvorni_sadrzaj>
    <derivirana_varijabla naziv="DomainObject.Predmet.ProtuStrankaListFormated_1">
      <item>PVC AP GRADNJA LOGISTICS d.o.o. zastupanog po punomoćniku Pavao Mrkonjić</item>
    </derivirana_varijabla>
  </DomainObject.Predmet.ProtuStrankaListFormated>
  <DomainObject.Predmet.ProtuStrankaListFormatedOIB>
    <izvorni_sadrzaj>
      <item>PVC AP GRADNJA LOGISTICS d.o.o., OIB 12229020450 zastupanog po punomoćniku Pavao Mrkonjić</item>
    </izvorni_sadrzaj>
    <derivirana_varijabla naziv="DomainObject.Predmet.ProtuStrankaListFormatedOIB_1">
      <item>PVC AP GRADNJA LOGISTICS d.o.o., OIB 12229020450 zastupanog po punomoćniku Pavao Mrkonjić</item>
    </derivirana_varijabla>
  </DomainObject.Predmet.ProtuStrankaListFormatedOIB>
  <DomainObject.Predmet.ProtuStrankaListFormatedWithAdress>
    <izvorni_sadrzaj>
      <item>PVC AP GRADNJA LOGISTICS d.o.o., Vukmanić 18, 47000 Karlovac zastupanog po punomoćniku Pavao Mrkonjić</item>
    </izvorni_sadrzaj>
    <derivirana_varijabla naziv="DomainObject.Predmet.ProtuStrankaListFormatedWithAdress_1">
      <item>PVC AP GRADNJA LOGISTICS d.o.o., Vukmanić 18, 47000 Karlovac zastupanog po punomoćniku Pavao Mrkonjić</item>
    </derivirana_varijabla>
  </DomainObject.Predmet.ProtuStrankaListFormatedWithAdress>
  <DomainObject.Predmet.ProtuStrankaListFormatedWithAdressOIB>
    <izvorni_sadrzaj>
      <item>PVC AP GRADNJA LOGISTICS d.o.o., OIB 12229020450, Vukmanić 18, 47000 Karlovac zastupanog po punomoćniku Pavao Mrkonjić</item>
    </izvorni_sadrzaj>
    <derivirana_varijabla naziv="DomainObject.Predmet.ProtuStrankaListFormatedWithAdressOIB_1">
      <item>PVC AP GRADNJA LOGISTICS d.o.o., OIB 12229020450, Vukmanić 18, 47000 Karlovac zastupanog po punomoćniku Pavao Mrkonjić</item>
    </derivirana_varijabla>
  </DomainObject.Predmet.ProtuStrankaListFormatedWithAdressOIB>
  <DomainObject.Predmet.ProtuStrankaListNazivFormated>
    <izvorni_sadrzaj>
      <item>PVC AP GRADNJA LOGISTICS d.o.o.</item>
    </izvorni_sadrzaj>
    <derivirana_varijabla naziv="DomainObject.Predmet.ProtuStrankaListNazivFormated_1">
      <item>PVC AP GRADNJA LOGISTICS d.o.o.</item>
    </derivirana_varijabla>
  </DomainObject.Predmet.ProtuStrankaListNazivFormated>
  <DomainObject.Predmet.ProtuStrankaListNazivFormatedOIB>
    <izvorni_sadrzaj>
      <item>PVC AP GRADNJA LOGISTICS d.o.o., OIB 12229020450</item>
    </izvorni_sadrzaj>
    <derivirana_varijabla naziv="DomainObject.Predmet.ProtuStrankaListNazivFormatedOIB_1">
      <item>PVC AP GRADNJA LOGISTICS d.o.o., OIB 12229020450</item>
    </derivirana_varijabla>
  </DomainObject.Predmet.ProtuStrankaListNazivFormatedOIB>
  <DomainObject.Predmet.OstaliListFormated>
    <izvorni_sadrzaj>
      <item>Davor Ivančić</item>
      <item>ŽDO Karlovac</item>
      <item>Financijska agencija</item>
      <item>Pavao Mrkonjić punomoćnik sudionika u postupku PVC AP GRADNJA LOGISTICS d.o.o.</item>
    </izvorni_sadrzaj>
    <derivirana_varijabla naziv="DomainObject.Predmet.OstaliListFormated_1">
      <item>Davor Ivančić</item>
      <item>ŽDO Karlovac</item>
      <item>Financijska agencija</item>
      <item>Pavao Mrkonjić punomoćnik sudionika u postupku PVC AP GRADNJA LOGISTICS d.o.o.</item>
    </derivirana_varijabla>
  </DomainObject.Predmet.OstaliListFormated>
  <DomainObject.Predmet.OstaliListFormatedOIB>
    <izvorni_sadrzaj>
      <item>Davor Ivančić, OIB 21146522885</item>
      <item>ŽDO Karlovac, OIB 96351974803</item>
      <item>Financijska agencija, OIB 85821130368</item>
      <item>Pavao Mrkonjić, OIB 50443048410 punomoćnik sudionika u postupku PVC AP GRADNJA LOGISTICS d.o.o.</item>
    </izvorni_sadrzaj>
    <derivirana_varijabla naziv="DomainObject.Predmet.OstaliListFormatedOIB_1">
      <item>Davor Ivančić, OIB 21146522885</item>
      <item>ŽDO Karlovac, OIB 96351974803</item>
      <item>Financijska agencija, OIB 85821130368</item>
      <item>Pavao Mrkonjić, OIB 50443048410 punomoćnik sudionika u postupku PVC AP GRADNJA LOGISTICS d.o.o.</item>
    </derivirana_varijabla>
  </DomainObject.Predmet.OstaliListFormatedOIB>
  <DomainObject.Predmet.OstaliListFormatedWithAdress>
    <izvorni_sadrzaj>
      <item>Davor Ivančić, Ivana Plemenitog Zajca 17, 40000 Čakovec</item>
      <item>ŽDO Karlovac, Trg hrvatskih branitelja 1, 47000 Karlovac</item>
      <item>Financijska agencija, Ulica grada Vukovara 70, 10000 Zagreb</item>
      <item>Pavao Mrkonjić, Ante Topić Mimare 24, 10000 Zagreb punomoćnik sudionika u postupku PVC AP GRADNJA LOGISTICS d.o.o.</item>
    </izvorni_sadrzaj>
    <derivirana_varijabla naziv="DomainObject.Predmet.OstaliListFormatedWithAdress_1">
      <item>Davor Ivančić, Ivana Plemenitog Zajca 17, 40000 Čakovec</item>
      <item>ŽDO Karlovac, Trg hrvatskih branitelja 1, 47000 Karlovac</item>
      <item>Financijska agencija, Ulica grada Vukovara 70, 10000 Zagreb</item>
      <item>Pavao Mrkonjić, Ante Topić Mimare 24, 10000 Zagreb punomoćnik sudionika u postupku PVC AP GRADNJA LOGISTICS d.o.o.</item>
    </derivirana_varijabla>
  </DomainObject.Predmet.OstaliListFormatedWithAdress>
  <DomainObject.Predmet.OstaliListFormatedWithAdressOIB>
    <izvorni_sadrzaj>
      <item>Davor Ivančić, OIB 21146522885, Ivana Plemenitog Zajca 17, 40000 Čakovec</item>
      <item>ŽDO Karlovac, OIB 96351974803, Trg hrvatskih branitelja 1, 47000 Karlovac</item>
      <item>Financijska agencija, OIB 85821130368, Ulica grada Vukovara 70, 10000 Zagreb</item>
      <item>Pavao Mrkonjić, OIB 50443048410, Ante Topić Mimare 24, 10000 Zagreb punomoćnik sudionika u postupku PVC AP GRADNJA LOGISTICS d.o.o.</item>
    </izvorni_sadrzaj>
    <derivirana_varijabla naziv="DomainObject.Predmet.OstaliListFormatedWithAdressOIB_1">
      <item>Davor Ivančić, OIB 21146522885, Ivana Plemenitog Zajca 17, 40000 Čakovec</item>
      <item>ŽDO Karlovac, OIB 96351974803, Trg hrvatskih branitelja 1, 47000 Karlovac</item>
      <item>Financijska agencija, OIB 85821130368, Ulica grada Vukovara 70, 10000 Zagreb</item>
      <item>Pavao Mrkonjić, OIB 50443048410, Ante Topić Mimare 24, 10000 Zagreb punomoćnik sudionika u postupku PVC AP GRADNJA LOGISTICS d.o.o.</item>
    </derivirana_varijabla>
  </DomainObject.Predmet.OstaliListFormatedWithAdressOIB>
  <DomainObject.Predmet.OstaliListNazivFormated>
    <izvorni_sadrzaj>
      <item>Davor Ivančić</item>
      <item>ŽDO Karlovac</item>
      <item>Financijska agencija</item>
      <item>Pavao Mrkonjić</item>
    </izvorni_sadrzaj>
    <derivirana_varijabla naziv="DomainObject.Predmet.OstaliListNazivFormated_1">
      <item>Davor Ivančić</item>
      <item>ŽDO Karlovac</item>
      <item>Financijska agencija</item>
      <item>Pavao Mrkonjić</item>
    </derivirana_varijabla>
  </DomainObject.Predmet.OstaliListNazivFormated>
  <DomainObject.Predmet.OstaliListNazivFormatedOIB>
    <izvorni_sadrzaj>
      <item>Davor Ivančić, OIB 21146522885</item>
      <item>ŽDO Karlovac, OIB 96351974803</item>
      <item>Financijska agencija, OIB 85821130368</item>
      <item>Pavao Mrkonjić, OIB 50443048410</item>
    </izvorni_sadrzaj>
    <derivirana_varijabla naziv="DomainObject.Predmet.OstaliListNazivFormatedOIB_1">
      <item>Davor Ivančić, OIB 21146522885</item>
      <item>ŽDO Karlovac, OIB 96351974803</item>
      <item>Financijska agencija, OIB 85821130368</item>
      <item>Pavao Mrkonjić, OIB 50443048410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srpnja 2019.</izvorni_sadrzaj>
    <derivirana_varijabla naziv="DomainObject.Datum_1">30.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PVC AP GRADNJA LOGISTICS d.o.o. i dr.</izvorni_sadrzaj>
    <derivirana_varijabla naziv="DomainObject.Predmet.StrankaIDrugi_1">PVC AP GRADNJA LOGISTICS d.o.o. i dr.</derivirana_varijabla>
  </DomainObject.Predmet.StrankaIDrugi>
  <DomainObject.Predmet.ProtustrankaIDrugi>
    <izvorni_sadrzaj>PVC AP GRADNJA LOGISTICS d.o.o.</izvorni_sadrzaj>
    <derivirana_varijabla naziv="DomainObject.Predmet.ProtustrankaIDrugi_1">PVC AP GRADNJA LOGISTICS d.o.o.</derivirana_varijabla>
  </DomainObject.Predmet.ProtustrankaIDrugi>
  <DomainObject.Predmet.StrankaIDrugiAdressOIB>
    <izvorni_sadrzaj>PVC AP GRADNJA LOGISTICS d.o.o., OIB 12229020450, Vukmanić 18, 47000 Karlovac i dr.</izvorni_sadrzaj>
    <derivirana_varijabla naziv="DomainObject.Predmet.StrankaIDrugiAdressOIB_1">PVC AP GRADNJA LOGISTICS d.o.o., OIB 12229020450, Vukmanić 18, 47000 Karlovac i dr.</derivirana_varijabla>
  </DomainObject.Predmet.StrankaIDrugiAdressOIB>
  <DomainObject.Predmet.ProtustrankaIDrugiAdressOIB>
    <izvorni_sadrzaj>PVC AP GRADNJA LOGISTICS d.o.o., OIB 12229020450, Vukmanić 18, 47000 Karlovac</izvorni_sadrzaj>
    <derivirana_varijabla naziv="DomainObject.Predmet.ProtustrankaIDrugiAdressOIB_1">PVC AP GRADNJA LOGISTICS d.o.o., OIB 12229020450, Vukmanić 18,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PVC AP GRADNJA LOGISTICS d.o.o.</item>
      <item>PVC AP GRADNJA LOGISTICS d.o.o.</item>
      <item>Alen Prpić</item>
      <item>Davor Ivančić</item>
      <item>ŽDO Karlovac</item>
      <item>Financijska agencija</item>
      <item>Pavao Mrkonjić</item>
    </izvorni_sadrzaj>
    <derivirana_varijabla naziv="DomainObject.Predmet.SudioniciListNaziv_1">
      <item>PVC AP GRADNJA LOGISTICS d.o.o.</item>
      <item>PVC AP GRADNJA LOGISTICS d.o.o.</item>
      <item>Alen Prpić</item>
      <item>Davor Ivančić</item>
      <item>ŽDO Karlovac</item>
      <item>Financijska agencija</item>
      <item>Pavao Mrkonjić</item>
    </derivirana_varijabla>
  </DomainObject.Predmet.SudioniciListNaziv>
  <DomainObject.Predmet.SudioniciListAdressOIB>
    <izvorni_sadrzaj>
      <item>PVC AP GRADNJA LOGISTICS d.o.o., OIB 12229020450, Vukmanić 18,47000 Karlovac</item>
      <item>PVC AP GRADNJA LOGISTICS d.o.o., OIB 12229020450, Vukmanić 18,47000 Karlovac</item>
      <item>Alen Prpić, OIB 12166956473, Vukmanić 18,47241 Vukmanić</item>
      <item>Davor Ivančić, OIB 21146522885, Ivana Plemenitog Zajca 17,40000 Čakovec</item>
      <item>ŽDO Karlovac, OIB 96351974803, Trg hrvatskih branitelja 1,47000 Karlovac</item>
      <item>Financijska agencija, OIB 85821130368, Ulica grada Vukovara 70,10000 Zagreb</item>
      <item>Pavao Mrkonjić, OIB 50443048410, Ante Topić Mimare 24,10000 Zagreb</item>
    </izvorni_sadrzaj>
    <derivirana_varijabla naziv="DomainObject.Predmet.SudioniciListAdressOIB_1">
      <item>PVC AP GRADNJA LOGISTICS d.o.o., OIB 12229020450, Vukmanić 18,47000 Karlovac</item>
      <item>PVC AP GRADNJA LOGISTICS d.o.o., OIB 12229020450, Vukmanić 18,47000 Karlovac</item>
      <item>Alen Prpić, OIB 12166956473, Vukmanić 18,47241 Vukmanić</item>
      <item>Davor Ivančić, OIB 21146522885, Ivana Plemenitog Zajca 17,40000 Čakovec</item>
      <item>ŽDO Karlovac, OIB 96351974803, Trg hrvatskih branitelja 1,47000 Karlovac</item>
      <item>Financijska agencija, OIB 85821130368, Ulica grada Vukovara 70,10000 Zagreb</item>
      <item>Pavao Mrkonjić, OIB 50443048410,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12229020450</item>
      <item>, OIB 12229020450</item>
      <item>, OIB 12166956473</item>
      <item>, OIB 21146522885</item>
      <item>, OIB 96351974803</item>
      <item>, OIB 85821130368</item>
      <item>, OIB 50443048410</item>
    </izvorni_sadrzaj>
    <derivirana_varijabla naziv="DomainObject.Predmet.SudioniciListNazivOIB_1">
      <item>, OIB 12229020450</item>
      <item>, OIB 12229020450</item>
      <item>, OIB 12166956473</item>
      <item>, OIB 21146522885</item>
      <item>, OIB 96351974803</item>
      <item>, OIB 85821130368</item>
      <item>, OIB 50443048410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veljače 2019.</izvorni_sadrzaj>
    <derivirana_varijabla naziv="DomainObject.Predmet.DatumZadnjeOdrzaneSudskeRadnje_1">4. veljače 2019.</derivirana_varijabla>
  </DomainObject.Predmet.DatumZadnjeOdrzaneSudskeRadnje>
  <DomainObject.PredzadnjaOdlukaIzPredmeta.DatumDonosenjaOdluke>
    <izvorni_sadrzaj>4. lipnja 2019.</izvorni_sadrzaj>
    <derivirana_varijabla naziv="DomainObject.PredzadnjaOdlukaIzPredmeta.DatumDonosenjaOdluke_1">4. lipnja 2019.</derivirana_varijabla>
  </DomainObject.PredzadnjaOdlukaIzPredmeta.DatumDonosenjaOdluke>
  <DomainObject.PredzadnjaOdlukaIzPredmeta.Oznaka>
    <izvorni_sadrzaj>St-1940/2018-38</izvorni_sadrzaj>
    <derivirana_varijabla naziv="DomainObject.PredzadnjaOdlukaIzPredmeta.Oznaka_1">St-1940/2018-38</derivirana_varijabla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80550F-C0C3-41AB-AED7-7C19278B063B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microsoft.com/office/word/2012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319</properties:Words>
  <properties:Characters>1716</properties:Characters>
  <properties:Lines>58</properties:Lines>
  <properties:Paragraphs>19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2019-07-30T12:07:00Z</dcterms:created>
  <dc:creator>Nikola Ribarić</dc:creator>
  <dc:description/>
  <cp:keywords/>
  <cp:lastModifiedBy>Irena Belamarić</cp:lastModifiedBy>
  <cp:lastPrinted>2019-07-30T12:42:00Z</cp:lastPrinted>
  <dcterms:modified xmlns:xsi="http://www.w3.org/2001/XMLSchema-instance" xsi:type="dcterms:W3CDTF">2019-07-30T12:48:00Z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odbačen zahtjev/prijedlog (Rješenje_odbačaj_prigovora_pvc_ap_gradnja_logistics_30.7.2019..docx)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