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b8ad" w14:paraId="189b8ad" w:rsidRDefault="001874C5" w:rsidP="001874C5" w:rsidR="001874C5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95655" cx="603250"/>
            <wp:effectExtent b="4445" r="635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047" cx="604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>
      <w:r>
        <w:t>REPUBLIKA HRVATSKA</w:t>
      </w:r>
      <w:r>
        <w:br/>
        <w:t>TRGOVAČKI SUD U OSIJEKU</w:t>
      </w:r>
      <w:r>
        <w:br/>
        <w:t>STALNA SLUŽBA U SL. BRODU</w:t>
      </w:r>
      <w:r>
        <w:br/>
        <w:t xml:space="preserve">Trg pobjede 13                                                                       </w:t>
      </w:r>
    </w:p>
    <w:p w:rsidRDefault="001874C5" w:rsidP="001874C5" w:rsidR="001874C5">
      <w:r>
        <w:t xml:space="preserve">35000 Slavonski Brod                                     </w:t>
      </w:r>
      <w:r w:rsidR="00707261">
        <w:t xml:space="preserve">        </w:t>
      </w:r>
      <w:r w:rsidR="00707261">
        <w:tab/>
      </w:r>
      <w:r w:rsidR="00707261">
        <w:tab/>
      </w:r>
      <w:r w:rsidR="00707261">
        <w:tab/>
      </w:r>
      <w:r w:rsidR="00707261">
        <w:tab/>
        <w:t xml:space="preserve">    2/St-939/2018-22</w:t>
      </w:r>
    </w:p>
    <w:p w:rsidRDefault="001874C5" w:rsidP="001874C5" w:rsidR="001874C5"/>
    <w:p w:rsidRDefault="00FD02E5" w:rsidP="001874C5" w:rsidR="00FD02E5"/>
    <w:p w:rsidRDefault="001874C5" w:rsidP="001874C5" w:rsidR="001874C5">
      <w:pPr>
        <w:rPr>
          <w:b/>
        </w:rPr>
      </w:pPr>
      <w:r>
        <w:rPr>
          <w:b/>
        </w:rPr>
        <w:t xml:space="preserve">                                        U  I M E  R E P U B L I K E  H R V A T S K E </w:t>
      </w:r>
    </w:p>
    <w:p w:rsidRDefault="00FD02E5" w:rsidP="001874C5" w:rsidR="00FD02E5">
      <w:pPr>
        <w:rPr>
          <w:b/>
        </w:rPr>
      </w:pPr>
    </w:p>
    <w:p w:rsidRDefault="001874C5" w:rsidP="001874C5" w:rsidR="001874C5">
      <w:pPr>
        <w:jc w:val="center"/>
        <w:rPr>
          <w:b/>
        </w:rPr>
      </w:pPr>
      <w:r>
        <w:rPr>
          <w:b/>
        </w:rPr>
        <w:t>R J E Š E N J E</w:t>
      </w:r>
    </w:p>
    <w:p w:rsidRDefault="001874C5" w:rsidP="001874C5" w:rsidR="001874C5">
      <w:pPr>
        <w:jc w:val="center"/>
        <w:rPr>
          <w:b/>
        </w:rPr>
      </w:pPr>
    </w:p>
    <w:p w:rsidRDefault="00E10E9C" w:rsidP="001874C5" w:rsidR="00FD02E5">
      <w:pPr>
        <w:jc w:val="center"/>
        <w:rPr>
          <w:b/>
        </w:rPr>
      </w:pPr>
      <w:r>
        <w:rPr>
          <w:b/>
        </w:rPr>
        <w:t xml:space="preserve"> </w:t>
      </w:r>
    </w:p>
    <w:p w:rsidRDefault="001874C5" w:rsidP="001874C5" w:rsidR="001874C5">
      <w:pPr>
        <w:ind w:firstLine="708"/>
        <w:jc w:val="both"/>
      </w:pPr>
      <w:r>
        <w:t>TRGOVAČKI SUD U OSIJEKU, STALNA SLUŽBA U  SLAVONSKOM BRODU, po stečajnom sucu Davorinu Pavičić, u stečajnom postupku nad stečajnim dužnikom IT BABIĆ-PETROL d.o.o. Slavonski Brod, OIB: 26852700341 sa sjedištem u Dalmatinska bb, Staro Topolje,</w:t>
      </w:r>
      <w:r w:rsidR="00707261">
        <w:t xml:space="preserve"> </w:t>
      </w:r>
      <w:r>
        <w:t xml:space="preserve">dana 11. </w:t>
      </w:r>
      <w:r w:rsidR="00707261">
        <w:t>prosinca</w:t>
      </w:r>
      <w:r>
        <w:t xml:space="preserve"> 2018.</w:t>
      </w:r>
    </w:p>
    <w:p w:rsidRDefault="001874C5" w:rsidP="001874C5" w:rsidR="001874C5"/>
    <w:p w:rsidRDefault="00FD02E5" w:rsidP="001874C5" w:rsidR="00FD02E5"/>
    <w:p w:rsidRDefault="001874C5" w:rsidP="001874C5" w:rsidR="001874C5">
      <w:pPr>
        <w:jc w:val="center"/>
      </w:pPr>
      <w:r>
        <w:t>r i j e š i o    j e</w:t>
      </w:r>
    </w:p>
    <w:p w:rsidRDefault="001874C5" w:rsidP="00E10E9C" w:rsidR="001874C5"/>
    <w:p w:rsidRDefault="00E10E9C" w:rsidP="00E10E9C" w:rsidR="00E10E9C">
      <w:pPr>
        <w:jc w:val="both"/>
      </w:pPr>
      <w:r>
        <w:tab/>
        <w:t>I. Utvrđuje se da je po sili zakona prestalo založno pravo upisano pod brojem Z-10634/2015</w:t>
      </w:r>
      <w:r w:rsidR="00950762">
        <w:t xml:space="preserve"> dana 8.prosinca 2015. </w:t>
      </w:r>
      <w:r>
        <w:t xml:space="preserve"> na nekretninama upisanim u zk. ul. 621 k.o. Staro Topolje koje se sastoji od kč. br. 620/24 benzinska stanica, zgrada, selo sa 371 čhv.  i kč. br. 620/25 oranica selo sa 25 čhv. u suvlasništvu </w:t>
      </w:r>
      <w:r w:rsidRPr="00E10E9C">
        <w:t>INA INDUSTRIJA NAFTE d.d. Zagreb, Avenija V. Holjevca 10 u 14/25 dijela i IT BABIĆ – PETROL d.o.o., OIB: 26852700341, Staro Topolje, Dalmatinska bb u 11/25 dijela</w:t>
      </w:r>
      <w:r>
        <w:t>.</w:t>
      </w:r>
    </w:p>
    <w:p w:rsidRDefault="00FD02E5" w:rsidP="001874C5" w:rsidR="00FD02E5">
      <w:pPr>
        <w:jc w:val="center"/>
      </w:pPr>
    </w:p>
    <w:p w:rsidRDefault="001874C5" w:rsidP="001874C5" w:rsidR="001874C5">
      <w:pPr>
        <w:jc w:val="both"/>
      </w:pPr>
      <w:r>
        <w:tab/>
      </w:r>
      <w:r w:rsidR="00E10E9C">
        <w:t xml:space="preserve">II. </w:t>
      </w:r>
      <w:r w:rsidR="0088074B">
        <w:t xml:space="preserve">Određuje se brisanje uknjižbe založnog prava rješenja o osiguranju Općinskog suda u Sl. Brodu broj Ovr-3362/15 od 7. prosinca 2015. u ukupnom iznosu od 71.981,40 kn, zajedno sa pripadajućom zakonskom zateznom kamatom kao i troškova ovog postupka sa zakonskom zateznom kamatom, te svih naknada i kamata kako je navedeno u točki 1. rješenja o osiguranju za korist: </w:t>
      </w:r>
    </w:p>
    <w:p w:rsidRDefault="00FD02E5" w:rsidP="001874C5" w:rsidR="00FD02E5">
      <w:pPr>
        <w:jc w:val="both"/>
      </w:pPr>
    </w:p>
    <w:p w:rsidRDefault="0088074B" w:rsidP="001874C5" w:rsidR="0088074B">
      <w:pPr>
        <w:jc w:val="both"/>
      </w:pPr>
      <w:r>
        <w:t xml:space="preserve">Republika Hrvatska, Min. financija, Porezna uprava, Područni ured Slavonija i Baranja, </w:t>
      </w:r>
      <w:r>
        <w:br/>
        <w:t xml:space="preserve">OIB: 52634238587, kao i zabilježbe ovršnosti tražbine, rješenje o osiguranju Općinskog suda u Sl. Brodu broj Ovr-3362/15 od 7. prosinca 2015., pod brojem Z-10634/2015 na nekretninama upisanim u ZK uložak 621 k.o. Staro Topolje koje se sastoji od kč. br. 620/24 benzinska stanica, zgrada, selo 371 čhv i kč. br. 620/25 oranica selo sa 25 čhv. </w:t>
      </w:r>
    </w:p>
    <w:p w:rsidRDefault="00FD02E5" w:rsidP="001874C5" w:rsidR="00FD02E5">
      <w:pPr>
        <w:jc w:val="both"/>
      </w:pPr>
    </w:p>
    <w:p w:rsidRDefault="0088074B" w:rsidP="001874C5" w:rsidR="0088074B">
      <w:pPr>
        <w:jc w:val="both"/>
      </w:pPr>
      <w:r>
        <w:tab/>
        <w:t>U suvlasništvu INA INDUSTRIJA NAFTE d.d. Zagreb, Avenija V. Holjevca 10 u 14/25 dijela i IT BABIĆ – PETROL d.o.o., OIB: 26852700341, Staro Topolje, Dalmatinska bb u 11/25 dijela.</w:t>
      </w:r>
    </w:p>
    <w:p w:rsidRDefault="00FD02E5" w:rsidP="001874C5" w:rsidR="00FD02E5">
      <w:pPr>
        <w:jc w:val="both"/>
      </w:pPr>
    </w:p>
    <w:p w:rsidRDefault="006A37CC" w:rsidP="001874C5" w:rsidR="006A37CC">
      <w:pPr>
        <w:jc w:val="both"/>
      </w:pPr>
    </w:p>
    <w:p w:rsidRDefault="006A37CC" w:rsidP="006A37CC" w:rsidR="006A37CC">
      <w:pPr>
        <w:ind w:firstLine="708"/>
        <w:jc w:val="both"/>
      </w:pPr>
      <w:r>
        <w:lastRenderedPageBreak/>
        <w:t>III. Provedba ovoga rješenja točka II. izreke povjerava se zk odjelu Općinskog suda Sl. Brod.</w:t>
      </w:r>
    </w:p>
    <w:p w:rsidRDefault="00E10E9C" w:rsidP="001874C5" w:rsidR="00E10E9C">
      <w:pPr>
        <w:jc w:val="both"/>
      </w:pPr>
    </w:p>
    <w:p w:rsidRDefault="001874C5" w:rsidP="001874C5" w:rsidR="001874C5">
      <w:pPr>
        <w:jc w:val="center"/>
      </w:pPr>
      <w:r>
        <w:t>O b r a z l o ž e n j e</w:t>
      </w:r>
    </w:p>
    <w:p w:rsidRDefault="001874C5" w:rsidP="0088074B" w:rsidR="001874C5"/>
    <w:p w:rsidRDefault="00FD02E5" w:rsidP="0088074B" w:rsidR="00FD02E5"/>
    <w:p w:rsidRDefault="0001462F" w:rsidP="00FD02E5" w:rsidR="0088074B">
      <w:pPr>
        <w:jc w:val="both"/>
      </w:pPr>
      <w:r>
        <w:tab/>
        <w:t xml:space="preserve">Dana 18. prosinca 2015. upisano je založno pravo u korist RH, </w:t>
      </w:r>
      <w:r w:rsidRPr="0001462F">
        <w:t>Min. financija, Porezna uprava, Po</w:t>
      </w:r>
      <w:r>
        <w:t xml:space="preserve">dručni ured Slavonija i Baranja, </w:t>
      </w:r>
      <w:r w:rsidR="00FD02E5">
        <w:t xml:space="preserve">temeljem rješenja </w:t>
      </w:r>
      <w:r w:rsidR="00FD02E5" w:rsidRPr="00FD02E5">
        <w:t xml:space="preserve">Općinskog suda u Sl. Brodu broj Ovr-3362/15 </w:t>
      </w:r>
      <w:r w:rsidR="00FD02E5">
        <w:t>na gore naznačenim nekretninama upisanim u zk. ul. 621 k.o. Staro Topolje.</w:t>
      </w:r>
    </w:p>
    <w:p w:rsidRDefault="00FD02E5" w:rsidP="00FD02E5" w:rsidR="00FD02E5">
      <w:pPr>
        <w:jc w:val="both"/>
      </w:pPr>
    </w:p>
    <w:p w:rsidRDefault="00FD02E5" w:rsidP="00FD02E5" w:rsidR="00FD02E5">
      <w:pPr>
        <w:jc w:val="both"/>
      </w:pPr>
      <w:r>
        <w:tab/>
        <w:t>Dana 29. prosinca 2015. ŽDO Sl. Brod podnijelo je u ime predlagatelja osiguranja prijedlog za otvaranje stečajnog postupka na gore naznačenim dužnikom IT BABIĆ – PETROL d.o.o. u stečaju, nad kojim je otvoren stečajni postupak 20. lipnja 2018. Budući da je predmetno založno pravo upisano u zk knjigu 11 dana prije podnošenja prijedloga za otvaranje stečajnog postupka stvorili su se uvjeti za brisanje predmetnog založnog prava sukladno čl. 168. SZ-a jer je otvaranje</w:t>
      </w:r>
      <w:r w:rsidR="00950762">
        <w:t>m</w:t>
      </w:r>
      <w:r>
        <w:t xml:space="preserve"> stečajnog postupka prestalo</w:t>
      </w:r>
      <w:r w:rsidR="00950762">
        <w:t xml:space="preserve"> postojati</w:t>
      </w:r>
      <w:r>
        <w:t>.</w:t>
      </w:r>
    </w:p>
    <w:p w:rsidRDefault="00FD02E5" w:rsidP="00FD02E5" w:rsidR="00FD02E5">
      <w:pPr>
        <w:jc w:val="both"/>
      </w:pPr>
      <w:r>
        <w:tab/>
        <w:t>Stoga je odlučeno kao u izreci.</w:t>
      </w:r>
    </w:p>
    <w:p w:rsidRDefault="00FD02E5" w:rsidP="001874C5" w:rsidR="001874C5">
      <w:r>
        <w:tab/>
      </w:r>
    </w:p>
    <w:p w:rsidRDefault="00FD02E5" w:rsidP="001874C5" w:rsidR="00FD02E5"/>
    <w:p w:rsidRDefault="001874C5" w:rsidP="001874C5" w:rsidR="001874C5">
      <w:pPr>
        <w:jc w:val="center"/>
      </w:pPr>
      <w:r>
        <w:t>U Slavonskom Brodu</w:t>
      </w:r>
      <w:r w:rsidR="00707261">
        <w:t>,</w:t>
      </w:r>
      <w:r>
        <w:t xml:space="preserve"> 11. </w:t>
      </w:r>
      <w:r w:rsidR="00707261">
        <w:t>prosinca</w:t>
      </w:r>
      <w:r>
        <w:t xml:space="preserve"> 2018.</w:t>
      </w:r>
    </w:p>
    <w:p w:rsidRDefault="001874C5" w:rsidP="001874C5" w:rsidR="001874C5">
      <w:pPr>
        <w:jc w:val="center"/>
      </w:pPr>
    </w:p>
    <w:p w:rsidRDefault="001874C5" w:rsidP="001874C5" w:rsidR="001874C5"/>
    <w:p w:rsidRDefault="001874C5" w:rsidP="001874C5" w:rsidR="001874C5">
      <w:r>
        <w:t xml:space="preserve">                                                                                                       Stečajni sudac:</w:t>
      </w:r>
    </w:p>
    <w:p w:rsidRDefault="00FD02E5" w:rsidP="001874C5" w:rsidR="00FD02E5"/>
    <w:p w:rsidRDefault="001874C5" w:rsidP="001874C5" w:rsidR="001874C5">
      <w:r>
        <w:t xml:space="preserve">                                                                                                       Davorin Pavičić</w:t>
      </w:r>
    </w:p>
    <w:p w:rsidRDefault="001874C5" w:rsidP="001874C5" w:rsidR="001874C5">
      <w:r>
        <w:t>NAPUTAK O PRAVNOM LIJEKU :</w:t>
      </w:r>
    </w:p>
    <w:p w:rsidRDefault="001874C5" w:rsidP="001874C5" w:rsidR="00FD02E5">
      <w:r>
        <w:t>Protiv ove odluke dopuštena je žalba</w:t>
      </w:r>
      <w:r w:rsidR="00FD02E5">
        <w:t xml:space="preserve"> </w:t>
      </w:r>
      <w:r>
        <w:t>VTS RH</w:t>
      </w:r>
    </w:p>
    <w:p w:rsidRDefault="001874C5" w:rsidP="001874C5" w:rsidR="00FD02E5">
      <w:r>
        <w:t>Zagreb</w:t>
      </w:r>
      <w:r w:rsidR="00FD02E5">
        <w:t xml:space="preserve"> </w:t>
      </w:r>
      <w:r>
        <w:t>u roku od 8 dana po primitku prijepisa</w:t>
      </w:r>
    </w:p>
    <w:p w:rsidRDefault="001874C5" w:rsidP="001874C5" w:rsidR="00FD02E5">
      <w:r>
        <w:t>ove odluke putem</w:t>
      </w:r>
      <w:r w:rsidR="00FD02E5">
        <w:t xml:space="preserve"> </w:t>
      </w:r>
      <w:r>
        <w:t>ovoga</w:t>
      </w:r>
      <w:r w:rsidR="00FD02E5">
        <w:t xml:space="preserve"> </w:t>
      </w:r>
      <w:r>
        <w:t xml:space="preserve">suda u tri primjerka.  </w:t>
      </w:r>
    </w:p>
    <w:p w:rsidRDefault="00FD02E5" w:rsidP="001874C5" w:rsidR="00FD02E5"/>
    <w:p w:rsidRDefault="00FD02E5" w:rsidP="001874C5" w:rsidR="00FD02E5"/>
    <w:p w:rsidRDefault="00FD02E5" w:rsidP="001874C5" w:rsidR="00FD02E5"/>
    <w:p w:rsidRDefault="00FD02E5" w:rsidP="001874C5" w:rsidR="00FD02E5"/>
    <w:p w:rsidRDefault="00FD02E5" w:rsidP="001874C5" w:rsidR="00FD02E5"/>
    <w:p w:rsidRDefault="00FD02E5" w:rsidP="001874C5" w:rsidR="00FD02E5"/>
    <w:p w:rsidRDefault="001874C5" w:rsidP="001874C5" w:rsidR="001874C5">
      <w:r>
        <w:t xml:space="preserve">  </w:t>
      </w:r>
    </w:p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D58B6" w:rsidP="001874C5" w:rsidR="001D58B6"/>
    <w:p w:rsidRDefault="001874C5" w:rsidP="001874C5" w:rsidR="001874C5">
      <w:r>
        <w:lastRenderedPageBreak/>
        <w:t>DNA:</w:t>
      </w:r>
    </w:p>
    <w:p w:rsidRDefault="001D58B6" w:rsidP="001874C5" w:rsidR="006A37CC">
      <w:r>
        <w:t xml:space="preserve">1. </w:t>
      </w:r>
      <w:r w:rsidR="006A37CC" w:rsidRPr="006A37CC">
        <w:t>e-Oglasna</w:t>
      </w:r>
      <w:r w:rsidR="006A37CC">
        <w:t xml:space="preserve"> ploča</w:t>
      </w:r>
    </w:p>
    <w:p w:rsidRDefault="006A37CC" w:rsidP="001874C5" w:rsidR="001874C5">
      <w:r>
        <w:t xml:space="preserve">2. </w:t>
      </w:r>
      <w:r w:rsidR="001D58B6">
        <w:t>Stečajni upravitelj Zlatko Markasović</w:t>
      </w:r>
    </w:p>
    <w:p w:rsidRDefault="006A37CC" w:rsidP="001874C5" w:rsidR="001D58B6">
      <w:r>
        <w:t>3</w:t>
      </w:r>
      <w:r w:rsidR="001D58B6">
        <w:t>. RH po ŽDO Sl. Brod</w:t>
      </w:r>
    </w:p>
    <w:p w:rsidRDefault="006A37CC" w:rsidP="001874C5" w:rsidR="001D58B6" w:rsidRPr="00283D7E">
      <w:pPr>
        <w:rPr>
          <w:b/>
        </w:rPr>
      </w:pPr>
      <w:r w:rsidRPr="00283D7E">
        <w:rPr>
          <w:b/>
        </w:rPr>
        <w:t>4</w:t>
      </w:r>
      <w:r w:rsidR="001D58B6" w:rsidRPr="00283D7E">
        <w:rPr>
          <w:b/>
        </w:rPr>
        <w:t>. ZK ODJEL Općinskog suda Sl. Brod nakon pravomoćnosti</w:t>
      </w:r>
    </w:p>
    <w:p w:rsidRDefault="005D2B40" w:rsidP="001874C5" w:rsidR="005D2B40"/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/>
    <w:p w:rsidRDefault="001874C5" w:rsidP="001874C5" w:rsidR="001874C5"/>
    <w:p w:rsidRDefault="00922BD4" w:rsidR="00922BD4"/>
    <w:sectPr w:rsidR="00922B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74C5"/>
    <w:rsid w:val="0001462F"/>
    <w:rsid w:val="001874C5"/>
    <w:rsid w:val="001D58B6"/>
    <w:rsid w:val="00283D7E"/>
    <w:rsid w:val="003D6026"/>
    <w:rsid w:val="004139EC"/>
    <w:rsid w:val="005D2B40"/>
    <w:rsid w:val="006A37CC"/>
    <w:rsid w:val="00707261"/>
    <w:rsid w:val="0088074B"/>
    <w:rsid w:val="00922BD4"/>
    <w:rsid w:val="00950762"/>
    <w:rsid w:val="00C763FE"/>
    <w:rsid w:val="00E00129"/>
    <w:rsid w:val="00E10E9C"/>
    <w:rsid w:val="00E11A11"/>
    <w:rsid w:val="00FD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74C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74C5"/>
    <w:pPr>
      <w:ind w:left="720"/>
      <w:contextualSpacing/>
    </w:pPr>
  </w:style>
  <w:style w:customStyle="true" w:styleId="Odlomakpopisa1" w:type="paragraph">
    <w:name w:val="Odlomak popisa1"/>
    <w:basedOn w:val="Normal"/>
    <w:rsid w:val="001874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74C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74C5"/>
    <w:pPr>
      <w:ind w:left="720"/>
      <w:contextualSpacing/>
    </w:pPr>
  </w:style>
  <w:style w:customStyle="1" w:styleId="Odlomakpopisa1" w:type="paragraph">
    <w:name w:val="Odlomak popisa1"/>
    <w:basedOn w:val="Normal"/>
    <w:rsid w:val="001874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179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St-939/2018</izvorni_sadrzaj>
    <derivirana_varijabla naziv="DomainObject.Predmet.OznakaBroj_1">St-939/2018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ormar</izvorni_sadrzaj>
    <derivirana_varijabla naziv="DomainObject.Predmet.PrimjedbaSuca_1">prijave tražbina - ormar</derivirana_varijabla>
  </DomainObject.Predmet.PrimjedbaSuca>
  <DomainObject.Predmet.ProtustrankaFormated>
    <izvorni_sadrzaj>  IT BABIĆ-PETROL d. o. o. za trgovinu, usluge i transport</izvorni_sadrzaj>
    <derivirana_varijabla naziv="DomainObject.Predmet.ProtustrankaFormated_1">  IT BABIĆ-PETROL d. o. o. za trgovinu, usluge i transport</derivirana_varijabla>
  </DomainObject.Predmet.ProtustrankaFormated>
  <DomainObject.Predmet.ProtustrankaFormatedOIB>
    <izvorni_sadrzaj>  IT BABIĆ-PETROL d. o. o. za trgovinu, usluge i transport, OIB 26852700341</izvorni_sadrzaj>
    <derivirana_varijabla naziv="DomainObject.Predmet.ProtustrankaFormatedOIB_1">  IT BABIĆ-PETROL d. o. o. za trgovinu, usluge i transport, OIB 26852700341</derivirana_varijabla>
  </DomainObject.Predmet.ProtustrankaFormatedOIB>
  <DomainObject.Predmet.ProtustrankaFormatedWithAdress>
    <izvorni_sadrzaj> IT BABIĆ-PETROL d. o. o. za trgovinu, usluge i transport, Dalmatinska/bb, 35214 Staro Topolje</izvorni_sadrzaj>
    <derivirana_varijabla naziv="DomainObject.Predmet.ProtustrankaFormatedWithAdress_1"> IT BABIĆ-PETROL d. o. o. za trgovinu, usluge i transport, Dalmatinska/bb, 35214 Staro Topolje</derivirana_varijabla>
  </DomainObject.Predmet.ProtustrankaFormatedWithAdress>
  <DomainObject.Predmet.ProtustrankaFormatedWithAdressOIB>
    <izvorni_sadrzaj> IT BABIĆ-PETROL d. o. o. za trgovinu, usluge i transport, OIB 26852700341, Dalmatinska/bb, 35214 Staro Topolje</izvorni_sadrzaj>
    <derivirana_varijabla naziv="DomainObject.Predmet.ProtustrankaFormatedWithAdressOIB_1"> IT BABIĆ-PETROL d. o. o. za trgovinu, usluge i transport, OIB 26852700341, Dalmatinska/bb, 35214 Staro Topolje</derivirana_varijabla>
  </DomainObject.Predmet.ProtustrankaFormatedWithAdressOIB>
  <DomainObject.Predmet.ProtustrankaWithAdress>
    <izvorni_sadrzaj>IT BABIĆ-PETROL d. o. o. za trgovinu, usluge i transport Dalmatinska/bb, 35214 Staro Topolje</izvorni_sadrzaj>
    <derivirana_varijabla naziv="DomainObject.Predmet.ProtustrankaWithAdress_1">IT BABIĆ-PETROL d. o. o. za trgovinu, usluge i transport Dalmatinska/bb, 35214 Staro Topolje</derivirana_varijabla>
  </DomainObject.Predmet.ProtustrankaWithAdress>
  <DomainObject.Predmet.ProtustrankaWithAdressOIB>
    <izvorni_sadrzaj>IT BABIĆ-PETROL d. o. o. za trgovinu, usluge i transport, OIB 26852700341, Dalmatinska/bb, 35214 Staro Topolje</izvorni_sadrzaj>
    <derivirana_varijabla naziv="DomainObject.Predmet.ProtustrankaWithAdressOIB_1">IT BABIĆ-PETROL d. o. o. za trgovinu, usluge i transport, OIB 26852700341, Dalmatinska/bb, 35214 Staro Topolje</derivirana_varijabla>
  </DomainObject.Predmet.ProtustrankaWithAdressOIB>
  <DomainObject.Predmet.ProtustrankaNazivFormated>
    <izvorni_sadrzaj>IT BABIĆ-PETROL d. o. o. za trgovinu, usluge i transport</izvorni_sadrzaj>
    <derivirana_varijabla naziv="DomainObject.Predmet.ProtustrankaNazivFormated_1">IT BABIĆ-PETROL d. o. o. za trgovinu, usluge i transport</derivirana_varijabla>
  </DomainObject.Predmet.ProtustrankaNazivFormated>
  <DomainObject.Predmet.ProtustrankaNazivFormatedOIB>
    <izvorni_sadrzaj>IT BABIĆ-PETROL d. o. o. za trgovinu, usluge i transport, OIB 26852700341</izvorni_sadrzaj>
    <derivirana_varijabla naziv="DomainObject.Predmet.ProtustrankaNazivFormatedOIB_1">IT BABIĆ-PETROL d. o. o. za trgovinu, usluge i transport, OIB 26852700341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5a, 10000 Zagreb</izvorni_sadrzaj>
    <derivirana_varijabla naziv="DomainObject.Predmet.StrankaFormatedWithAdress_1"> RH MINISTARSTVO FINANCIJA POREZNA UPRAVA, Katančićeva 5a, 10000 Zagreb</derivirana_varijabla>
  </DomainObject.Predmet.StrankaFormatedWithAdress>
  <DomainObject.Predmet.StrankaFormatedWithAdressOIB>
    <izvorni_sadrzaj> RH MINISTARSTVO FINANCIJA POREZNA UPRAVA, OIB 18683136487, Katančićeva 5a, 10000 Zagreb</izvorni_sadrzaj>
    <derivirana_varijabla naziv="DomainObject.Predmet.StrankaFormatedWithAdressOIB_1"> RH MINISTARSTVO FINANCIJA POREZNA UPRAVA, OIB 18683136487, Katančićeva 5a, 10000 Zagreb</derivirana_varijabla>
  </DomainObject.Predmet.StrankaFormatedWithAdressOIB>
  <DomainObject.Predmet.StrankaWithAdress>
    <izvorni_sadrzaj>RH MINISTARSTVO FINANCIJA POREZNA UPRAVA Katančićeva 5a,10000 Zagreb</izvorni_sadrzaj>
    <derivirana_varijabla naziv="DomainObject.Predmet.StrankaWithAdress_1">RH MINISTARSTVO FINANCIJA POREZNA UPRAVA Katančićeva 5a,10000 Zagreb</derivirana_varijabla>
  </DomainObject.Predmet.StrankaWithAdress>
  <DomainObject.Predmet.StrankaWithAdressOIB>
    <izvorni_sadrzaj>RH MINISTARSTVO FINANCIJA POREZNA UPRAVA, OIB 18683136487, Katančićeva 5a,10000 Zagreb</izvorni_sadrzaj>
    <derivirana_varijabla naziv="DomainObject.Predmet.StrankaWithAdressOIB_1">RH MINISTARSTVO FINANCIJA POREZNA UPRAVA, OIB 18683136487, Katančićeva 5a,10000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5a, 10000 Zagreb</item>
    </izvorni_sadrzaj>
    <derivirana_varijabla naziv="DomainObject.Predmet.StrankaListFormatedWithAdress_1">
      <item>RH MINISTARSTVO FINANCIJA POREZNA UPRAVA, Katančićeva 5a, 10000 Zagreb</item>
    </derivirana_varijabla>
  </DomainObject.Predmet.StrankaListFormatedWithAdress>
  <DomainObject.Predmet.StrankaListFormatedWithAdressOIB>
    <izvorni_sadrzaj>
      <item>RH MINISTARSTVO FINANCIJA POREZNA UPRAVA, OIB 18683136487, Katančićeva 5a, 10000 Zagreb</item>
    </izvorni_sadrzaj>
    <derivirana_varijabla naziv="DomainObject.Predmet.StrankaListFormatedWithAdressOIB_1">
      <item>RH MINISTARSTVO FINANCIJA POREZNA UPRAVA, OIB 18683136487, Katančićeva 5a,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IT BABIĆ-PETROL d. o. o. za trgovinu, usluge i transport</item>
    </izvorni_sadrzaj>
    <derivirana_varijabla naziv="DomainObject.Predmet.ProtuStrankaListFormated_1">
      <item>IT BABIĆ-PETROL d. o. o. za trgovinu, usluge i transport</item>
    </derivirana_varijabla>
  </DomainObject.Predmet.ProtuStrankaListFormated>
  <DomainObject.Predmet.ProtuStrankaListFormatedOIB>
    <izvorni_sadrzaj>
      <item>IT BABIĆ-PETROL d. o. o. za trgovinu, usluge i transport, OIB 26852700341</item>
    </izvorni_sadrzaj>
    <derivirana_varijabla naziv="DomainObject.Predmet.ProtuStrankaListFormatedOIB_1">
      <item>IT BABIĆ-PETROL d. o. o. za trgovinu, usluge i transport, OIB 26852700341</item>
    </derivirana_varijabla>
  </DomainObject.Predmet.ProtuStrankaListFormatedOIB>
  <DomainObject.Predmet.ProtuStrankaListFormatedWithAdress>
    <izvorni_sadrzaj>
      <item>IT BABIĆ-PETROL d. o. o. za trgovinu, usluge i transport, Dalmatinska/bb, 35214 Staro Topolje</item>
    </izvorni_sadrzaj>
    <derivirana_varijabla naziv="DomainObject.Predmet.ProtuStrankaListFormatedWithAdress_1">
      <item>IT BABIĆ-PETROL d. o. o. za trgovinu, usluge i transport, Dalmatinska/bb, 35214 Staro Topolje</item>
    </derivirana_varijabla>
  </DomainObject.Predmet.ProtuStrankaListFormatedWithAdress>
  <DomainObject.Predmet.ProtuStrankaListFormatedWithAdressOIB>
    <izvorni_sadrzaj>
      <item>IT BABIĆ-PETROL d. o. o. za trgovinu, usluge i transport, OIB 26852700341, Dalmatinska/bb, 35214 Staro Topolje</item>
    </izvorni_sadrzaj>
    <derivirana_varijabla naziv="DomainObject.Predmet.ProtuStrankaListFormatedWithAdressOIB_1">
      <item>IT BABIĆ-PETROL d. o. o. za trgovinu, usluge i transport, OIB 26852700341, Dalmatinska/bb, 35214 Staro Topolje</item>
    </derivirana_varijabla>
  </DomainObject.Predmet.ProtuStrankaListFormatedWithAdressOIB>
  <DomainObject.Predmet.ProtuStrankaListNazivFormated>
    <izvorni_sadrzaj>
      <item>IT BABIĆ-PETROL d. o. o. za trgovinu, usluge i transport</item>
    </izvorni_sadrzaj>
    <derivirana_varijabla naziv="DomainObject.Predmet.ProtuStrankaListNazivFormated_1">
      <item>IT BABIĆ-PETROL d. o. o. za trgovinu, usluge i transport</item>
    </derivirana_varijabla>
  </DomainObject.Predmet.ProtuStrankaListNazivFormated>
  <DomainObject.Predmet.ProtuStrankaListNazivFormatedOIB>
    <izvorni_sadrzaj>
      <item>IT BABIĆ-PETROL d. o. o. za trgovinu, usluge i transport, OIB 26852700341</item>
    </izvorni_sadrzaj>
    <derivirana_varijabla naziv="DomainObject.Predmet.ProtuStrankaListNazivFormatedOIB_1">
      <item>IT BABIĆ-PETROL d. o. o. za trgovinu, usluge i transport, OIB 26852700341</item>
    </derivirana_varijabla>
  </DomainObject.Predmet.ProtuStrankaListNazivFormatedOIB>
  <DomainObject.Predmet.OstaliListFormated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>
  <DomainObject.Predmet.OstaliListFormatedOIB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OIB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OIB>
  <DomainObject.Predmet.OstaliListFormatedWithAdress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WithAdress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WithAdress>
  <DomainObject.Predmet.OstaliListFormatedWithAdressOIB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FormatedWithAdressOIB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FormatedWithAdressOIB>
  <DomainObject.Predmet.OstaliListNazivFormated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NazivFormated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NazivFormated>
  <DomainObject.Predmet.OstaliListNazivFormatedOIB>
    <izvorni_sadrzaj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OstaliListNazivFormatedOIB_1"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IT BABIĆ-PETROL d. o. o. za trgovinu, usluge i transport</izvorni_sadrzaj>
    <derivirana_varijabla naziv="DomainObject.Predmet.ProtustrankaIDrugi_1">IT BABIĆ-PETROL d. o. o. za trgovinu, usluge i transport</derivirana_varijabla>
  </DomainObject.Predmet.ProtustrankaIDrugi>
  <DomainObject.Predmet.StrankaIDrugiAdressOIB>
    <izvorni_sadrzaj>RH MINISTARSTVO FINANCIJA POREZNA UPRAVA, OIB 18683136487, Katančićeva 5a, 10000 Zagreb</izvorni_sadrzaj>
    <derivirana_varijabla naziv="DomainObject.Predmet.StrankaIDrugiAdressOIB_1">RH MINISTARSTVO FINANCIJA POREZNA UPRAVA, OIB 18683136487, Katančićeva 5a, 10000 Zagreb</derivirana_varijabla>
  </DomainObject.Predmet.StrankaIDrugiAdressOIB>
  <DomainObject.Predmet.ProtustrankaIDrugiAdressOIB>
    <izvorni_sadrzaj>IT BABIĆ-PETROL d. o. o. za trgovinu, usluge i transport, OIB 26852700341, Dalmatinska/bb, 35214 Staro Topolje</izvorni_sadrzaj>
    <derivirana_varijabla naziv="DomainObject.Predmet.ProtustrankaIDrugiAdressOIB_1">IT BABIĆ-PETROL d. o. o. za trgovinu, usluge i transport, OIB 26852700341, Dalmatinska/bb,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BABIĆ-PETROL d. o. o. za trgovinu, usluge i transport</item>
      <item>RH MINISTARSTVO FINANCIJA POREZNA UPRAVA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SudioniciListNaziv_1">
      <item>IT BABIĆ-PETROL d. o. o. za trgovinu, usluge i transport</item>
      <item>RH MINISTARSTVO FINANCIJA POREZNA UPRAVA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SudioniciListNaziv>
  <DomainObject.Predmet.SudioniciListAdressOIB>
    <izvorni_sadrzaj>
      <item>IT BABIĆ-PETROL d. o. o. za trgovinu, usluge i transport, OIB 26852700341, Dalmatinska/bb,35214 Staro Topolje</item>
      <item>RH MINISTARSTVO FINANCIJA POREZNA UPRAVA, OIB 18683136487, Katančićeva 5a,10000 Zagreb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izvorni_sadrzaj>
    <derivirana_varijabla naziv="DomainObject.Predmet.SudioniciListAdressOIB_1">
      <item>IT BABIĆ-PETROL d. o. o. za trgovinu, usluge i transport, OIB 26852700341, Dalmatinska/bb,35214 Staro Topolje</item>
      <item>RH MINISTARSTVO FINANCIJA POREZNA UPRAVA, OIB 18683136487, Katančićeva 5a,10000 Zagreb</item>
      <item>Zlatko Markasović</item>
      <item>Vesna Lazarić</item>
      <item>Alen Čurik</item>
      <item>Danijela Kovačević</item>
      <item>Pavo Stanić</item>
      <item>Zlatko Markasović</item>
      <item>Vesna Lazarić</item>
      <item>Alen Čurik</item>
      <item>Danijela Kovačević</item>
      <item>Pavo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26852700341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26852700341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St-939/2018-18</izvorni_sadrzaj>
    <derivirana_varijabla naziv="DomainObject.PredzadnjaOdlukaIzPredmeta.Oznaka_1">St-939/2018-18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540</properties:Words>
  <properties:Characters>2664</properties:Characters>
  <properties:Lines>114</properties:Lines>
  <properties:Paragraphs>27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2018-12-11T07:59:00Z</dcterms:created>
  <dc:creator>wsadmin</dc:creator>
  <cp:lastModifiedBy>wsadmin</cp:lastModifiedBy>
  <cp:lastPrinted>2018-12-11T08:52:00Z</cp:lastPrinted>
  <dcterms:modified xmlns:xsi="http://www.w3.org/2001/XMLSchema-instance" xsi:type="dcterms:W3CDTF">2018-12-11T10:50:00Z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brisanju založnog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