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739a" w14:paraId="552739a" w:rsidRDefault="00573268" w:rsidP="00573268" w:rsidR="00573268">
      <w:pPr>
        <w:jc w:val="right"/>
        <w15:collapsed w:val="false"/>
      </w:pPr>
      <w:bookmarkStart w:name="_GoBack" w:id="0"/>
      <w:bookmarkEnd w:id="0"/>
      <w:r>
        <w:t>13 St-460/13-153</w:t>
      </w:r>
    </w:p>
    <w:p w:rsidRDefault="00573268" w:rsidP="00573268" w:rsidR="00573268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3268" w:rsidP="00573268" w:rsidR="00573268" w:rsidRPr="00D21A2C"/>
    <w:p w:rsidRDefault="00573268" w:rsidP="00573268" w:rsidR="005732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73268" w:rsidP="00573268" w:rsidR="00573268" w:rsidRPr="007067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73268" w:rsidP="00573268" w:rsidR="00573268"/>
    <w:p w:rsidRDefault="007643B2" w:rsidP="00573268" w:rsidR="007643B2"/>
    <w:p w:rsidRDefault="00573268" w:rsidP="00573268" w:rsidR="00573268"/>
    <w:p w:rsidRDefault="00573268" w:rsidP="00573268" w:rsidR="00573268" w:rsidRPr="00573268">
      <w:pPr>
        <w:pStyle w:val="Naslov1"/>
        <w:rPr>
          <w:b w:val="false"/>
          <w:sz w:val="24"/>
        </w:rPr>
      </w:pPr>
      <w:r w:rsidRPr="00573268">
        <w:rPr>
          <w:b w:val="false"/>
          <w:sz w:val="24"/>
        </w:rPr>
        <w:t>Z A K L J U Č A K</w:t>
      </w:r>
    </w:p>
    <w:p w:rsidRDefault="00573268" w:rsidP="00573268" w:rsidR="00573268">
      <w:pPr>
        <w:jc w:val="center"/>
      </w:pPr>
    </w:p>
    <w:p w:rsidRDefault="00573268" w:rsidP="00573268" w:rsidR="00573268"/>
    <w:p w:rsidRDefault="00573268" w:rsidP="00573268" w:rsidR="00573268">
      <w:pPr>
        <w:jc w:val="both"/>
      </w:pPr>
    </w:p>
    <w:p w:rsidRDefault="00573268" w:rsidP="00573268" w:rsidR="00573268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AGRO-LOVAS d.o.o. za poljoprivrednu proizvodnju i preradu, u stečaju, Lovas, A.Starčevića 2, MBS 030083290, OIB 45896364044</w:t>
      </w:r>
      <w:r>
        <w:t xml:space="preserve">, dana 1. veljače 2018.                       </w:t>
      </w:r>
    </w:p>
    <w:p w:rsidRDefault="00573268" w:rsidP="00573268" w:rsidR="00573268">
      <w:pPr>
        <w:jc w:val="both"/>
      </w:pPr>
    </w:p>
    <w:p w:rsidRDefault="00573268" w:rsidP="00573268" w:rsidR="00573268">
      <w:pPr>
        <w:jc w:val="both"/>
      </w:pPr>
    </w:p>
    <w:p w:rsidRDefault="00573268" w:rsidP="00573268" w:rsidR="00573268" w:rsidRPr="00FC51B3">
      <w:pPr>
        <w:jc w:val="center"/>
      </w:pPr>
      <w:r w:rsidRPr="00FC51B3">
        <w:t>z a k l j u č i o     j e</w:t>
      </w:r>
    </w:p>
    <w:p w:rsidRDefault="00D367C1" w:rsidP="000B3FAC" w:rsidR="00D367C1" w:rsidRPr="000B3FAC">
      <w:pPr>
        <w:jc w:val="center"/>
        <w:rPr>
          <w:b/>
          <w:bCs/>
        </w:rPr>
      </w:pPr>
    </w:p>
    <w:p w:rsidRDefault="00245DF2" w:rsidP="00577445" w:rsidR="00245DF2">
      <w:pPr>
        <w:jc w:val="both"/>
      </w:pPr>
    </w:p>
    <w:p w:rsidRDefault="00D0152D" w:rsidP="005B20C9" w:rsidR="005B20C9">
      <w:pPr>
        <w:numPr>
          <w:ilvl w:val="0"/>
          <w:numId w:val="7"/>
        </w:numPr>
      </w:pPr>
      <w:r>
        <w:t>Određuje se predaja nekretnine</w:t>
      </w:r>
      <w:r w:rsidR="005B20C9">
        <w:t>:</w:t>
      </w:r>
    </w:p>
    <w:p w:rsidRDefault="0080670C" w:rsidP="0080670C" w:rsidR="0080670C" w:rsidRPr="0080670C">
      <w:pPr>
        <w:pStyle w:val="Odlomakpopisa"/>
        <w:numPr>
          <w:ilvl w:val="0"/>
          <w:numId w:val="16"/>
        </w:numPr>
        <w:rPr>
          <w:color w:val="000000"/>
        </w:rPr>
      </w:pPr>
      <w:r>
        <w:rPr>
          <w:color w:val="000000"/>
        </w:rPr>
        <w:t>k</w:t>
      </w:r>
      <w:r w:rsidRPr="0080670C">
        <w:rPr>
          <w:color w:val="000000"/>
        </w:rPr>
        <w:t>č</w:t>
      </w:r>
      <w:r>
        <w:rPr>
          <w:color w:val="000000"/>
        </w:rPr>
        <w:t>.</w:t>
      </w:r>
      <w:r w:rsidRPr="0080670C">
        <w:rPr>
          <w:color w:val="000000"/>
        </w:rPr>
        <w:t xml:space="preserve">br. </w:t>
      </w:r>
      <w:r w:rsidR="00573268">
        <w:rPr>
          <w:color w:val="000000"/>
        </w:rPr>
        <w:t xml:space="preserve">1776/5  u naravi oranica Jabuka, </w:t>
      </w:r>
      <w:r w:rsidRPr="0080670C">
        <w:rPr>
          <w:color w:val="000000"/>
        </w:rPr>
        <w:t xml:space="preserve"> površine </w:t>
      </w:r>
      <w:r w:rsidR="00573268">
        <w:rPr>
          <w:color w:val="000000"/>
        </w:rPr>
        <w:t xml:space="preserve">14704 </w:t>
      </w:r>
      <w:r w:rsidRPr="0080670C">
        <w:rPr>
          <w:color w:val="000000"/>
        </w:rPr>
        <w:t>m2,</w:t>
      </w:r>
    </w:p>
    <w:p w:rsidRDefault="0080670C" w:rsidP="0080670C" w:rsidR="0080670C" w:rsidRPr="0080670C">
      <w:pPr>
        <w:pStyle w:val="Odlomakpopisa"/>
        <w:ind w:left="1068"/>
        <w:rPr>
          <w:color w:val="000000"/>
        </w:rPr>
      </w:pPr>
      <w:r w:rsidRPr="0080670C">
        <w:rPr>
          <w:color w:val="000000"/>
        </w:rPr>
        <w:t>upisano u  zk.ul. 1</w:t>
      </w:r>
      <w:r w:rsidR="00573268">
        <w:rPr>
          <w:color w:val="000000"/>
        </w:rPr>
        <w:t>854</w:t>
      </w:r>
      <w:r w:rsidRPr="0080670C">
        <w:rPr>
          <w:color w:val="000000"/>
        </w:rPr>
        <w:t xml:space="preserve">  k.o. </w:t>
      </w:r>
      <w:r w:rsidR="00C41DBA">
        <w:rPr>
          <w:color w:val="000000"/>
        </w:rPr>
        <w:t>Lovas</w:t>
      </w:r>
      <w:r w:rsidR="00573268">
        <w:rPr>
          <w:color w:val="000000"/>
        </w:rPr>
        <w:t xml:space="preserve">,                 </w:t>
      </w:r>
    </w:p>
    <w:p w:rsidRDefault="00843085" w:rsidP="00577445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573268">
        <w:t>Nad</w:t>
      </w:r>
      <w:r w:rsidR="00FA5615">
        <w:t>i</w:t>
      </w:r>
      <w:r w:rsidR="00573268">
        <w:t xml:space="preserve"> Janković Vidović, Osijek, Bračka 134, OIB 61329626693.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DF268A">
        <w:rPr>
          <w:bCs/>
        </w:rPr>
        <w:t xml:space="preserve">Općinskom sudu u </w:t>
      </w:r>
      <w:r w:rsidR="00C41DBA">
        <w:rPr>
          <w:bCs/>
        </w:rPr>
        <w:t>Vukovaru Z</w:t>
      </w:r>
      <w:r>
        <w:rPr>
          <w:bCs/>
        </w:rPr>
        <w:t>emljišno – knjižn</w:t>
      </w:r>
      <w:r w:rsidR="00C41DBA">
        <w:rPr>
          <w:bCs/>
        </w:rPr>
        <w:t>i odjel Ilok</w:t>
      </w:r>
      <w:r w:rsidR="00D54BA0">
        <w:rPr>
          <w:bCs/>
        </w:rPr>
        <w:t xml:space="preserve">           </w:t>
      </w:r>
      <w:r>
        <w:rPr>
          <w:bCs/>
        </w:rPr>
        <w:t xml:space="preserve"> 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r w:rsidR="00FA5615">
        <w:t xml:space="preserve">Nade </w:t>
      </w:r>
      <w:r w:rsidR="00573268">
        <w:t>Janković Vidović, Osijek, Bračka 134, OIB 61329626693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843085" w:rsidP="00577445" w:rsidR="00577445">
      <w:pPr>
        <w:numPr>
          <w:ilvl w:val="0"/>
          <w:numId w:val="11"/>
        </w:numPr>
        <w:jc w:val="both"/>
      </w:pPr>
      <w:r>
        <w:t xml:space="preserve">uknjižbe prava zaloga </w:t>
      </w:r>
      <w:r w:rsidR="00D54BA0">
        <w:t xml:space="preserve"> </w:t>
      </w:r>
      <w:r w:rsidR="00AE642F">
        <w:t xml:space="preserve">u korist </w:t>
      </w:r>
      <w:r w:rsidR="00E30356">
        <w:t xml:space="preserve">Croatia banka d.d. Zagreb Podružnica Vukovar, </w:t>
      </w:r>
      <w:r w:rsidR="00AE642F">
        <w:t xml:space="preserve"> radi osiguranja novčane tražbine</w:t>
      </w:r>
      <w:r w:rsidR="00D54BA0">
        <w:t xml:space="preserve"> u iznosu od</w:t>
      </w:r>
      <w:r w:rsidR="00E30356">
        <w:t xml:space="preserve"> 148.000,00 kn s ugovorenim kamatama u visini od 10 % godišnje – promjenjiva, naknadama, troškovima i ostalim uvjetima iz ugovora, temeljem Ugovora o kratkoročnom kreditu u kunama od 10. lipnja 2010. godine, broj  2200127335 ovjereno po javnom bilježniku Bori Arambašić iz Vukovara 21. lipnja 2010. </w:t>
      </w:r>
      <w:r w:rsidR="00AE642F">
        <w:t xml:space="preserve"> godine</w:t>
      </w:r>
      <w:r w:rsidR="00BE6813">
        <w:t>,</w:t>
      </w:r>
      <w:r w:rsidR="00D55474">
        <w:t>Ov-10806/10, Z-622/10,</w:t>
      </w:r>
    </w:p>
    <w:p w:rsidRDefault="00D55474" w:rsidP="00577445" w:rsidR="00D55474">
      <w:pPr>
        <w:numPr>
          <w:ilvl w:val="0"/>
          <w:numId w:val="11"/>
        </w:numPr>
        <w:jc w:val="both"/>
      </w:pPr>
      <w:r>
        <w:t>uknjižbe prava zaloga u korist Croatia banka d.d. Zagreb Podružnica Vukovar, radi osiguranja novčane tražbine u iznosu od 200.000,00 kn, uvećano za redovnu kamatnu stopu od 9,5 % godišnje temeljem Ugovora o kratkoročnom kreditu u kunama broj 2200131544 od 8.ožujka 2011. godine, solemniziranog kod javnog bilježnika Jelice Kovač</w:t>
      </w:r>
      <w:r w:rsidR="007D4174">
        <w:t>ić</w:t>
      </w:r>
      <w:r>
        <w:t xml:space="preserve"> iz Vukovara 8. ožujka 2011. godine, pod poslovnim brojem Ov-1161/11, Z-318/11,</w:t>
      </w:r>
    </w:p>
    <w:p w:rsidRDefault="00D55474" w:rsidP="00D55474" w:rsidR="007643B2">
      <w:pPr>
        <w:numPr>
          <w:ilvl w:val="0"/>
          <w:numId w:val="11"/>
        </w:numPr>
        <w:jc w:val="both"/>
      </w:pPr>
      <w:r>
        <w:t xml:space="preserve">uknjižbe prava zaloga u korist Croatia banka d.d. Zagreb Podružnica Vukovar, radi osiguranja novčane tražbine u iznosu od </w:t>
      </w:r>
      <w:r w:rsidR="007D4174">
        <w:t>80</w:t>
      </w:r>
      <w:r>
        <w:t>.000,00</w:t>
      </w:r>
      <w:r w:rsidR="007D4174">
        <w:t xml:space="preserve"> EUR-a u kunskoj protuvrijednosti po srednjem tečaju HNB-a na dan isplate</w:t>
      </w:r>
      <w:r>
        <w:t xml:space="preserve">, uvećano za redovnu kamatnu stopu od </w:t>
      </w:r>
      <w:r w:rsidR="007D4174">
        <w:t>11</w:t>
      </w:r>
      <w:r>
        <w:t xml:space="preserve"> % godišnje</w:t>
      </w:r>
      <w:r w:rsidR="007D4174">
        <w:t>, promjenjivu,</w:t>
      </w:r>
      <w:r>
        <w:t xml:space="preserve"> temeljem Ugovora o </w:t>
      </w:r>
      <w:r w:rsidR="007D4174">
        <w:t xml:space="preserve">dugoročnom kreditu s valutnom klauzulom u EUR broj 2200132377 od 2. svibnja 2011. godine, </w:t>
      </w:r>
    </w:p>
    <w:p w:rsidRDefault="007643B2" w:rsidP="007643B2" w:rsidR="007643B2">
      <w:pPr>
        <w:ind w:left="1068"/>
        <w:jc w:val="center"/>
      </w:pPr>
      <w:r>
        <w:lastRenderedPageBreak/>
        <w:t>2</w:t>
      </w:r>
    </w:p>
    <w:p w:rsidRDefault="007643B2" w:rsidP="007643B2" w:rsidR="007643B2">
      <w:pPr>
        <w:jc w:val="right"/>
      </w:pPr>
      <w:r>
        <w:t>13 St-460/13-153</w:t>
      </w:r>
    </w:p>
    <w:p w:rsidRDefault="007643B2" w:rsidP="007643B2" w:rsidR="007643B2">
      <w:pPr>
        <w:ind w:left="1068"/>
        <w:jc w:val="center"/>
      </w:pPr>
    </w:p>
    <w:p w:rsidRDefault="007643B2" w:rsidP="007643B2" w:rsidR="007643B2">
      <w:pPr>
        <w:ind w:left="1068"/>
        <w:jc w:val="both"/>
      </w:pPr>
    </w:p>
    <w:p w:rsidRDefault="007643B2" w:rsidP="007643B2" w:rsidR="007643B2">
      <w:pPr>
        <w:ind w:left="1068"/>
        <w:jc w:val="both"/>
      </w:pPr>
    </w:p>
    <w:p w:rsidRDefault="007D4174" w:rsidP="007643B2" w:rsidR="00D55474">
      <w:pPr>
        <w:ind w:left="1068"/>
        <w:jc w:val="both"/>
      </w:pPr>
      <w:r>
        <w:t>solemniziranog kod j</w:t>
      </w:r>
      <w:r w:rsidR="00D55474">
        <w:t>avnog bilježnika Jelice Kovač</w:t>
      </w:r>
      <w:r>
        <w:t>ić</w:t>
      </w:r>
      <w:r w:rsidR="00D55474">
        <w:t xml:space="preserve"> iz Vukovara</w:t>
      </w:r>
      <w:r>
        <w:t xml:space="preserve"> 2. svibnja </w:t>
      </w:r>
      <w:r w:rsidR="00D55474">
        <w:t>2011. godine, pod poslovnim brojem Ov-</w:t>
      </w:r>
      <w:r>
        <w:t xml:space="preserve">2371/11, Z-546/11,         </w:t>
      </w:r>
    </w:p>
    <w:p w:rsidRDefault="00BE6813" w:rsidP="00577445" w:rsidR="00BE6813">
      <w:pPr>
        <w:numPr>
          <w:ilvl w:val="0"/>
          <w:numId w:val="11"/>
        </w:numPr>
        <w:jc w:val="both"/>
      </w:pPr>
      <w:r>
        <w:t xml:space="preserve">zabilježbe </w:t>
      </w:r>
      <w:r w:rsidR="00C31880">
        <w:t xml:space="preserve">rješenja o otvaranju stečajnog postupka nad dužnikom </w:t>
      </w:r>
      <w:r w:rsidR="007643B2">
        <w:rPr>
          <w:bCs/>
        </w:rPr>
        <w:t xml:space="preserve">AGRO-LOVAS d.o.o. </w:t>
      </w:r>
      <w:r w:rsidR="00C31880">
        <w:t>temeljem rješenja Trgovačkog suda u Osijeku broj St-</w:t>
      </w:r>
      <w:r w:rsidR="006F2398">
        <w:t xml:space="preserve">460/13-8 od 23. prosinca </w:t>
      </w:r>
      <w:r w:rsidR="00C31880">
        <w:t xml:space="preserve"> 2013. godine, Z-</w:t>
      </w:r>
      <w:r w:rsidR="006F2398">
        <w:t xml:space="preserve">15/14,   </w:t>
      </w:r>
    </w:p>
    <w:p w:rsidRDefault="00C31880" w:rsidP="00AA5FEC" w:rsidR="005F3850">
      <w:pPr>
        <w:numPr>
          <w:ilvl w:val="0"/>
          <w:numId w:val="11"/>
        </w:numPr>
        <w:jc w:val="both"/>
      </w:pPr>
      <w:r>
        <w:t>zabilježbe prodaje nekretnina temeljem rješenja Trgovačkog suda u Osijeku St-</w:t>
      </w:r>
      <w:r w:rsidR="006F2398">
        <w:t>460/13-43 od 10. srpnja 2014</w:t>
      </w:r>
      <w:r>
        <w:t>. godine, Z-</w:t>
      </w:r>
      <w:r w:rsidR="006F2398">
        <w:t xml:space="preserve">872/14, </w:t>
      </w:r>
    </w:p>
    <w:p w:rsidRDefault="00C31880" w:rsidP="00577445" w:rsidR="00C31880">
      <w:pPr>
        <w:numPr>
          <w:ilvl w:val="0"/>
          <w:numId w:val="11"/>
        </w:numPr>
        <w:jc w:val="both"/>
      </w:pPr>
      <w:r>
        <w:t>zabilježbe rješenja o dosudi nekretnina temeljem rješenja Trgovačkog suda u Osijeku St-</w:t>
      </w:r>
      <w:r w:rsidR="006F2398">
        <w:t>460/13-146 od 19. prosinca</w:t>
      </w:r>
      <w:r>
        <w:t xml:space="preserve"> 201</w:t>
      </w:r>
      <w:r w:rsidR="0099259F">
        <w:t>7</w:t>
      </w:r>
      <w:r>
        <w:t>. godine, Z-</w:t>
      </w:r>
      <w:r w:rsidR="006F2398">
        <w:t xml:space="preserve">64/18.    </w:t>
      </w:r>
    </w:p>
    <w:p w:rsidRDefault="005F3850" w:rsidP="00577445" w:rsidR="005F3850">
      <w:pPr>
        <w:jc w:val="both"/>
      </w:pPr>
    </w:p>
    <w:p w:rsidRDefault="0099259F" w:rsidP="00577445" w:rsidR="0099259F">
      <w:pPr>
        <w:jc w:val="both"/>
      </w:pPr>
    </w:p>
    <w:p w:rsidRDefault="00737C36" w:rsidP="0099259F" w:rsidR="00017B73" w:rsidRPr="0099259F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99259F" w:rsidP="0024274A" w:rsidR="0099259F">
      <w:pPr>
        <w:ind w:firstLine="708"/>
        <w:jc w:val="both"/>
        <w:rPr>
          <w:bCs/>
        </w:rPr>
      </w:pPr>
    </w:p>
    <w:p w:rsidRDefault="0099259F" w:rsidP="0024274A" w:rsidR="0099259F">
      <w:pPr>
        <w:ind w:firstLine="708"/>
        <w:jc w:val="both"/>
        <w:rPr>
          <w:bCs/>
        </w:rPr>
      </w:pPr>
    </w:p>
    <w:p w:rsidRDefault="000B3FAC" w:rsidP="006F2398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6F2398">
        <w:rPr>
          <w:bCs/>
        </w:rPr>
        <w:t>460</w:t>
      </w:r>
      <w:r w:rsidR="00C31880">
        <w:rPr>
          <w:bCs/>
        </w:rPr>
        <w:t>/13-1</w:t>
      </w:r>
      <w:r w:rsidR="0099259F">
        <w:rPr>
          <w:bCs/>
        </w:rPr>
        <w:t xml:space="preserve">46 od </w:t>
      </w:r>
      <w:r w:rsidR="006F2398">
        <w:rPr>
          <w:bCs/>
        </w:rPr>
        <w:t>19. prosinca</w:t>
      </w:r>
      <w:r w:rsidR="00C31880">
        <w:rPr>
          <w:bCs/>
        </w:rPr>
        <w:t xml:space="preserve"> 201</w:t>
      </w:r>
      <w:r w:rsidR="0099259F">
        <w:rPr>
          <w:bCs/>
        </w:rPr>
        <w:t>7</w:t>
      </w:r>
      <w:r w:rsidR="00D44406">
        <w:rPr>
          <w:bCs/>
        </w:rPr>
        <w:t xml:space="preserve">. </w:t>
      </w:r>
      <w:r w:rsidR="001C16CA">
        <w:rPr>
          <w:bCs/>
        </w:rPr>
        <w:t>godine</w:t>
      </w:r>
      <w:r w:rsidR="0024274A">
        <w:rPr>
          <w:bCs/>
        </w:rPr>
        <w:t>, koje rješenje je postalo pravomoćno</w:t>
      </w:r>
      <w:r w:rsidR="007643B2">
        <w:rPr>
          <w:bCs/>
        </w:rPr>
        <w:t xml:space="preserve"> 5. siječnja 2018.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B3FAC" w:rsidP="000B3FAC" w:rsidR="00ED0FB4">
      <w:pPr>
        <w:rPr>
          <w:bCs/>
        </w:rPr>
      </w:pPr>
      <w:r>
        <w:rPr>
          <w:bCs/>
        </w:rPr>
        <w:tab/>
        <w:t>Budući je kupac isplatio kup</w:t>
      </w:r>
      <w:r w:rsidR="00D44406">
        <w:rPr>
          <w:bCs/>
        </w:rPr>
        <w:t>ovninu u cijelosti, temeljem članka</w:t>
      </w:r>
      <w:r>
        <w:rPr>
          <w:bCs/>
        </w:rPr>
        <w:t xml:space="preserve"> 101. i 119. Ovršnog zakona odlučeno je kao u izreci ovog zaključka.</w:t>
      </w:r>
    </w:p>
    <w:p w:rsidRDefault="00245DF2" w:rsidP="000B3FAC" w:rsidR="00245DF2">
      <w:pPr>
        <w:rPr>
          <w:bCs/>
        </w:rPr>
      </w:pPr>
    </w:p>
    <w:p w:rsidRDefault="005F3850" w:rsidP="000B3FAC" w:rsidR="005F3850" w:rsidRPr="000B3FAC">
      <w:pPr>
        <w:rPr>
          <w:bCs/>
        </w:rPr>
      </w:pPr>
    </w:p>
    <w:p w:rsidRDefault="003B2E11" w:rsidP="00987278" w:rsidR="00245DF2">
      <w:pPr>
        <w:jc w:val="center"/>
        <w:rPr>
          <w:bCs/>
        </w:rPr>
      </w:pPr>
      <w:r w:rsidRPr="008E1DE2">
        <w:rPr>
          <w:bCs/>
        </w:rPr>
        <w:t>U Osijeku</w:t>
      </w:r>
      <w:r w:rsidR="0099259F">
        <w:rPr>
          <w:bCs/>
        </w:rPr>
        <w:t xml:space="preserve"> </w:t>
      </w:r>
      <w:r w:rsidR="007643B2">
        <w:rPr>
          <w:bCs/>
        </w:rPr>
        <w:t xml:space="preserve">1. veljača 2018. </w:t>
      </w: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99259F" w:rsidP="00737C36" w:rsidR="0099259F">
      <w:pPr>
        <w:rPr>
          <w:bCs/>
        </w:rPr>
      </w:pP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99259F">
        <w:rPr>
          <w:bCs/>
        </w:rPr>
        <w:t>učka nije dopušten pravni lijek  (</w:t>
      </w:r>
      <w:r>
        <w:rPr>
          <w:bCs/>
        </w:rPr>
        <w:t xml:space="preserve">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  <w:r w:rsidR="0099259F">
        <w:rPr>
          <w:bCs/>
        </w:rPr>
        <w:t>.</w:t>
      </w:r>
    </w:p>
    <w:p w:rsidRDefault="000B3FAC" w:rsidP="00737C36" w:rsidR="000B3FAC">
      <w:pPr>
        <w:rPr>
          <w:bCs/>
        </w:rPr>
      </w:pP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6849CF">
        <w:rPr>
          <w:bCs/>
        </w:rPr>
        <w:t xml:space="preserve"> Zoran Subotić</w:t>
      </w:r>
    </w:p>
    <w:p w:rsidRDefault="00D0152D" w:rsidP="00ED0FB4" w:rsidR="009D7E86" w:rsidRPr="00741229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6849CF">
        <w:t>Nada Janković Vidović, Osijek, Bračka 134</w:t>
      </w:r>
    </w:p>
    <w:p w:rsidRDefault="007643B2" w:rsidP="0024274A" w:rsidR="0024274A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Općinski sud u Vukovaru ZK Odjel Ilok    </w:t>
      </w:r>
    </w:p>
    <w:p w:rsidRDefault="005F385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e-ogla</w:t>
      </w:r>
      <w:r w:rsidR="00737C36">
        <w:rPr>
          <w:bCs/>
        </w:rPr>
        <w:t>sna ploča</w:t>
      </w:r>
    </w:p>
    <w:p w:rsidRDefault="0099259F" w:rsidP="00737C36" w:rsidR="00D44406" w:rsidRPr="00F501D1">
      <w:pPr>
        <w:numPr>
          <w:ilvl w:val="0"/>
          <w:numId w:val="1"/>
        </w:numPr>
        <w:rPr>
          <w:bCs/>
        </w:rPr>
      </w:pPr>
      <w:r>
        <w:rPr>
          <w:bCs/>
        </w:rPr>
        <w:t>kal</w:t>
      </w:r>
      <w:r w:rsidR="005F3850">
        <w:rPr>
          <w:bCs/>
        </w:rPr>
        <w:t xml:space="preserve">. </w:t>
      </w:r>
      <w:r w:rsidR="007643B2">
        <w:rPr>
          <w:bCs/>
        </w:rPr>
        <w:t>27/2</w:t>
      </w:r>
    </w:p>
    <w:p w:rsidRDefault="00737C36" w:rsidR="00737C36"/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07F1D2F"/>
    <w:multiLevelType w:val="hybridMultilevel"/>
    <w:tmpl w:val="6A62D3C0"/>
    <w:lvl w:tplc="03E85B2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24254818"/>
    <w:multiLevelType w:val="hybridMultilevel"/>
    <w:tmpl w:val="07104066"/>
    <w:lvl w:tplc="B21E949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4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5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6"/>
  </w:num>
  <w:num w:numId="7">
    <w:abstractNumId w:val="10"/>
  </w:num>
  <w:num w:numId="8">
    <w:abstractNumId w:val="13"/>
  </w:num>
  <w:num w:numId="9">
    <w:abstractNumId w:val="14"/>
  </w:num>
  <w:num w:numId="10">
    <w:abstractNumId w:val="11"/>
  </w:num>
  <w:num w:numId="11">
    <w:abstractNumId w:val="15"/>
  </w:num>
  <w:num w:numId="12">
    <w:abstractNumId w:val="4"/>
  </w:num>
  <w:num w:numId="13">
    <w:abstractNumId w:val="0"/>
  </w:num>
  <w:num w:numId="14">
    <w:abstractNumId w:val="12"/>
  </w:num>
  <w:num w:numId="15">
    <w:abstractNumId w:val="5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5058A"/>
    <w:rsid w:val="000B3FAC"/>
    <w:rsid w:val="000B5239"/>
    <w:rsid w:val="0011325D"/>
    <w:rsid w:val="00172093"/>
    <w:rsid w:val="001C16CA"/>
    <w:rsid w:val="002017E2"/>
    <w:rsid w:val="002317C8"/>
    <w:rsid w:val="0024274A"/>
    <w:rsid w:val="00245DF2"/>
    <w:rsid w:val="00265772"/>
    <w:rsid w:val="00355826"/>
    <w:rsid w:val="00361F8A"/>
    <w:rsid w:val="003B2E11"/>
    <w:rsid w:val="004A7D56"/>
    <w:rsid w:val="004F2FCA"/>
    <w:rsid w:val="00573268"/>
    <w:rsid w:val="00577445"/>
    <w:rsid w:val="005B20C9"/>
    <w:rsid w:val="005F3850"/>
    <w:rsid w:val="00645EAA"/>
    <w:rsid w:val="00651914"/>
    <w:rsid w:val="00657546"/>
    <w:rsid w:val="006849CF"/>
    <w:rsid w:val="006A2A48"/>
    <w:rsid w:val="006C16C6"/>
    <w:rsid w:val="006F2398"/>
    <w:rsid w:val="00737C36"/>
    <w:rsid w:val="00741229"/>
    <w:rsid w:val="007643B2"/>
    <w:rsid w:val="007D4174"/>
    <w:rsid w:val="007D5B93"/>
    <w:rsid w:val="007F34AF"/>
    <w:rsid w:val="0080670C"/>
    <w:rsid w:val="0084279D"/>
    <w:rsid w:val="00843085"/>
    <w:rsid w:val="00883F44"/>
    <w:rsid w:val="008C58E0"/>
    <w:rsid w:val="008E1DE2"/>
    <w:rsid w:val="00916DFE"/>
    <w:rsid w:val="00987278"/>
    <w:rsid w:val="0099259F"/>
    <w:rsid w:val="009C1B13"/>
    <w:rsid w:val="009D7E86"/>
    <w:rsid w:val="00AA5FEC"/>
    <w:rsid w:val="00AE642F"/>
    <w:rsid w:val="00B34F15"/>
    <w:rsid w:val="00BE6813"/>
    <w:rsid w:val="00C067DF"/>
    <w:rsid w:val="00C31880"/>
    <w:rsid w:val="00C41DBA"/>
    <w:rsid w:val="00C87B21"/>
    <w:rsid w:val="00D0152D"/>
    <w:rsid w:val="00D177CC"/>
    <w:rsid w:val="00D367C1"/>
    <w:rsid w:val="00D44406"/>
    <w:rsid w:val="00D54BA0"/>
    <w:rsid w:val="00D55474"/>
    <w:rsid w:val="00DD53EC"/>
    <w:rsid w:val="00DF268A"/>
    <w:rsid w:val="00E0071D"/>
    <w:rsid w:val="00E27B75"/>
    <w:rsid w:val="00E30356"/>
    <w:rsid w:val="00E420C8"/>
    <w:rsid w:val="00E915C3"/>
    <w:rsid w:val="00EC66B6"/>
    <w:rsid w:val="00ED0FB4"/>
    <w:rsid w:val="00ED737D"/>
    <w:rsid w:val="00F33EA0"/>
    <w:rsid w:val="00FA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D5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D5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D4FB8-BEFB-4D23-A01D-EA0DCCAB8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2889</properties:Characters>
  <properties:Lines>93</properties:Lines>
  <properties:Paragraphs>36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2018-02-01T12:28:00Z</dcterms:created>
  <dc:creator>Herman Jadranka</dc:creator>
  <cp:lastModifiedBy>Maja Kocijan</cp:lastModifiedBy>
  <cp:lastPrinted>2018-02-01T12:49:00Z</cp:lastPrinted>
  <dcterms:modified xmlns:xsi="http://www.w3.org/2001/XMLSchema-instance" xsi:type="dcterms:W3CDTF">2018-02-01T12:58:00Z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