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508aa7" w14:paraId="d508aa7" w:rsidRDefault="00D97BE1" w:rsidP="00D97BE1" w:rsidR="00D97BE1" w:rsidRPr="00B806E9">
      <w:pPr>
        <w:jc w:val="right"/>
        <w15:collapsed w:val="false"/>
        <w:rPr>
          <w:b/>
        </w:rPr>
      </w:pPr>
      <w:bookmarkStart w:name="_GoBack" w:id="0"/>
      <w:bookmarkEnd w:id="0"/>
    </w:p>
    <w:p w:rsidRDefault="0084650A" w:rsidP="000A1C9A" w:rsidR="000F60FD" w:rsidRPr="00B806E9">
      <w:pPr>
        <w:jc w:val="right"/>
      </w:pPr>
      <w:r w:rsidRPr="00B806E9">
        <w:t xml:space="preserve"> </w:t>
      </w:r>
      <w:r w:rsidR="00D97BE1" w:rsidRPr="00B806E9">
        <w:t xml:space="preserve"> </w:t>
      </w:r>
    </w:p>
    <w:p w:rsidRDefault="00520CA4" w:rsidP="000F60FD" w:rsidR="00520CA4" w:rsidRPr="00B806E9"/>
    <w:p w:rsidRDefault="00DF730E" w:rsidP="000F60FD" w:rsidR="00DF730E" w:rsidRPr="00B806E9"/>
    <w:p w:rsidRDefault="000F60FD" w:rsidP="000F60FD" w:rsidR="000F60FD" w:rsidRPr="00B806E9">
      <w:pPr>
        <w:rPr>
          <w:b/>
          <w:bCs/>
        </w:rPr>
      </w:pPr>
      <w:r w:rsidRPr="00B806E9">
        <w:rPr>
          <w:b/>
          <w:bCs/>
        </w:rPr>
        <w:t>REPUBLIKA HRVATSKA</w:t>
      </w:r>
    </w:p>
    <w:p w:rsidRDefault="000F60FD" w:rsidP="000F60FD" w:rsidR="003D72BA" w:rsidRPr="00B806E9">
      <w:pPr>
        <w:rPr>
          <w:b/>
          <w:bCs/>
        </w:rPr>
      </w:pPr>
      <w:r w:rsidRPr="00B806E9">
        <w:rPr>
          <w:b/>
          <w:bCs/>
        </w:rPr>
        <w:t>TRGOVAČKI SUD U</w:t>
      </w:r>
      <w:r w:rsidR="00D024BA" w:rsidRPr="00B806E9">
        <w:rPr>
          <w:b/>
          <w:bCs/>
        </w:rPr>
        <w:t xml:space="preserve"> ZADRU</w:t>
      </w:r>
    </w:p>
    <w:p w:rsidRDefault="003D72BA" w:rsidP="000F60FD" w:rsidR="000F60FD" w:rsidRPr="00B806E9">
      <w:r w:rsidRPr="00B806E9">
        <w:t>Dr. Franje Tuđmana 35</w:t>
      </w:r>
      <w:r w:rsidR="00D024BA" w:rsidRPr="00B806E9">
        <w:tab/>
      </w:r>
      <w:r w:rsidR="00D024BA" w:rsidRPr="00B806E9">
        <w:tab/>
      </w:r>
      <w:r w:rsidR="00D024BA" w:rsidRPr="00B806E9">
        <w:tab/>
      </w:r>
      <w:r w:rsidR="00AB29B4" w:rsidRPr="00B806E9">
        <w:t xml:space="preserve">          </w:t>
      </w:r>
    </w:p>
    <w:p w:rsidRDefault="00873E4C" w:rsidP="000F60FD" w:rsidR="00873E4C" w:rsidRPr="00B806E9">
      <w:pPr>
        <w:jc w:val="center"/>
      </w:pPr>
    </w:p>
    <w:p w:rsidRDefault="00D47766" w:rsidP="000F60FD" w:rsidR="00D47766" w:rsidRPr="00B806E9">
      <w:pPr>
        <w:jc w:val="center"/>
      </w:pPr>
    </w:p>
    <w:p w:rsidRDefault="00696A23" w:rsidP="000F60FD" w:rsidR="00696A23" w:rsidRPr="00B806E9">
      <w:pPr>
        <w:jc w:val="center"/>
        <w:rPr>
          <w:b/>
          <w:bCs/>
        </w:rPr>
      </w:pPr>
      <w:r w:rsidRPr="00B806E9">
        <w:rPr>
          <w:b/>
          <w:bCs/>
        </w:rPr>
        <w:t>R E P U B L I KA   H R V A T S K A</w:t>
      </w:r>
    </w:p>
    <w:p w:rsidRDefault="001F3EEE" w:rsidP="000F60FD" w:rsidR="001F3EEE" w:rsidRPr="00B806E9">
      <w:pPr>
        <w:jc w:val="center"/>
        <w:rPr>
          <w:b/>
          <w:bCs/>
        </w:rPr>
      </w:pPr>
    </w:p>
    <w:p w:rsidRDefault="000F60FD" w:rsidP="000F60FD" w:rsidR="000F60FD" w:rsidRPr="00B806E9">
      <w:pPr>
        <w:jc w:val="center"/>
        <w:rPr>
          <w:b/>
          <w:bCs/>
        </w:rPr>
      </w:pPr>
      <w:r w:rsidRPr="00B806E9">
        <w:rPr>
          <w:b/>
          <w:bCs/>
        </w:rPr>
        <w:t>R J E Š E N J E</w:t>
      </w:r>
    </w:p>
    <w:p w:rsidRDefault="00182066" w:rsidP="000F60FD" w:rsidR="00182066" w:rsidRPr="00B806E9"/>
    <w:p w:rsidRDefault="0068406C" w:rsidP="00370198" w:rsidR="000F60FD" w:rsidRPr="00B806E9">
      <w:pPr>
        <w:ind w:firstLine="708"/>
        <w:jc w:val="both"/>
      </w:pPr>
      <w:r w:rsidRPr="00B806E9">
        <w:t>Trgovački sud u Zadru</w:t>
      </w:r>
      <w:r w:rsidR="000A1C9A" w:rsidRPr="00B806E9">
        <w:t xml:space="preserve">, </w:t>
      </w:r>
      <w:r w:rsidR="001D70CF" w:rsidRPr="00B806E9">
        <w:t xml:space="preserve">OIB:39670464653, </w:t>
      </w:r>
      <w:r w:rsidR="001B3070" w:rsidRPr="00B806E9">
        <w:t>po su</w:t>
      </w:r>
      <w:r w:rsidR="00FB2747" w:rsidRPr="00B806E9">
        <w:t>tkinji</w:t>
      </w:r>
      <w:r w:rsidR="001B3070" w:rsidRPr="00B806E9">
        <w:t xml:space="preserve"> </w:t>
      </w:r>
      <w:r w:rsidR="000A1C9A" w:rsidRPr="00B806E9">
        <w:t>Ani Markač</w:t>
      </w:r>
      <w:r w:rsidR="00BC28B6" w:rsidRPr="00B806E9">
        <w:t xml:space="preserve">, povodom prijedloga za otvaranje stečajnog postupka na imovini </w:t>
      </w:r>
      <w:r w:rsidR="001B3070" w:rsidRPr="00B806E9">
        <w:t>stečajn</w:t>
      </w:r>
      <w:r w:rsidR="00CF5259" w:rsidRPr="00B806E9">
        <w:t>og</w:t>
      </w:r>
      <w:r w:rsidR="001B3070" w:rsidRPr="00B806E9">
        <w:t xml:space="preserve"> dužnik</w:t>
      </w:r>
      <w:r w:rsidR="00CF5259" w:rsidRPr="00B806E9">
        <w:t>a</w:t>
      </w:r>
      <w:r w:rsidR="009F0E35" w:rsidRPr="00B806E9">
        <w:t xml:space="preserve"> DALMATINSKI RUDNICI BOKSITA d.o.o., Obrovac, Jadranska 1, OIB:31782172312</w:t>
      </w:r>
      <w:r w:rsidR="006D749E" w:rsidRPr="00B806E9">
        <w:t>,</w:t>
      </w:r>
      <w:r w:rsidR="00B13C8D" w:rsidRPr="00B806E9">
        <w:t xml:space="preserve"> </w:t>
      </w:r>
      <w:r w:rsidR="001B3070" w:rsidRPr="00B806E9">
        <w:t xml:space="preserve">dana </w:t>
      </w:r>
      <w:r w:rsidR="009F0E35" w:rsidRPr="00B806E9">
        <w:t>4. srpnja</w:t>
      </w:r>
      <w:r w:rsidR="000A1C9A" w:rsidRPr="00B806E9">
        <w:t xml:space="preserve"> </w:t>
      </w:r>
      <w:r w:rsidR="007F66C6" w:rsidRPr="00B806E9">
        <w:t>2016</w:t>
      </w:r>
      <w:r w:rsidR="001B3070" w:rsidRPr="00B806E9">
        <w:t>.</w:t>
      </w:r>
      <w:r w:rsidR="006D749E" w:rsidRPr="00B806E9">
        <w:t>,</w:t>
      </w:r>
    </w:p>
    <w:p w:rsidRDefault="00DF730E" w:rsidP="00696A23" w:rsidR="00DF730E" w:rsidRPr="00B806E9">
      <w:pPr>
        <w:rPr>
          <w:b/>
        </w:rPr>
      </w:pPr>
    </w:p>
    <w:p w:rsidRDefault="000F60FD" w:rsidP="000F60FD" w:rsidR="000F60FD" w:rsidRPr="00B806E9">
      <w:pPr>
        <w:jc w:val="center"/>
      </w:pPr>
      <w:r w:rsidRPr="00B806E9">
        <w:t>r i j e š i o  j e</w:t>
      </w:r>
    </w:p>
    <w:p w:rsidRDefault="00182066" w:rsidP="000F60FD" w:rsidR="00182066" w:rsidRPr="00B806E9">
      <w:pPr>
        <w:rPr>
          <w:b/>
        </w:rPr>
      </w:pPr>
    </w:p>
    <w:p w:rsidRDefault="000A1C9A" w:rsidP="009F0E35" w:rsidR="009F0E35" w:rsidRPr="00B806E9">
      <w:pPr>
        <w:jc w:val="both"/>
      </w:pPr>
      <w:r w:rsidRPr="00B806E9">
        <w:t>I.</w:t>
      </w:r>
      <w:r w:rsidRPr="00B806E9">
        <w:tab/>
      </w:r>
      <w:r w:rsidR="000F60FD" w:rsidRPr="00B806E9">
        <w:t>O</w:t>
      </w:r>
      <w:r w:rsidRPr="00B806E9">
        <w:t xml:space="preserve">tvara se </w:t>
      </w:r>
      <w:r w:rsidR="000F60FD" w:rsidRPr="00B806E9">
        <w:t>stečajni postupak nad dužnikom</w:t>
      </w:r>
      <w:r w:rsidR="00C569BB" w:rsidRPr="00B806E9">
        <w:rPr>
          <w:b/>
        </w:rPr>
        <w:t xml:space="preserve"> </w:t>
      </w:r>
      <w:r w:rsidR="009F0E35" w:rsidRPr="00B806E9">
        <w:t>DALMATINSKI RUDNICI BOKSITA d.o.o., Obrovac, Jadranska 1, OIB:31782172312.</w:t>
      </w:r>
    </w:p>
    <w:p w:rsidRDefault="000F60FD" w:rsidP="009F0E35" w:rsidR="000F60FD" w:rsidRPr="00B806E9">
      <w:pPr>
        <w:jc w:val="both"/>
        <w:rPr>
          <w:b/>
        </w:rPr>
      </w:pPr>
    </w:p>
    <w:p w:rsidRDefault="000F60FD" w:rsidP="004374C4" w:rsidR="009F0E35" w:rsidRPr="00B806E9">
      <w:pPr>
        <w:jc w:val="both"/>
      </w:pPr>
      <w:r w:rsidRPr="00B806E9">
        <w:t>II</w:t>
      </w:r>
      <w:r w:rsidR="000A1C9A" w:rsidRPr="00B806E9">
        <w:t>.</w:t>
      </w:r>
      <w:r w:rsidR="000A1C9A" w:rsidRPr="00B806E9">
        <w:tab/>
      </w:r>
      <w:r w:rsidR="00C05DFE" w:rsidRPr="00B806E9">
        <w:t>S</w:t>
      </w:r>
      <w:r w:rsidRPr="00B806E9">
        <w:t>tečajn</w:t>
      </w:r>
      <w:r w:rsidR="00BC28B6" w:rsidRPr="00B806E9">
        <w:t>im</w:t>
      </w:r>
      <w:r w:rsidRPr="00B806E9">
        <w:t xml:space="preserve"> upravitelj</w:t>
      </w:r>
      <w:r w:rsidR="00BC28B6" w:rsidRPr="00B806E9">
        <w:t>em</w:t>
      </w:r>
      <w:r w:rsidRPr="00B806E9">
        <w:t xml:space="preserve"> imenuje</w:t>
      </w:r>
      <w:r w:rsidR="00BC28B6" w:rsidRPr="00B806E9">
        <w:t xml:space="preserve"> se</w:t>
      </w:r>
      <w:r w:rsidR="00C7534E" w:rsidRPr="00B806E9">
        <w:rPr>
          <w:b/>
        </w:rPr>
        <w:t xml:space="preserve"> </w:t>
      </w:r>
      <w:r w:rsidR="009F0E35" w:rsidRPr="00B806E9">
        <w:t>Marica Nekić, Put Gazića 14a, Zadar, OIB:75245904208.</w:t>
      </w:r>
    </w:p>
    <w:p w:rsidRDefault="009F0E35" w:rsidP="004374C4" w:rsidR="009F0E35" w:rsidRPr="00B806E9">
      <w:pPr>
        <w:jc w:val="both"/>
        <w:rPr>
          <w:b/>
        </w:rPr>
      </w:pPr>
    </w:p>
    <w:p w:rsidRDefault="00600F72" w:rsidP="004374C4" w:rsidR="00600F72" w:rsidRPr="00B806E9">
      <w:pPr>
        <w:jc w:val="both"/>
      </w:pPr>
      <w:r w:rsidRPr="00B806E9">
        <w:t>III</w:t>
      </w:r>
      <w:r w:rsidR="004374C4" w:rsidRPr="00B806E9">
        <w:t xml:space="preserve">. </w:t>
      </w:r>
      <w:r w:rsidR="004374C4" w:rsidRPr="00B806E9">
        <w:tab/>
      </w:r>
      <w:r w:rsidRPr="00B806E9">
        <w:t>Stečajni postupak nad stečajnim dužnikom</w:t>
      </w:r>
      <w:r w:rsidR="009F0E35" w:rsidRPr="00B806E9">
        <w:t xml:space="preserve"> DALMATINSKI RUDNICI BOKSITA d.o.o., Obrovac, Jadranska 1, OIB:31782172312</w:t>
      </w:r>
      <w:r w:rsidR="00224F54" w:rsidRPr="00B806E9">
        <w:t>,</w:t>
      </w:r>
      <w:r w:rsidR="00FB2747" w:rsidRPr="00B806E9">
        <w:t xml:space="preserve"> </w:t>
      </w:r>
      <w:r w:rsidRPr="00B806E9">
        <w:t xml:space="preserve">otvara se </w:t>
      </w:r>
      <w:r w:rsidR="009F0E35" w:rsidRPr="00B806E9">
        <w:t xml:space="preserve">4. srpnja </w:t>
      </w:r>
      <w:r w:rsidR="007F66C6" w:rsidRPr="00B806E9">
        <w:t>2016</w:t>
      </w:r>
      <w:r w:rsidRPr="00B806E9">
        <w:t xml:space="preserve">. u </w:t>
      </w:r>
      <w:r w:rsidR="00307F54">
        <w:t>14</w:t>
      </w:r>
      <w:r w:rsidR="004374C4" w:rsidRPr="00B806E9">
        <w:t>,</w:t>
      </w:r>
      <w:r w:rsidR="00307F54">
        <w:t>0</w:t>
      </w:r>
      <w:r w:rsidR="004374C4" w:rsidRPr="00B806E9">
        <w:t xml:space="preserve">0 </w:t>
      </w:r>
      <w:r w:rsidRPr="00B806E9">
        <w:t>sati i istog trenutka rješenje o otvaranju stečajnog postupka objavit će se na e-</w:t>
      </w:r>
      <w:r w:rsidR="004374C4" w:rsidRPr="00B806E9">
        <w:t>O</w:t>
      </w:r>
      <w:r w:rsidRPr="00B806E9">
        <w:t xml:space="preserve">glasnoj ploči suda. </w:t>
      </w:r>
    </w:p>
    <w:p w:rsidRDefault="00600F72" w:rsidP="00AE7F32" w:rsidR="00600F72" w:rsidRPr="00B806E9">
      <w:pPr>
        <w:jc w:val="both"/>
        <w:rPr>
          <w:b/>
        </w:rPr>
      </w:pPr>
    </w:p>
    <w:p w:rsidRDefault="000F60FD" w:rsidP="004374C4" w:rsidR="000F60FD" w:rsidRPr="00B806E9">
      <w:pPr>
        <w:jc w:val="both"/>
        <w:rPr>
          <w:b/>
        </w:rPr>
      </w:pPr>
      <w:r w:rsidRPr="00B806E9">
        <w:t>I</w:t>
      </w:r>
      <w:r w:rsidR="00600F72" w:rsidRPr="00B806E9">
        <w:t>V</w:t>
      </w:r>
      <w:r w:rsidR="004374C4" w:rsidRPr="00B806E9">
        <w:t>.</w:t>
      </w:r>
      <w:r w:rsidR="004374C4" w:rsidRPr="00B806E9">
        <w:tab/>
      </w:r>
      <w:r w:rsidRPr="00B806E9">
        <w:t>Pozivaju se vjerovnici</w:t>
      </w:r>
      <w:r w:rsidR="00A2158D" w:rsidRPr="00B806E9">
        <w:t xml:space="preserve"> stečajnog dužnika da u roku od </w:t>
      </w:r>
      <w:r w:rsidR="0099607C" w:rsidRPr="00B806E9">
        <w:t>60</w:t>
      </w:r>
      <w:r w:rsidR="00A2158D" w:rsidRPr="00B806E9">
        <w:t xml:space="preserve"> dana od dana objave </w:t>
      </w:r>
      <w:r w:rsidR="00600F72" w:rsidRPr="00B806E9">
        <w:t>ovog rješenja</w:t>
      </w:r>
      <w:r w:rsidR="00A2158D" w:rsidRPr="00B806E9">
        <w:t xml:space="preserve">, </w:t>
      </w:r>
      <w:r w:rsidR="009764AF" w:rsidRPr="00B806E9">
        <w:t xml:space="preserve">skladno odredbi čl. 257. </w:t>
      </w:r>
      <w:r w:rsidR="00A2158D" w:rsidRPr="00B806E9">
        <w:t>Stečajnog zakona prijav</w:t>
      </w:r>
      <w:r w:rsidR="00600F72" w:rsidRPr="00B806E9">
        <w:t>e</w:t>
      </w:r>
      <w:r w:rsidR="00A2158D" w:rsidRPr="00B806E9">
        <w:t xml:space="preserve"> svoje </w:t>
      </w:r>
      <w:r w:rsidR="009764AF" w:rsidRPr="00B806E9">
        <w:t xml:space="preserve">tražbine stečajnom upravitelju. </w:t>
      </w:r>
      <w:r w:rsidRPr="00B806E9">
        <w:t>Prijavi je potrebno priložiti i potvrdu o uplaćenoj pristojbi koja iznos</w:t>
      </w:r>
      <w:r w:rsidR="009764AF" w:rsidRPr="00B806E9">
        <w:t>i 2% od vrijednosti tražbine</w:t>
      </w:r>
      <w:r w:rsidRPr="00B806E9">
        <w:t xml:space="preserve">, ali ne više od 500,00 </w:t>
      </w:r>
      <w:r w:rsidR="002E3F4E" w:rsidRPr="00B806E9">
        <w:t>k</w:t>
      </w:r>
      <w:r w:rsidRPr="00B806E9">
        <w:t>n, a uplaćuje se na žiro-račun državnog proračuna</w:t>
      </w:r>
      <w:r w:rsidR="001D70CF" w:rsidRPr="00B806E9">
        <w:t xml:space="preserve"> IBAN</w:t>
      </w:r>
      <w:r w:rsidRPr="00B806E9">
        <w:t xml:space="preserve"> </w:t>
      </w:r>
      <w:r w:rsidR="001D70CF" w:rsidRPr="00B806E9">
        <w:t xml:space="preserve">HR12 </w:t>
      </w:r>
      <w:r w:rsidRPr="00B806E9">
        <w:t>1001005-1863000160, pozivom na broj:</w:t>
      </w:r>
      <w:r w:rsidR="008160B5" w:rsidRPr="00B806E9">
        <w:t xml:space="preserve"> 64 5045-23405-</w:t>
      </w:r>
      <w:r w:rsidR="009F0E35" w:rsidRPr="00B806E9">
        <w:t>373</w:t>
      </w:r>
      <w:r w:rsidR="009764AF" w:rsidRPr="00B806E9">
        <w:t>-</w:t>
      </w:r>
      <w:r w:rsidR="00524283" w:rsidRPr="00B806E9">
        <w:t>16</w:t>
      </w:r>
      <w:r w:rsidR="008160B5" w:rsidRPr="00B806E9">
        <w:t>.</w:t>
      </w:r>
    </w:p>
    <w:p w:rsidRDefault="000F60FD" w:rsidP="000F60FD" w:rsidR="000F60FD" w:rsidRPr="00B806E9">
      <w:pPr>
        <w:jc w:val="both"/>
      </w:pPr>
    </w:p>
    <w:p w:rsidRDefault="004374C4" w:rsidP="004374C4" w:rsidR="002F6FA2" w:rsidRPr="00B806E9">
      <w:pPr>
        <w:jc w:val="both"/>
        <w:rPr>
          <w:b/>
        </w:rPr>
      </w:pPr>
      <w:r w:rsidRPr="00B806E9">
        <w:t>V.</w:t>
      </w:r>
      <w:r w:rsidRPr="00B806E9">
        <w:tab/>
      </w:r>
      <w:r w:rsidR="000F60FD" w:rsidRPr="00B806E9">
        <w:t xml:space="preserve">Pozivaju se razlučni </w:t>
      </w:r>
      <w:r w:rsidR="00A2158D" w:rsidRPr="00B806E9">
        <w:t xml:space="preserve">i izlučni </w:t>
      </w:r>
      <w:r w:rsidR="000F60FD" w:rsidRPr="00B806E9">
        <w:t xml:space="preserve">vjerovnici da u roku od </w:t>
      </w:r>
      <w:r w:rsidR="00600F72" w:rsidRPr="00B806E9">
        <w:t>60</w:t>
      </w:r>
      <w:r w:rsidR="000F60FD" w:rsidRPr="00B806E9">
        <w:t xml:space="preserve"> dana nakon objave</w:t>
      </w:r>
      <w:r w:rsidR="00600F72" w:rsidRPr="00B806E9">
        <w:t xml:space="preserve"> ovog rješenja podneskom</w:t>
      </w:r>
      <w:r w:rsidR="000F60FD" w:rsidRPr="00B806E9">
        <w:t xml:space="preserve"> </w:t>
      </w:r>
      <w:r w:rsidR="00A2158D" w:rsidRPr="00B806E9">
        <w:t>obavijest</w:t>
      </w:r>
      <w:r w:rsidR="00600F72" w:rsidRPr="00B806E9">
        <w:t>e</w:t>
      </w:r>
      <w:r w:rsidR="00A2158D" w:rsidRPr="00B806E9">
        <w:t xml:space="preserve"> stečajnog upravitelja o svojim pravima, sukladno odredbi čl. </w:t>
      </w:r>
      <w:r w:rsidR="00600F72" w:rsidRPr="00B806E9">
        <w:t xml:space="preserve">258. </w:t>
      </w:r>
      <w:r w:rsidR="00A2158D" w:rsidRPr="00B806E9">
        <w:t>Stečajnog zakona</w:t>
      </w:r>
      <w:r w:rsidR="009764AF" w:rsidRPr="00B806E9">
        <w:t xml:space="preserve">. </w:t>
      </w:r>
      <w:r w:rsidR="000F60FD" w:rsidRPr="00B806E9">
        <w:t xml:space="preserve">Prijavi je potrebno priložiti i potvrdu o uplaćenoj pristojbi koja iznosi 2% od vrijednosti potraživanja, ali ne više od 500,00 </w:t>
      </w:r>
      <w:r w:rsidR="002864B0" w:rsidRPr="00B806E9">
        <w:t>k</w:t>
      </w:r>
      <w:r w:rsidR="000F60FD" w:rsidRPr="00B806E9">
        <w:t>n, a uplaćuje se na žiro-račun državnog proračuna</w:t>
      </w:r>
      <w:r w:rsidR="008C41CD" w:rsidRPr="00B806E9">
        <w:t xml:space="preserve"> IBAN HR12</w:t>
      </w:r>
      <w:r w:rsidR="000F60FD" w:rsidRPr="00B806E9">
        <w:t xml:space="preserve"> 1001005-1863000160, pozivom na broj</w:t>
      </w:r>
      <w:r w:rsidR="00AE052F" w:rsidRPr="00B806E9">
        <w:t xml:space="preserve">: </w:t>
      </w:r>
      <w:r w:rsidR="008160B5" w:rsidRPr="00B806E9">
        <w:t>64 5045-23405-</w:t>
      </w:r>
      <w:r w:rsidR="009F0E35" w:rsidRPr="00B806E9">
        <w:t>373</w:t>
      </w:r>
      <w:r w:rsidR="009764AF" w:rsidRPr="00B806E9">
        <w:t>-</w:t>
      </w:r>
      <w:r w:rsidR="00524283" w:rsidRPr="00B806E9">
        <w:t>16</w:t>
      </w:r>
      <w:r w:rsidR="002864B0" w:rsidRPr="00B806E9">
        <w:t>.</w:t>
      </w:r>
      <w:r w:rsidR="008160B5" w:rsidRPr="00B806E9">
        <w:rPr>
          <w:b/>
        </w:rPr>
        <w:t xml:space="preserve"> </w:t>
      </w:r>
    </w:p>
    <w:p w:rsidRDefault="000F60FD" w:rsidP="000F60FD" w:rsidR="000F60FD" w:rsidRPr="00B806E9">
      <w:pPr>
        <w:tabs>
          <w:tab w:pos="7350" w:val="left"/>
        </w:tabs>
        <w:jc w:val="both"/>
      </w:pPr>
      <w:r w:rsidRPr="00B806E9">
        <w:tab/>
      </w:r>
    </w:p>
    <w:p w:rsidRDefault="00A2158D" w:rsidP="000F60FD" w:rsidR="000F60FD" w:rsidRPr="00B806E9">
      <w:pPr>
        <w:jc w:val="both"/>
      </w:pPr>
      <w:r w:rsidRPr="00B806E9">
        <w:t>V</w:t>
      </w:r>
      <w:r w:rsidR="00600F72" w:rsidRPr="00B806E9">
        <w:t>I</w:t>
      </w:r>
      <w:r w:rsidR="004374C4" w:rsidRPr="00B806E9">
        <w:t>.</w:t>
      </w:r>
      <w:r w:rsidR="004374C4" w:rsidRPr="00B806E9">
        <w:tab/>
      </w:r>
      <w:r w:rsidR="000F60FD" w:rsidRPr="00B806E9">
        <w:t xml:space="preserve">Pozivaju se dužnici </w:t>
      </w:r>
      <w:r w:rsidRPr="00B806E9">
        <w:t xml:space="preserve">stečajnog dužnika </w:t>
      </w:r>
      <w:r w:rsidR="000F60FD" w:rsidRPr="00B806E9">
        <w:t xml:space="preserve">da svoje obveze </w:t>
      </w:r>
      <w:r w:rsidR="00600F72" w:rsidRPr="00B806E9">
        <w:t>bez odgode ispunjavaju</w:t>
      </w:r>
      <w:r w:rsidRPr="00B806E9">
        <w:t xml:space="preserve"> stečajnom upravitelju</w:t>
      </w:r>
      <w:r w:rsidR="00600F72" w:rsidRPr="00B806E9">
        <w:t xml:space="preserve"> za</w:t>
      </w:r>
      <w:r w:rsidRPr="00B806E9">
        <w:t xml:space="preserve"> stečajnog dužnika. </w:t>
      </w:r>
    </w:p>
    <w:p w:rsidRDefault="000F60FD" w:rsidP="000F60FD" w:rsidR="000F60FD" w:rsidRPr="00B806E9">
      <w:pPr>
        <w:jc w:val="both"/>
      </w:pPr>
    </w:p>
    <w:p w:rsidRDefault="00A2158D" w:rsidP="00A2158D" w:rsidR="00F75C44" w:rsidRPr="00B806E9">
      <w:pPr>
        <w:jc w:val="both"/>
      </w:pPr>
      <w:r w:rsidRPr="00B806E9">
        <w:t>VI</w:t>
      </w:r>
      <w:r w:rsidR="00F75C44" w:rsidRPr="00B806E9">
        <w:t>I</w:t>
      </w:r>
      <w:r w:rsidR="004374C4" w:rsidRPr="00B806E9">
        <w:t>.</w:t>
      </w:r>
      <w:r w:rsidR="004374C4" w:rsidRPr="00B806E9">
        <w:tab/>
      </w:r>
      <w:r w:rsidR="00F75C44" w:rsidRPr="00B806E9">
        <w:t>Pozivaju se vjerovnici stečajnog dužnika na</w:t>
      </w:r>
    </w:p>
    <w:p w:rsidRDefault="00F75C44" w:rsidP="007E1212" w:rsidR="00F75C44" w:rsidRPr="00B806E9">
      <w:pPr>
        <w:jc w:val="both"/>
      </w:pPr>
    </w:p>
    <w:p w:rsidRDefault="00F75C44" w:rsidP="004374C4" w:rsidR="00F75C44" w:rsidRPr="00B806E9">
      <w:pPr>
        <w:numPr>
          <w:ilvl w:val="0"/>
          <w:numId w:val="3"/>
        </w:numPr>
        <w:ind w:firstLine="0" w:left="0"/>
        <w:jc w:val="both"/>
        <w:rPr>
          <w:b/>
        </w:rPr>
      </w:pPr>
      <w:r w:rsidRPr="00B806E9">
        <w:t>r</w:t>
      </w:r>
      <w:r w:rsidR="000F60FD" w:rsidRPr="00B806E9">
        <w:t>očište</w:t>
      </w:r>
      <w:r w:rsidR="00A2158D" w:rsidRPr="00B806E9">
        <w:t xml:space="preserve"> za ispitivanje prijavljenih </w:t>
      </w:r>
      <w:r w:rsidRPr="00B806E9">
        <w:t>tražbina</w:t>
      </w:r>
      <w:r w:rsidR="00A2158D" w:rsidRPr="00B806E9">
        <w:t xml:space="preserve"> vjerovnika </w:t>
      </w:r>
      <w:r w:rsidRPr="00B806E9">
        <w:t xml:space="preserve">koje se </w:t>
      </w:r>
      <w:r w:rsidR="00FC7FDD" w:rsidRPr="00B806E9">
        <w:t>zakazuje za dan</w:t>
      </w:r>
      <w:r w:rsidR="009F0E35" w:rsidRPr="00B806E9">
        <w:t xml:space="preserve"> </w:t>
      </w:r>
      <w:r w:rsidR="00307F54" w:rsidRPr="00307F54">
        <w:rPr>
          <w:b/>
        </w:rPr>
        <w:t>29. rujna 2016. u 10,30</w:t>
      </w:r>
      <w:r w:rsidR="00307F54">
        <w:t xml:space="preserve"> </w:t>
      </w:r>
      <w:r w:rsidR="00D06AE7" w:rsidRPr="00B806E9">
        <w:rPr>
          <w:b/>
        </w:rPr>
        <w:t xml:space="preserve">sati </w:t>
      </w:r>
      <w:r w:rsidR="000F60FD" w:rsidRPr="00B806E9">
        <w:rPr>
          <w:b/>
        </w:rPr>
        <w:t xml:space="preserve">kod </w:t>
      </w:r>
      <w:r w:rsidR="008142A2" w:rsidRPr="00B806E9">
        <w:rPr>
          <w:b/>
        </w:rPr>
        <w:t xml:space="preserve">Trgovačkog suda u Zadru, sudnica </w:t>
      </w:r>
      <w:r w:rsidR="009F0E35" w:rsidRPr="00B806E9">
        <w:rPr>
          <w:b/>
        </w:rPr>
        <w:t>14</w:t>
      </w:r>
      <w:r w:rsidR="00FB2747" w:rsidRPr="00B806E9">
        <w:rPr>
          <w:b/>
        </w:rPr>
        <w:t>/I</w:t>
      </w:r>
      <w:r w:rsidR="00A2158D" w:rsidRPr="00B806E9">
        <w:rPr>
          <w:b/>
        </w:rPr>
        <w:t>,</w:t>
      </w:r>
    </w:p>
    <w:p w:rsidRDefault="00F75C44" w:rsidP="00BD0FA2" w:rsidR="00F75C44" w:rsidRPr="00B806E9">
      <w:pPr>
        <w:jc w:val="both"/>
        <w:rPr>
          <w:b/>
        </w:rPr>
      </w:pPr>
    </w:p>
    <w:p w:rsidRDefault="007F66C6" w:rsidP="000F60FD" w:rsidR="000F60FD" w:rsidRPr="00B806E9">
      <w:pPr>
        <w:numPr>
          <w:ilvl w:val="0"/>
          <w:numId w:val="3"/>
        </w:numPr>
        <w:ind w:firstLine="0" w:left="0"/>
        <w:jc w:val="both"/>
        <w:rPr>
          <w:b/>
        </w:rPr>
      </w:pPr>
      <w:r w:rsidRPr="00B806E9">
        <w:t>Izvještajno ročište</w:t>
      </w:r>
      <w:r w:rsidR="00F75C44" w:rsidRPr="00B806E9">
        <w:t xml:space="preserve"> koje se zakazuje za dan</w:t>
      </w:r>
      <w:r w:rsidR="009F0E35" w:rsidRPr="00B806E9">
        <w:t xml:space="preserve"> </w:t>
      </w:r>
      <w:r w:rsidR="00307F54" w:rsidRPr="00307F54">
        <w:rPr>
          <w:b/>
        </w:rPr>
        <w:t>29.</w:t>
      </w:r>
      <w:r w:rsidR="00DF730E" w:rsidRPr="00B806E9">
        <w:rPr>
          <w:b/>
        </w:rPr>
        <w:t xml:space="preserve"> rujna</w:t>
      </w:r>
      <w:r w:rsidR="00FC7FDD" w:rsidRPr="00B806E9">
        <w:rPr>
          <w:b/>
        </w:rPr>
        <w:t xml:space="preserve"> </w:t>
      </w:r>
      <w:r w:rsidR="00F75C44" w:rsidRPr="00B806E9">
        <w:rPr>
          <w:b/>
        </w:rPr>
        <w:t>201</w:t>
      </w:r>
      <w:r w:rsidR="00C914A5" w:rsidRPr="00B806E9">
        <w:rPr>
          <w:b/>
        </w:rPr>
        <w:t>6</w:t>
      </w:r>
      <w:r w:rsidR="00F75C44" w:rsidRPr="00B806E9">
        <w:rPr>
          <w:b/>
        </w:rPr>
        <w:t xml:space="preserve">. u </w:t>
      </w:r>
      <w:r w:rsidR="00307F54">
        <w:rPr>
          <w:b/>
        </w:rPr>
        <w:t>11,10</w:t>
      </w:r>
      <w:r w:rsidR="00F75C44" w:rsidRPr="00B806E9">
        <w:rPr>
          <w:b/>
        </w:rPr>
        <w:t xml:space="preserve"> sati </w:t>
      </w:r>
      <w:r w:rsidR="00370198" w:rsidRPr="00B806E9">
        <w:rPr>
          <w:b/>
        </w:rPr>
        <w:t xml:space="preserve">kod Trgovačkog suda u Zadru, </w:t>
      </w:r>
      <w:r w:rsidR="00FB2747" w:rsidRPr="00B806E9">
        <w:rPr>
          <w:b/>
        </w:rPr>
        <w:t xml:space="preserve">sudnica </w:t>
      </w:r>
      <w:r w:rsidR="009F0E35" w:rsidRPr="00B806E9">
        <w:rPr>
          <w:b/>
        </w:rPr>
        <w:t>14</w:t>
      </w:r>
      <w:r w:rsidR="00FB2747" w:rsidRPr="00B806E9">
        <w:rPr>
          <w:b/>
        </w:rPr>
        <w:t>/I,</w:t>
      </w:r>
      <w:r w:rsidR="00A2158D" w:rsidRPr="00B806E9">
        <w:rPr>
          <w:b/>
        </w:rPr>
        <w:t>.</w:t>
      </w:r>
    </w:p>
    <w:p w:rsidRDefault="00A2158D" w:rsidP="0039699B" w:rsidR="00A27796" w:rsidRPr="00B806E9">
      <w:pPr>
        <w:jc w:val="both"/>
      </w:pPr>
      <w:r w:rsidRPr="00B806E9">
        <w:lastRenderedPageBreak/>
        <w:t>VII</w:t>
      </w:r>
      <w:r w:rsidR="00F75C44" w:rsidRPr="00B806E9">
        <w:t>I</w:t>
      </w:r>
      <w:r w:rsidR="004374C4" w:rsidRPr="00B806E9">
        <w:t>.</w:t>
      </w:r>
      <w:r w:rsidR="004374C4" w:rsidRPr="00B806E9">
        <w:tab/>
      </w:r>
      <w:r w:rsidR="0039699B" w:rsidRPr="00B806E9">
        <w:t xml:space="preserve">Određuje se upis zabilježbe otvaranja stečajnog postupka u </w:t>
      </w:r>
      <w:r w:rsidR="000F60FD" w:rsidRPr="00B806E9">
        <w:t>registar</w:t>
      </w:r>
      <w:r w:rsidR="0039699B" w:rsidRPr="00B806E9">
        <w:t xml:space="preserve"> Trgovačkog suda u Zadru,</w:t>
      </w:r>
      <w:r w:rsidR="008142A2" w:rsidRPr="00B806E9">
        <w:t xml:space="preserve"> </w:t>
      </w:r>
      <w:r w:rsidR="00E10083" w:rsidRPr="00B806E9">
        <w:t xml:space="preserve">zemljišne knjige, </w:t>
      </w:r>
      <w:r w:rsidR="0039699B" w:rsidRPr="00B806E9">
        <w:t>upisnik brodov</w:t>
      </w:r>
      <w:r w:rsidR="00646C52" w:rsidRPr="00B806E9">
        <w:t xml:space="preserve">a, upisnik brodova u izgradnji </w:t>
      </w:r>
      <w:r w:rsidR="0039699B" w:rsidRPr="00B806E9">
        <w:t>i upisnik prava intelektualnog vlasništva.</w:t>
      </w:r>
    </w:p>
    <w:p w:rsidRDefault="00224F54" w:rsidP="0039699B" w:rsidR="00224F54" w:rsidRPr="00B806E9">
      <w:pPr>
        <w:jc w:val="both"/>
        <w:rPr>
          <w:b/>
        </w:rPr>
      </w:pPr>
    </w:p>
    <w:p w:rsidRDefault="000F60FD" w:rsidP="00CC3B7D" w:rsidR="000F60FD" w:rsidRPr="00B806E9">
      <w:pPr>
        <w:jc w:val="center"/>
      </w:pPr>
      <w:r w:rsidRPr="00B806E9">
        <w:t>Obrazloženje</w:t>
      </w:r>
    </w:p>
    <w:p w:rsidRDefault="00182066" w:rsidP="000F60FD" w:rsidR="00182066" w:rsidRPr="00B806E9"/>
    <w:p w:rsidRDefault="000F60FD" w:rsidP="009F0E35" w:rsidR="009F0E35" w:rsidRPr="00B806E9">
      <w:r w:rsidRPr="00B806E9">
        <w:tab/>
      </w:r>
    </w:p>
    <w:p w:rsidRDefault="009F0E35" w:rsidP="009F0E35" w:rsidR="004C0AEF" w:rsidRPr="00B806E9">
      <w:pPr>
        <w:jc w:val="both"/>
      </w:pPr>
      <w:r w:rsidRPr="00B806E9">
        <w:tab/>
        <w:t xml:space="preserve">Financijska agencija </w:t>
      </w:r>
      <w:r w:rsidR="00370198" w:rsidRPr="00B806E9">
        <w:t xml:space="preserve">je 14. ožujka 2016. Trgovačkom sudu u Zadru </w:t>
      </w:r>
      <w:r w:rsidRPr="00B806E9">
        <w:t xml:space="preserve">dostavila prijedlog za otvaranje stečajnog postupka nad uvodnom označenim dužnikom </w:t>
      </w:r>
      <w:r w:rsidR="00370198" w:rsidRPr="00B806E9">
        <w:t xml:space="preserve">sukladno </w:t>
      </w:r>
      <w:r w:rsidRPr="00B806E9">
        <w:t>odredb</w:t>
      </w:r>
      <w:r w:rsidR="00370198" w:rsidRPr="00B806E9">
        <w:t>i</w:t>
      </w:r>
      <w:r w:rsidRPr="00B806E9">
        <w:t xml:space="preserve"> čl. 444. st.</w:t>
      </w:r>
      <w:r w:rsidR="00370198" w:rsidRPr="00B806E9">
        <w:t xml:space="preserve"> </w:t>
      </w:r>
      <w:r w:rsidRPr="00B806E9">
        <w:t xml:space="preserve">2. Stečajnog zakona. Iz prijedloga proizlazi da je </w:t>
      </w:r>
      <w:r w:rsidR="00370198" w:rsidRPr="00B806E9">
        <w:t xml:space="preserve">navedeno </w:t>
      </w:r>
      <w:r w:rsidRPr="00B806E9">
        <w:t xml:space="preserve">društvo na dan 1. rujna 2015. u Očevidniku redoslijeda osnova za plaćanje </w:t>
      </w:r>
      <w:r w:rsidR="004C0AEF" w:rsidRPr="00B806E9">
        <w:t>ima</w:t>
      </w:r>
      <w:r w:rsidR="00370198" w:rsidRPr="00B806E9">
        <w:t>lo</w:t>
      </w:r>
      <w:r w:rsidR="004C0AEF" w:rsidRPr="00B806E9">
        <w:t xml:space="preserve"> evidentirane neizvršene osnove za plaćanje u neprekinutom </w:t>
      </w:r>
      <w:r w:rsidR="00370198" w:rsidRPr="00B806E9">
        <w:t>razdoblju</w:t>
      </w:r>
      <w:r w:rsidR="004C0AEF" w:rsidRPr="00B806E9">
        <w:t xml:space="preserve"> od 663 dana u ukupnom iznosu od 1.908.310,01 kn.</w:t>
      </w:r>
    </w:p>
    <w:p w:rsidRDefault="009F0E35" w:rsidP="009F0E35" w:rsidR="004C0AEF" w:rsidRPr="00B806E9">
      <w:pPr>
        <w:jc w:val="both"/>
      </w:pPr>
      <w:r w:rsidRPr="00B806E9">
        <w:tab/>
        <w:t>Rješenjem Suda posl. br. 2 St-</w:t>
      </w:r>
      <w:r w:rsidR="004C0AEF" w:rsidRPr="00B806E9">
        <w:t>373</w:t>
      </w:r>
      <w:r w:rsidRPr="00B806E9">
        <w:t>/16-1</w:t>
      </w:r>
      <w:r w:rsidR="004C0AEF" w:rsidRPr="00B806E9">
        <w:t>1</w:t>
      </w:r>
      <w:r w:rsidRPr="00B806E9">
        <w:t xml:space="preserve"> od</w:t>
      </w:r>
      <w:r w:rsidR="004C0AEF" w:rsidRPr="00B806E9">
        <w:t xml:space="preserve"> 3</w:t>
      </w:r>
      <w:r w:rsidRPr="00B806E9">
        <w:t xml:space="preserve">. svibnja 2016. imenovan je privremeni stečajni upravitelj koji je trebao utvrditi postoji li razloga za otvaranje stečajnog postupka, te im li stečajni dužnik imovine kojom bi se mogli pokriti troškovi postupka i dijelom vjerovnici. </w:t>
      </w:r>
    </w:p>
    <w:p w:rsidRDefault="004C0AEF" w:rsidP="00E50740" w:rsidR="00370198" w:rsidRPr="00B806E9">
      <w:pPr>
        <w:ind w:firstLine="708"/>
        <w:jc w:val="both"/>
      </w:pPr>
      <w:r w:rsidRPr="00B806E9">
        <w:t xml:space="preserve">Iz izvješća privremenog stečajnog upravitelja proizlazi da u odnosu na predmetnog dužnika postoji stečajni razlog predviđen odredbama čl. 6. Stečajnog zakona (Narodne novine broj 71/15) za otvaranje stečajnog postupka jer je dužnik nesposoban za plaćanje </w:t>
      </w:r>
      <w:r w:rsidR="00B4429C" w:rsidRPr="00B806E9">
        <w:t xml:space="preserve">obzirom da je tijekom prethodnog postupka utvrđeno da </w:t>
      </w:r>
      <w:r w:rsidR="00E50740" w:rsidRPr="00B806E9">
        <w:t xml:space="preserve">je </w:t>
      </w:r>
      <w:r w:rsidR="00B4429C" w:rsidRPr="00B806E9">
        <w:t xml:space="preserve">dužnik </w:t>
      </w:r>
      <w:r w:rsidR="00B85BD6" w:rsidRPr="00B806E9">
        <w:t xml:space="preserve">i dalje u blokadi i to </w:t>
      </w:r>
      <w:r w:rsidR="00B4429C" w:rsidRPr="00B806E9">
        <w:t>preko 950 dana. Zbog izbjegavanja troškova prethodnog stečajnog postupka nije utvrđena visina blokade</w:t>
      </w:r>
      <w:r w:rsidR="00370198" w:rsidRPr="00B806E9">
        <w:t>.</w:t>
      </w:r>
    </w:p>
    <w:p w:rsidRDefault="00B4429C" w:rsidP="00370198" w:rsidR="00E50740" w:rsidRPr="00B806E9">
      <w:pPr>
        <w:ind w:firstLine="708"/>
        <w:jc w:val="both"/>
      </w:pPr>
      <w:r w:rsidRPr="00B806E9">
        <w:t xml:space="preserve"> Iz bruto bilance stečajnog dužnika proizlazi da isti ima dugotrajnu imovinu u iznosu od 19.659.709,00 kn od čega je nematerijalna imovina u iznosu od 9.868.109,00 kn. Privremeni stečajni upravitelj naveo je da se radi o izdacima za razvoj (razne studije, elaborati i sl.) u iznosu od 6.758.175,00 kn te koncesijska odobren</w:t>
      </w:r>
      <w:r w:rsidR="00370198" w:rsidRPr="00B806E9">
        <w:t xml:space="preserve">ja u iznosu od 3.109.934,00 kn. </w:t>
      </w:r>
      <w:r w:rsidR="00B85BD6" w:rsidRPr="00B806E9">
        <w:t>Materijalnu imovinu u iznosu od 9.791.600,00 kn da čini zemljište u iznosu od 759.376,00 kn, građevinski objekti u iznos od 9.006.316,00 kn te transportna sredstva (osobni automobil, neregistriran u voznom stanju) u iznosu od 25.908,00 kn. Analitički pregled materijalne imovine da je vidljiv u Rješenju Hrvatskog fonda za privatizaciju od 7. siječnja 2004. u kojem rješenju su navedene nekretnine koje su u postupku privatizacije unesene u temeljni kapital stečajnog dužnika, te da se radi o nekretninama na području katastarskih općina Jasenice, Obrovac, Kruševo i Drniš. Zbog neriješenih imovinsko pravnih odnosa Hrvatski fonda za privatizaciju je rezervirao dionice u protuvrijednosti dijela nekretnina dok da je rješenjem Centra za restrukturiranje</w:t>
      </w:r>
      <w:r w:rsidR="00E50740" w:rsidRPr="00B806E9">
        <w:t xml:space="preserve"> i prodaju od 25. ožujka 2016. ukinuta rezervacija odnosno zabrana raspolaganja svim nekretninama. Iako da je popis nekretnina u vlasništvu dužnika impozantan isti da nije zemljišno-knjižni vlasnik niti jedne nekretnine</w:t>
      </w:r>
      <w:r w:rsidR="00370198" w:rsidRPr="00B806E9">
        <w:t>,</w:t>
      </w:r>
      <w:r w:rsidR="00E50740" w:rsidRPr="00B806E9">
        <w:t xml:space="preserve"> prema stanju u katastru za većinu nije niti posjednik, </w:t>
      </w:r>
      <w:r w:rsidR="00370198" w:rsidRPr="00B806E9">
        <w:t xml:space="preserve">te da </w:t>
      </w:r>
      <w:r w:rsidR="00E50740" w:rsidRPr="00B806E9">
        <w:t xml:space="preserve">se radi o neusklađenost oznaka katastarskih čestica u katastru i zemljišnim knjigama. </w:t>
      </w:r>
    </w:p>
    <w:p w:rsidRDefault="00E50740" w:rsidP="00E50740" w:rsidR="00B4429C" w:rsidRPr="00B806E9">
      <w:pPr>
        <w:ind w:firstLine="708"/>
        <w:jc w:val="both"/>
      </w:pPr>
      <w:r w:rsidRPr="00B806E9">
        <w:t xml:space="preserve">Stečajni dužnik da je u stvarnom posjedu samo uredskih prostorija u </w:t>
      </w:r>
      <w:r w:rsidR="005D7B72">
        <w:t xml:space="preserve">Obrovcu, ukupne površine od 69 </w:t>
      </w:r>
      <w:r w:rsidRPr="00B806E9">
        <w:t xml:space="preserve">m2. Prema poslovnim knjigama stanje na dana 31. prosinca 2015. stečajni dužnik da ima ukupno iskazane </w:t>
      </w:r>
      <w:r w:rsidR="005D7B72">
        <w:t xml:space="preserve">obveze u iznos od 14 milijuna  </w:t>
      </w:r>
      <w:r w:rsidRPr="00B806E9">
        <w:t>kuna,</w:t>
      </w:r>
      <w:r w:rsidR="005D7B72">
        <w:t xml:space="preserve"> </w:t>
      </w:r>
      <w:r w:rsidRPr="00B806E9">
        <w:t xml:space="preserve">od čega da su dugoročne obveze u iznosu od 11 milijuna kuna, a kratkoročne obveze u iznosu od 3 milijuna kuna. </w:t>
      </w:r>
      <w:r w:rsidR="00370198" w:rsidRPr="00B806E9">
        <w:t>Iako prema poslovnim knjigama stanje imovine stečajnog dužnika je veće od stanja obveza što bi značilo da isti nije prezadužen međutim, kako se nematerijalna imovina u stečajnom postupku neće moći unovčiti,  a stanje materijalne imovine je upitno kako količinski tako i vrijednosno stoga da se čini vjerojatnim da je ispunjen i drugi uvjet za otvaranje stečajnog postupka – da je stečajni dužnik prezadužen.</w:t>
      </w:r>
    </w:p>
    <w:p w:rsidRDefault="004C0AEF" w:rsidP="00B806E9" w:rsidR="00E50740" w:rsidRPr="00B806E9">
      <w:pPr>
        <w:ind w:firstLine="708"/>
        <w:jc w:val="both"/>
      </w:pPr>
      <w:r w:rsidRPr="00B806E9">
        <w:t xml:space="preserve">Obzirom da je utvrđeno postojanje </w:t>
      </w:r>
      <w:r w:rsidR="00B806E9" w:rsidRPr="00B806E9">
        <w:t xml:space="preserve">barem jednog </w:t>
      </w:r>
      <w:r w:rsidRPr="00B806E9">
        <w:t xml:space="preserve">stečajnog razloga jer je stečajni dužnik nesposoban za plaćanje budući ne može ispunjavati svoje dospjele novčane obveze u smislu čl. 6. st. 1. i 2. Stečajnog zakona, kao i obzirom da isti u vlasništvu ima imovinu unovčenjem koje se mogu pokriti troškovi postupka i dijelom </w:t>
      </w:r>
      <w:r w:rsidR="00B806E9" w:rsidRPr="00B806E9">
        <w:t xml:space="preserve">namiriti </w:t>
      </w:r>
      <w:r w:rsidRPr="00B806E9">
        <w:t xml:space="preserve">vjerovnici, to je u smislu članaka 129. i  130. Stečajnog zakona odlučeno o otvaranju stečajnog postupka.  </w:t>
      </w:r>
    </w:p>
    <w:p w:rsidRDefault="00E50740" w:rsidP="00E50740" w:rsidR="00E50740" w:rsidRPr="00B806E9">
      <w:pPr>
        <w:ind w:firstLine="708"/>
        <w:jc w:val="both"/>
        <w:rPr>
          <w:bCs/>
        </w:rPr>
      </w:pPr>
      <w:r w:rsidRPr="00B806E9">
        <w:rPr>
          <w:bCs/>
        </w:rPr>
        <w:lastRenderedPageBreak/>
        <w:t xml:space="preserve">Imenovanje stečajnog upravitelja izvršeno je sukladno odredbi čl. 85. st. 2. Stečajnog zakona, </w:t>
      </w:r>
      <w:r w:rsidRPr="00B806E9">
        <w:t xml:space="preserve">te sukladno čl. 129. st. 1. točki 2. Stečajnog zakona, rješenje o otvaranju stečajnog postupka sadrži i prezime i ime i adresu stečajnog upravitelja, pa je riješeno kao u točki II. izreke. </w:t>
      </w:r>
    </w:p>
    <w:p w:rsidRDefault="00E50740" w:rsidP="00E50740" w:rsidR="00E50740" w:rsidRPr="00B806E9">
      <w:pPr>
        <w:ind w:firstLine="708"/>
        <w:jc w:val="both"/>
      </w:pPr>
      <w:r w:rsidRPr="00B806E9">
        <w:t>Nalog iz točke VIII. ovog rješenja temelji se na odredbi članka 129. stavak 2. i čl. 34. st. 3. Stečajnog zakona, a radi postupanja navedenih tijela u skladu sa odredbom čl. 131. st. 2. Stečajnog zakona, napominje se da je nalog za upis, pa tako i posljedično dostavu ovog rješenja Hrvatskoj agenciji za civilno zrakoplovstvo izostao iz razloga što je prethodno provjereno i utvrđeno da dužnik u vlasništvu nema letjelice upisane u upisnik koji vodi ta Agencija.</w:t>
      </w:r>
    </w:p>
    <w:p w:rsidRDefault="00E50740" w:rsidP="00E50740" w:rsidR="00E50740" w:rsidRPr="00B806E9">
      <w:pPr>
        <w:jc w:val="both"/>
      </w:pPr>
      <w:r w:rsidRPr="00B806E9">
        <w:tab/>
        <w:t xml:space="preserve">Slijedom navedenog odlučeno je kao u izreci ovog rješenja. </w:t>
      </w:r>
    </w:p>
    <w:p w:rsidRDefault="00B13C8D" w:rsidP="003A1906" w:rsidR="00B13C8D" w:rsidRPr="00B806E9">
      <w:pPr>
        <w:jc w:val="both"/>
      </w:pPr>
    </w:p>
    <w:p w:rsidRDefault="009A0F36" w:rsidP="003A1906" w:rsidR="00E373EA" w:rsidRPr="00B806E9">
      <w:pPr>
        <w:ind w:firstLine="708"/>
        <w:jc w:val="center"/>
      </w:pPr>
      <w:r w:rsidRPr="00B806E9">
        <w:t>U Zadru</w:t>
      </w:r>
      <w:r w:rsidR="004C0AEF" w:rsidRPr="00B806E9">
        <w:t xml:space="preserve"> 4. srpnja </w:t>
      </w:r>
      <w:r w:rsidR="002F28D5" w:rsidRPr="00B806E9">
        <w:t>2016</w:t>
      </w:r>
      <w:r w:rsidRPr="00B806E9">
        <w:t xml:space="preserve">. </w:t>
      </w:r>
    </w:p>
    <w:p w:rsidRDefault="00001A8E" w:rsidP="00001A8E" w:rsidR="00B806E9">
      <w:pPr>
        <w:jc w:val="right"/>
      </w:pPr>
      <w:r w:rsidRPr="00B806E9">
        <w:tab/>
      </w:r>
      <w:r w:rsidRPr="00B806E9">
        <w:tab/>
      </w:r>
      <w:r w:rsidRPr="00B806E9">
        <w:tab/>
      </w:r>
      <w:r w:rsidRPr="00B806E9">
        <w:tab/>
      </w:r>
      <w:r w:rsidRPr="00B806E9">
        <w:tab/>
        <w:t xml:space="preserve">                  </w:t>
      </w:r>
    </w:p>
    <w:p w:rsidRDefault="00FB6392" w:rsidP="00FB6392" w:rsidR="008B1E91" w:rsidRPr="00B806E9">
      <w:r>
        <w:t xml:space="preserve">Za točnost otpravka – ovlaštena službenica </w:t>
      </w:r>
      <w:r>
        <w:tab/>
      </w:r>
      <w:r>
        <w:tab/>
      </w:r>
      <w:r>
        <w:tab/>
      </w:r>
      <w:r>
        <w:tab/>
        <w:t xml:space="preserve">                           </w:t>
      </w:r>
      <w:r w:rsidR="00001A8E" w:rsidRPr="00B806E9">
        <w:t xml:space="preserve">   </w:t>
      </w:r>
      <w:r w:rsidR="00FB2747" w:rsidRPr="00B806E9">
        <w:t>S</w:t>
      </w:r>
      <w:r w:rsidR="008B1E91" w:rsidRPr="00B806E9">
        <w:t>u</w:t>
      </w:r>
      <w:r w:rsidR="002F28D5" w:rsidRPr="00B806E9">
        <w:t>tkinja</w:t>
      </w:r>
    </w:p>
    <w:p w:rsidRDefault="00FB6392" w:rsidP="00FB6392" w:rsidR="008B1E91" w:rsidRPr="00B806E9">
      <w:r>
        <w:t xml:space="preserve">Merlina Klišmanić                                                                                             </w:t>
      </w:r>
      <w:r w:rsidR="00223098" w:rsidRPr="00B806E9">
        <w:t>A</w:t>
      </w:r>
      <w:r w:rsidR="00CD2C93" w:rsidRPr="00B806E9">
        <w:t>na Markač</w:t>
      </w:r>
      <w:r>
        <w:t>, v.r.</w:t>
      </w:r>
    </w:p>
    <w:p w:rsidRDefault="003A1906" w:rsidP="000F60FD" w:rsidR="003A1906" w:rsidRPr="00B806E9">
      <w:pPr>
        <w:jc w:val="both"/>
      </w:pPr>
    </w:p>
    <w:p w:rsidRDefault="00E50740" w:rsidP="00E50740" w:rsidR="00E50740" w:rsidRPr="00B806E9">
      <w:pPr>
        <w:jc w:val="both"/>
      </w:pPr>
    </w:p>
    <w:p w:rsidRDefault="00FB6392" w:rsidP="000F60FD" w:rsidR="00FB6392">
      <w:pPr>
        <w:jc w:val="both"/>
      </w:pPr>
    </w:p>
    <w:p w:rsidRDefault="00FB6392" w:rsidP="000F60FD" w:rsidR="00FB6392">
      <w:pPr>
        <w:jc w:val="both"/>
      </w:pPr>
    </w:p>
    <w:p w:rsidRDefault="00FB6392" w:rsidP="000F60FD" w:rsidR="00FB6392">
      <w:pPr>
        <w:jc w:val="both"/>
      </w:pPr>
    </w:p>
    <w:p w:rsidRDefault="00E50740" w:rsidP="000F60FD" w:rsidR="000F60FD" w:rsidRPr="00B806E9">
      <w:pPr>
        <w:jc w:val="both"/>
      </w:pPr>
      <w:r w:rsidRPr="00B806E9">
        <w:t>P</w:t>
      </w:r>
      <w:r w:rsidR="000F60FD" w:rsidRPr="00B806E9">
        <w:t>OUKA O PRAVNOM LIJEKU:</w:t>
      </w:r>
    </w:p>
    <w:p w:rsidRDefault="004807E2" w:rsidP="004807E2" w:rsidR="004807E2" w:rsidRPr="00B806E9">
      <w:pPr>
        <w:ind w:firstLine="705"/>
        <w:jc w:val="both"/>
      </w:pPr>
      <w:r w:rsidRPr="00B806E9">
        <w:t>Protiv ovog rješenja pravo na žalbu ima osoba koja je bila ovlaštena za zastupanje dužnika po zakonu do dana nastupanja pravnih posljedica otvaranja stečajnog postupka (čl. 128. st. 8. SZ-a).</w:t>
      </w:r>
    </w:p>
    <w:p w:rsidRDefault="004807E2" w:rsidP="004807E2" w:rsidR="004807E2" w:rsidRPr="00B806E9">
      <w:pPr>
        <w:ind w:firstLine="705"/>
        <w:jc w:val="both"/>
      </w:pPr>
      <w:r w:rsidRPr="00B806E9">
        <w:t xml:space="preserve">Žalba se podnosi ovom sudu za Visoki trgovački sud Republike Hrvatske u </w:t>
      </w:r>
      <w:r w:rsidR="00C941CC" w:rsidRPr="00B806E9">
        <w:t>tri</w:t>
      </w:r>
      <w:r w:rsidRPr="00B806E9">
        <w:t xml:space="preserve"> primjerka u roku od 8 dana od prijema rješenja, odnosno od isteka osmog dana od dana objave na e-oglasnoj ploči suda.</w:t>
      </w:r>
    </w:p>
    <w:p w:rsidRDefault="003C54E6" w:rsidP="003C54E6" w:rsidR="003C54E6" w:rsidRPr="00B806E9">
      <w:pPr>
        <w:rPr>
          <w:color w:val="000000"/>
        </w:rPr>
      </w:pPr>
    </w:p>
    <w:p w:rsidRDefault="003A199E" w:rsidP="003A199E" w:rsidR="003A199E" w:rsidRPr="00B806E9">
      <w:pPr>
        <w:ind w:hanging="705" w:left="705"/>
        <w:rPr>
          <w:color w:val="000000"/>
        </w:rPr>
      </w:pPr>
      <w:r w:rsidRPr="00B806E9">
        <w:rPr>
          <w:color w:val="000000"/>
        </w:rPr>
        <w:t>DNA:</w:t>
      </w:r>
    </w:p>
    <w:p w:rsidRDefault="003A199E" w:rsidP="003C54E6" w:rsidR="003A199E" w:rsidRPr="00B806E9">
      <w:pPr>
        <w:numPr>
          <w:ilvl w:val="0"/>
          <w:numId w:val="2"/>
        </w:numPr>
        <w:rPr>
          <w:color w:val="000000"/>
        </w:rPr>
      </w:pPr>
      <w:r w:rsidRPr="00B806E9">
        <w:rPr>
          <w:color w:val="000000"/>
        </w:rPr>
        <w:t>Stečajnom dužniku</w:t>
      </w:r>
      <w:r w:rsidR="00CD2C93" w:rsidRPr="00B806E9">
        <w:rPr>
          <w:color w:val="000000"/>
        </w:rPr>
        <w:t xml:space="preserve"> </w:t>
      </w:r>
    </w:p>
    <w:p w:rsidRDefault="003A199E" w:rsidP="003A199E" w:rsidR="003A199E" w:rsidRPr="00B806E9">
      <w:pPr>
        <w:numPr>
          <w:ilvl w:val="0"/>
          <w:numId w:val="2"/>
        </w:numPr>
        <w:rPr>
          <w:color w:val="000000"/>
        </w:rPr>
      </w:pPr>
      <w:r w:rsidRPr="00B806E9">
        <w:rPr>
          <w:color w:val="000000"/>
        </w:rPr>
        <w:t>Stečajnom upravitelju uz potvrdu o imenovanju</w:t>
      </w:r>
      <w:r w:rsidR="005D7B72">
        <w:rPr>
          <w:color w:val="000000"/>
        </w:rPr>
        <w:t xml:space="preserve"> i izjavu</w:t>
      </w:r>
    </w:p>
    <w:p w:rsidRDefault="003A199E" w:rsidP="003A199E" w:rsidR="003A199E" w:rsidRPr="00B806E9">
      <w:pPr>
        <w:numPr>
          <w:ilvl w:val="0"/>
          <w:numId w:val="2"/>
        </w:numPr>
        <w:rPr>
          <w:color w:val="000000"/>
        </w:rPr>
      </w:pPr>
      <w:r w:rsidRPr="00B806E9">
        <w:rPr>
          <w:color w:val="000000"/>
        </w:rPr>
        <w:t>FINA,</w:t>
      </w:r>
    </w:p>
    <w:p w:rsidRDefault="003A199E" w:rsidP="003A199E" w:rsidR="003A199E" w:rsidRPr="00B806E9">
      <w:pPr>
        <w:numPr>
          <w:ilvl w:val="0"/>
          <w:numId w:val="2"/>
        </w:numPr>
        <w:rPr>
          <w:color w:val="000000"/>
        </w:rPr>
      </w:pPr>
      <w:r w:rsidRPr="00B806E9">
        <w:rPr>
          <w:color w:val="000000"/>
        </w:rPr>
        <w:t xml:space="preserve">ŽDO - </w:t>
      </w:r>
      <w:r w:rsidR="00FB2747" w:rsidRPr="00B806E9">
        <w:rPr>
          <w:color w:val="000000"/>
        </w:rPr>
        <w:t>Zadar</w:t>
      </w:r>
    </w:p>
    <w:p w:rsidRDefault="003A199E" w:rsidP="003A199E" w:rsidR="003A199E" w:rsidRPr="00B806E9">
      <w:pPr>
        <w:numPr>
          <w:ilvl w:val="0"/>
          <w:numId w:val="2"/>
        </w:numPr>
        <w:rPr>
          <w:color w:val="000000"/>
        </w:rPr>
      </w:pPr>
      <w:r w:rsidRPr="00B806E9">
        <w:rPr>
          <w:color w:val="000000"/>
        </w:rPr>
        <w:t xml:space="preserve">Poreznoj upravi </w:t>
      </w:r>
      <w:r w:rsidR="00FB2747" w:rsidRPr="00B806E9">
        <w:rPr>
          <w:color w:val="000000"/>
        </w:rPr>
        <w:t>Zadar</w:t>
      </w:r>
    </w:p>
    <w:p w:rsidRDefault="003A199E" w:rsidP="003A199E" w:rsidR="003A199E" w:rsidRPr="00B806E9">
      <w:pPr>
        <w:numPr>
          <w:ilvl w:val="0"/>
          <w:numId w:val="2"/>
        </w:numPr>
        <w:rPr>
          <w:color w:val="000000"/>
        </w:rPr>
      </w:pPr>
      <w:r w:rsidRPr="00B806E9">
        <w:rPr>
          <w:color w:val="000000"/>
        </w:rPr>
        <w:t xml:space="preserve">Općinski sud </w:t>
      </w:r>
      <w:r w:rsidR="00FB2747" w:rsidRPr="00B806E9">
        <w:rPr>
          <w:color w:val="000000"/>
        </w:rPr>
        <w:t>Zadar</w:t>
      </w:r>
      <w:r w:rsidRPr="00B806E9">
        <w:rPr>
          <w:color w:val="000000"/>
        </w:rPr>
        <w:t xml:space="preserve">, </w:t>
      </w:r>
    </w:p>
    <w:p w:rsidRDefault="003A199E" w:rsidP="003A199E" w:rsidR="003A199E" w:rsidRPr="00B806E9">
      <w:pPr>
        <w:numPr>
          <w:ilvl w:val="0"/>
          <w:numId w:val="2"/>
        </w:numPr>
        <w:rPr>
          <w:color w:val="000000"/>
        </w:rPr>
      </w:pPr>
      <w:r w:rsidRPr="00B806E9">
        <w:rPr>
          <w:color w:val="000000"/>
        </w:rPr>
        <w:t xml:space="preserve">Općinski sud </w:t>
      </w:r>
      <w:r w:rsidR="00FB2747" w:rsidRPr="00B806E9">
        <w:rPr>
          <w:color w:val="000000"/>
        </w:rPr>
        <w:t>Zadar</w:t>
      </w:r>
      <w:r w:rsidRPr="00B806E9">
        <w:rPr>
          <w:color w:val="000000"/>
        </w:rPr>
        <w:t>, Zemljišno knjižni odjel</w:t>
      </w:r>
      <w:r w:rsidR="0003482E" w:rsidRPr="00B806E9">
        <w:rPr>
          <w:color w:val="000000"/>
        </w:rPr>
        <w:t>,</w:t>
      </w:r>
      <w:r w:rsidRPr="00B806E9">
        <w:rPr>
          <w:color w:val="000000"/>
        </w:rPr>
        <w:t xml:space="preserve"> </w:t>
      </w:r>
    </w:p>
    <w:p w:rsidRDefault="003A199E" w:rsidP="003A199E" w:rsidR="003A199E" w:rsidRPr="00B806E9">
      <w:pPr>
        <w:numPr>
          <w:ilvl w:val="0"/>
          <w:numId w:val="2"/>
        </w:numPr>
        <w:rPr>
          <w:color w:val="000000"/>
        </w:rPr>
      </w:pPr>
      <w:r w:rsidRPr="00B806E9">
        <w:rPr>
          <w:color w:val="000000"/>
        </w:rPr>
        <w:t>Lučkoj kapetaniji</w:t>
      </w:r>
      <w:r w:rsidR="006C66B1" w:rsidRPr="00B806E9">
        <w:rPr>
          <w:color w:val="000000"/>
        </w:rPr>
        <w:t xml:space="preserve"> </w:t>
      </w:r>
      <w:r w:rsidR="00FB2747" w:rsidRPr="00B806E9">
        <w:rPr>
          <w:color w:val="000000"/>
        </w:rPr>
        <w:t xml:space="preserve">Zadar </w:t>
      </w:r>
      <w:r w:rsidRPr="00B806E9">
        <w:rPr>
          <w:color w:val="000000"/>
        </w:rPr>
        <w:t>– registru brodova,</w:t>
      </w:r>
    </w:p>
    <w:p w:rsidRDefault="003A199E" w:rsidP="003A199E" w:rsidR="003A199E" w:rsidRPr="00B806E9">
      <w:pPr>
        <w:numPr>
          <w:ilvl w:val="0"/>
          <w:numId w:val="2"/>
        </w:numPr>
        <w:rPr>
          <w:color w:val="000000"/>
        </w:rPr>
      </w:pPr>
      <w:r w:rsidRPr="00B806E9">
        <w:rPr>
          <w:color w:val="000000"/>
        </w:rPr>
        <w:t xml:space="preserve">Državnog zavoda za </w:t>
      </w:r>
      <w:r w:rsidRPr="00B806E9">
        <w:rPr>
          <w:bCs/>
          <w:color w:val="000000"/>
        </w:rPr>
        <w:t>intelektualno vlasništvo</w:t>
      </w:r>
      <w:r w:rsidRPr="00B806E9">
        <w:rPr>
          <w:color w:val="000000"/>
        </w:rPr>
        <w:t>, Ulica grada Vukovara 78, 10 000 Zagreb</w:t>
      </w:r>
    </w:p>
    <w:p w:rsidRDefault="00696A23" w:rsidP="003A199E" w:rsidR="003A199E" w:rsidRPr="00B806E9">
      <w:pPr>
        <w:numPr>
          <w:ilvl w:val="0"/>
          <w:numId w:val="2"/>
        </w:numPr>
        <w:rPr>
          <w:color w:val="000000"/>
        </w:rPr>
      </w:pPr>
      <w:r w:rsidRPr="00B806E9">
        <w:rPr>
          <w:color w:val="000000"/>
        </w:rPr>
        <w:t>Sudskom</w:t>
      </w:r>
      <w:r w:rsidR="003A199E" w:rsidRPr="00B806E9">
        <w:rPr>
          <w:color w:val="000000"/>
        </w:rPr>
        <w:t xml:space="preserve"> registru</w:t>
      </w:r>
      <w:r w:rsidR="00FB2747" w:rsidRPr="00B806E9">
        <w:rPr>
          <w:color w:val="000000"/>
        </w:rPr>
        <w:t xml:space="preserve"> </w:t>
      </w:r>
      <w:r w:rsidR="00FC7FDD" w:rsidRPr="00B806E9">
        <w:rPr>
          <w:color w:val="000000"/>
        </w:rPr>
        <w:t xml:space="preserve">– elektronskim putem </w:t>
      </w:r>
    </w:p>
    <w:p w:rsidRDefault="00CD2C93" w:rsidP="003A199E" w:rsidR="003A199E" w:rsidRPr="00B806E9">
      <w:pPr>
        <w:numPr>
          <w:ilvl w:val="0"/>
          <w:numId w:val="2"/>
        </w:numPr>
        <w:rPr>
          <w:color w:val="000000"/>
        </w:rPr>
      </w:pPr>
      <w:r w:rsidRPr="00B806E9">
        <w:rPr>
          <w:color w:val="000000"/>
        </w:rPr>
        <w:t>e-O</w:t>
      </w:r>
      <w:r w:rsidR="00696A23" w:rsidRPr="00B806E9">
        <w:rPr>
          <w:color w:val="000000"/>
        </w:rPr>
        <w:t>glasna ploča</w:t>
      </w:r>
      <w:r w:rsidR="00C47DE6" w:rsidRPr="00B806E9">
        <w:rPr>
          <w:color w:val="000000"/>
        </w:rPr>
        <w:t xml:space="preserve"> suda</w:t>
      </w:r>
    </w:p>
    <w:p w:rsidRDefault="003A199E" w:rsidP="003A199E" w:rsidR="003A199E" w:rsidRPr="00B806E9">
      <w:pPr>
        <w:numPr>
          <w:ilvl w:val="0"/>
          <w:numId w:val="2"/>
        </w:numPr>
        <w:rPr>
          <w:color w:val="000000"/>
        </w:rPr>
      </w:pPr>
      <w:r w:rsidRPr="00B806E9">
        <w:rPr>
          <w:color w:val="000000"/>
        </w:rPr>
        <w:t>Pisarnica suda-ovdje</w:t>
      </w:r>
    </w:p>
    <w:p w:rsidRDefault="003A1906" w:rsidP="003A1906" w:rsidR="003A199E" w:rsidRPr="00B806E9">
      <w:pPr>
        <w:numPr>
          <w:ilvl w:val="0"/>
          <w:numId w:val="2"/>
        </w:numPr>
      </w:pPr>
      <w:r w:rsidRPr="00B806E9">
        <w:rPr>
          <w:color w:val="000000"/>
        </w:rPr>
        <w:t>u spis.</w:t>
      </w:r>
    </w:p>
    <w:sectPr w:rsidSect="00BD0FA2" w:rsidR="003A199E" w:rsidRPr="00B806E9">
      <w:headerReference w:type="even" r:id="rId10"/>
      <w:headerReference w:type="default" r:id="rId11"/>
      <w:footerReference w:type="even" r:id="rId12"/>
      <w:footerReference w:type="default" r:id="rId13"/>
      <w:headerReference w:type="first" r:id="rId14"/>
      <w:pgSz w:h="16838" w:w="11906"/>
      <w:pgMar w:gutter="0" w:footer="709" w:header="709" w:left="1418" w:bottom="993" w:right="1418" w:top="124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01130" w:rsidR="00A01130">
      <w:r>
        <w:separator/>
      </w:r>
    </w:p>
  </w:endnote>
  <w:endnote w:id="0" w:type="continuationSeparator">
    <w:p w:rsidRDefault="00A01130" w:rsidR="00A0113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01130" w:rsidP="00226C22" w:rsidR="00A01130">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01130" w:rsidP="00226C22" w:rsidR="00A01130">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01130" w:rsidP="00226C22" w:rsidR="00A01130">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01130" w:rsidR="00A01130">
      <w:r>
        <w:separator/>
      </w:r>
    </w:p>
  </w:footnote>
  <w:footnote w:id="0" w:type="continuationSeparator">
    <w:p w:rsidRDefault="00A01130" w:rsidR="00A0113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01130" w:rsidP="00D83596" w:rsidR="00A0113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01130" w:rsidR="00A0113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01130" w:rsidP="00D83596" w:rsidR="00A01130" w:rsidRPr="00C61A2E">
    <w:pPr>
      <w:pStyle w:val="Zaglavlje"/>
      <w:framePr w:y="1" w:xAlign="center" w:vAnchor="text" w:hAnchor="margin" w:wrap="around"/>
      <w:rPr>
        <w:rStyle w:val="Brojstranice"/>
        <w:rFonts w:cs="Arial" w:hAnsi="Arial" w:ascii="Arial"/>
      </w:rPr>
    </w:pPr>
    <w:r w:rsidRPr="00E50740">
      <w:rPr>
        <w:rStyle w:val="Brojstranice"/>
        <w:sz w:val="22"/>
        <w:szCs w:val="22"/>
      </w:rPr>
      <w:t xml:space="preserve">- </w:t>
    </w:r>
    <w:r w:rsidRPr="00E50740">
      <w:rPr>
        <w:rStyle w:val="Brojstranice"/>
        <w:sz w:val="22"/>
        <w:szCs w:val="22"/>
      </w:rPr>
      <w:fldChar w:fldCharType="begin"/>
    </w:r>
    <w:r w:rsidRPr="00E50740">
      <w:rPr>
        <w:rStyle w:val="Brojstranice"/>
        <w:sz w:val="22"/>
        <w:szCs w:val="22"/>
      </w:rPr>
      <w:instrText xml:space="preserve">PAGE  </w:instrText>
    </w:r>
    <w:r w:rsidRPr="00E50740">
      <w:rPr>
        <w:rStyle w:val="Brojstranice"/>
        <w:sz w:val="22"/>
        <w:szCs w:val="22"/>
      </w:rPr>
      <w:fldChar w:fldCharType="separate"/>
    </w:r>
    <w:r w:rsidR="00B17A40">
      <w:rPr>
        <w:rStyle w:val="Brojstranice"/>
        <w:noProof/>
        <w:sz w:val="22"/>
        <w:szCs w:val="22"/>
      </w:rPr>
      <w:t>3</w:t>
    </w:r>
    <w:r w:rsidRPr="00E50740">
      <w:rPr>
        <w:rStyle w:val="Brojstranice"/>
        <w:sz w:val="22"/>
        <w:szCs w:val="22"/>
      </w:rPr>
      <w:fldChar w:fldCharType="end"/>
    </w:r>
    <w:r>
      <w:rPr>
        <w:rStyle w:val="Brojstranice"/>
        <w:rFonts w:cs="Arial" w:hAnsi="Arial" w:ascii="Arial"/>
      </w:rPr>
      <w:t xml:space="preserve"> -</w:t>
    </w:r>
  </w:p>
  <w:p w:rsidRDefault="00A01130" w:rsidP="005D7B72" w:rsidR="00A01130" w:rsidRPr="005D7B72">
    <w:pPr>
      <w:jc w:val="right"/>
      <w:rPr>
        <w:sz w:val="22"/>
        <w:szCs w:val="22"/>
      </w:rPr>
    </w:pPr>
    <w:r w:rsidRPr="000A1C9A">
      <w:rPr>
        <w:sz w:val="22"/>
        <w:szCs w:val="22"/>
      </w:rPr>
      <w:t>Poslovni broj</w:t>
    </w:r>
    <w:r w:rsidR="000A1C9A" w:rsidRPr="000A1C9A">
      <w:rPr>
        <w:sz w:val="22"/>
        <w:szCs w:val="22"/>
      </w:rPr>
      <w:t>: 2</w:t>
    </w:r>
    <w:r w:rsidRPr="000A1C9A">
      <w:rPr>
        <w:sz w:val="22"/>
        <w:szCs w:val="22"/>
      </w:rPr>
      <w:t xml:space="preserve"> St-</w:t>
    </w:r>
    <w:r w:rsidR="004C0AEF">
      <w:rPr>
        <w:sz w:val="22"/>
        <w:szCs w:val="22"/>
      </w:rPr>
      <w:t>373/16-17</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1C9A" w:rsidP="000A1C9A" w:rsidR="000A1C9A" w:rsidRPr="000A1C9A">
    <w:pPr>
      <w:jc w:val="right"/>
      <w:rPr>
        <w:sz w:val="22"/>
        <w:szCs w:val="22"/>
      </w:rPr>
    </w:pPr>
    <w:r w:rsidRPr="000A1C9A">
      <w:rPr>
        <w:sz w:val="22"/>
        <w:szCs w:val="22"/>
      </w:rPr>
      <w:t>Poslovni broj</w:t>
    </w:r>
    <w:r>
      <w:rPr>
        <w:sz w:val="22"/>
        <w:szCs w:val="22"/>
      </w:rPr>
      <w:t>: 2</w:t>
    </w:r>
    <w:r w:rsidR="00764753">
      <w:rPr>
        <w:sz w:val="22"/>
        <w:szCs w:val="22"/>
      </w:rPr>
      <w:t xml:space="preserve"> St-373/16-17</w:t>
    </w:r>
  </w:p>
  <w:p w:rsidRDefault="000A1C9A" w:rsidP="000A1C9A" w:rsidR="000A1C9A">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0D0730"/>
    <w:multiLevelType w:val="hybridMultilevel"/>
    <w:tmpl w:val="7ED6407E"/>
    <w:lvl w:tplc="40A0C992" w:ilvl="0">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
    <w:nsid w:val="04E31EE2"/>
    <w:multiLevelType w:val="hybridMultilevel"/>
    <w:tmpl w:val="2D882250"/>
    <w:lvl w:tplc="76D0AE7A" w:ilvl="0">
      <w:start w:val="1"/>
      <w:numFmt w:val="decimal"/>
      <w:lvlText w:val="%1)"/>
      <w:lvlJc w:val="left"/>
      <w:pPr>
        <w:ind w:hanging="360" w:left="1260"/>
      </w:pPr>
      <w:rPr>
        <w:rFonts w:hint="default"/>
        <w:b w:val="false"/>
      </w:rPr>
    </w:lvl>
    <w:lvl w:tplc="041A0019" w:ilvl="1">
      <w:start w:val="1"/>
      <w:numFmt w:val="lowerLetter"/>
      <w:lvlText w:val="%2."/>
      <w:lvlJc w:val="left"/>
      <w:pPr>
        <w:ind w:hanging="360" w:left="1980"/>
      </w:pPr>
    </w:lvl>
    <w:lvl w:tentative="true" w:tplc="041A001B" w:ilvl="2">
      <w:start w:val="1"/>
      <w:numFmt w:val="lowerRoman"/>
      <w:lvlText w:val="%3."/>
      <w:lvlJc w:val="right"/>
      <w:pPr>
        <w:ind w:hanging="180" w:left="2700"/>
      </w:pPr>
    </w:lvl>
    <w:lvl w:tentative="true" w:tplc="041A000F" w:ilvl="3">
      <w:start w:val="1"/>
      <w:numFmt w:val="decimal"/>
      <w:lvlText w:val="%4."/>
      <w:lvlJc w:val="left"/>
      <w:pPr>
        <w:ind w:hanging="360" w:left="3420"/>
      </w:pPr>
    </w:lvl>
    <w:lvl w:tentative="true" w:tplc="041A0019" w:ilvl="4">
      <w:start w:val="1"/>
      <w:numFmt w:val="lowerLetter"/>
      <w:lvlText w:val="%5."/>
      <w:lvlJc w:val="left"/>
      <w:pPr>
        <w:ind w:hanging="360" w:left="4140"/>
      </w:pPr>
    </w:lvl>
    <w:lvl w:tentative="true" w:tplc="041A001B" w:ilvl="5">
      <w:start w:val="1"/>
      <w:numFmt w:val="lowerRoman"/>
      <w:lvlText w:val="%6."/>
      <w:lvlJc w:val="right"/>
      <w:pPr>
        <w:ind w:hanging="180" w:left="4860"/>
      </w:pPr>
    </w:lvl>
    <w:lvl w:tentative="true" w:tplc="041A000F" w:ilvl="6">
      <w:start w:val="1"/>
      <w:numFmt w:val="decimal"/>
      <w:lvlText w:val="%7."/>
      <w:lvlJc w:val="left"/>
      <w:pPr>
        <w:ind w:hanging="360" w:left="5580"/>
      </w:pPr>
    </w:lvl>
    <w:lvl w:tentative="true" w:tplc="041A0019" w:ilvl="7">
      <w:start w:val="1"/>
      <w:numFmt w:val="lowerLetter"/>
      <w:lvlText w:val="%8."/>
      <w:lvlJc w:val="left"/>
      <w:pPr>
        <w:ind w:hanging="360" w:left="6300"/>
      </w:pPr>
    </w:lvl>
    <w:lvl w:tentative="true" w:tplc="041A001B" w:ilvl="8">
      <w:start w:val="1"/>
      <w:numFmt w:val="lowerRoman"/>
      <w:lvlText w:val="%9."/>
      <w:lvlJc w:val="right"/>
      <w:pPr>
        <w:ind w:hanging="180" w:left="7020"/>
      </w:pPr>
    </w:lvl>
  </w:abstractNum>
  <w:abstractNum w:abstractNumId="2">
    <w:nsid w:val="103F664C"/>
    <w:multiLevelType w:val="hybridMultilevel"/>
    <w:tmpl w:val="2826C6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F60FD"/>
    <w:rsid w:val="00001A8E"/>
    <w:rsid w:val="0000620F"/>
    <w:rsid w:val="00017953"/>
    <w:rsid w:val="0002188A"/>
    <w:rsid w:val="000251A5"/>
    <w:rsid w:val="0003482E"/>
    <w:rsid w:val="000358D5"/>
    <w:rsid w:val="000415B0"/>
    <w:rsid w:val="000421C3"/>
    <w:rsid w:val="00045251"/>
    <w:rsid w:val="00046C92"/>
    <w:rsid w:val="00054B01"/>
    <w:rsid w:val="000656C7"/>
    <w:rsid w:val="00074068"/>
    <w:rsid w:val="000761E0"/>
    <w:rsid w:val="00082AF5"/>
    <w:rsid w:val="00091540"/>
    <w:rsid w:val="000A1C9A"/>
    <w:rsid w:val="000B40A8"/>
    <w:rsid w:val="000E53B8"/>
    <w:rsid w:val="000F3E90"/>
    <w:rsid w:val="000F60FD"/>
    <w:rsid w:val="00110648"/>
    <w:rsid w:val="00110BF6"/>
    <w:rsid w:val="00110E63"/>
    <w:rsid w:val="00114342"/>
    <w:rsid w:val="00137109"/>
    <w:rsid w:val="00142C08"/>
    <w:rsid w:val="00152811"/>
    <w:rsid w:val="0015752D"/>
    <w:rsid w:val="0016387E"/>
    <w:rsid w:val="00182066"/>
    <w:rsid w:val="00183F84"/>
    <w:rsid w:val="001863E2"/>
    <w:rsid w:val="001A2212"/>
    <w:rsid w:val="001A76F7"/>
    <w:rsid w:val="001B3070"/>
    <w:rsid w:val="001D63A9"/>
    <w:rsid w:val="001D6F9E"/>
    <w:rsid w:val="001D70CF"/>
    <w:rsid w:val="001E0333"/>
    <w:rsid w:val="001E5700"/>
    <w:rsid w:val="001F1A82"/>
    <w:rsid w:val="001F3EEE"/>
    <w:rsid w:val="001F7DC0"/>
    <w:rsid w:val="00212B45"/>
    <w:rsid w:val="00214F27"/>
    <w:rsid w:val="00216A4F"/>
    <w:rsid w:val="00223098"/>
    <w:rsid w:val="0022322C"/>
    <w:rsid w:val="00224F54"/>
    <w:rsid w:val="00226C22"/>
    <w:rsid w:val="00240A10"/>
    <w:rsid w:val="00243A47"/>
    <w:rsid w:val="002577D3"/>
    <w:rsid w:val="002749FF"/>
    <w:rsid w:val="00276096"/>
    <w:rsid w:val="002864B0"/>
    <w:rsid w:val="002879A3"/>
    <w:rsid w:val="00292A99"/>
    <w:rsid w:val="002936E9"/>
    <w:rsid w:val="002A7FF0"/>
    <w:rsid w:val="002B1202"/>
    <w:rsid w:val="002B20CB"/>
    <w:rsid w:val="002C0442"/>
    <w:rsid w:val="002C4C60"/>
    <w:rsid w:val="002D7B44"/>
    <w:rsid w:val="002E3F4E"/>
    <w:rsid w:val="002E5B6A"/>
    <w:rsid w:val="002E5F07"/>
    <w:rsid w:val="002E600D"/>
    <w:rsid w:val="002F0982"/>
    <w:rsid w:val="002F28D5"/>
    <w:rsid w:val="002F6FA2"/>
    <w:rsid w:val="003020E6"/>
    <w:rsid w:val="0030348E"/>
    <w:rsid w:val="00306523"/>
    <w:rsid w:val="003066F8"/>
    <w:rsid w:val="00307DF0"/>
    <w:rsid w:val="00307F54"/>
    <w:rsid w:val="00312078"/>
    <w:rsid w:val="00340F51"/>
    <w:rsid w:val="00367CD6"/>
    <w:rsid w:val="00370198"/>
    <w:rsid w:val="00373239"/>
    <w:rsid w:val="00382406"/>
    <w:rsid w:val="0039699B"/>
    <w:rsid w:val="0039713D"/>
    <w:rsid w:val="003A12A4"/>
    <w:rsid w:val="003A1906"/>
    <w:rsid w:val="003A199E"/>
    <w:rsid w:val="003A26DA"/>
    <w:rsid w:val="003A7029"/>
    <w:rsid w:val="003A7920"/>
    <w:rsid w:val="003B0260"/>
    <w:rsid w:val="003B3F79"/>
    <w:rsid w:val="003B4F77"/>
    <w:rsid w:val="003B6321"/>
    <w:rsid w:val="003C0A2E"/>
    <w:rsid w:val="003C4043"/>
    <w:rsid w:val="003C40D7"/>
    <w:rsid w:val="003C54E6"/>
    <w:rsid w:val="003C6017"/>
    <w:rsid w:val="003D4BF0"/>
    <w:rsid w:val="003D7036"/>
    <w:rsid w:val="003D72BA"/>
    <w:rsid w:val="003E38DD"/>
    <w:rsid w:val="003F2796"/>
    <w:rsid w:val="004020FD"/>
    <w:rsid w:val="00402A3C"/>
    <w:rsid w:val="00423D0F"/>
    <w:rsid w:val="00431152"/>
    <w:rsid w:val="004340F3"/>
    <w:rsid w:val="00434341"/>
    <w:rsid w:val="004374C4"/>
    <w:rsid w:val="00450E02"/>
    <w:rsid w:val="004563A1"/>
    <w:rsid w:val="004807E2"/>
    <w:rsid w:val="00491920"/>
    <w:rsid w:val="004A2F29"/>
    <w:rsid w:val="004A53BF"/>
    <w:rsid w:val="004B5BE6"/>
    <w:rsid w:val="004B5FDA"/>
    <w:rsid w:val="004B629B"/>
    <w:rsid w:val="004C0AEF"/>
    <w:rsid w:val="004C5754"/>
    <w:rsid w:val="004D1602"/>
    <w:rsid w:val="004D48E7"/>
    <w:rsid w:val="004D702C"/>
    <w:rsid w:val="004E1E37"/>
    <w:rsid w:val="004E28B8"/>
    <w:rsid w:val="004F64A7"/>
    <w:rsid w:val="0050433F"/>
    <w:rsid w:val="0051681D"/>
    <w:rsid w:val="00520CA4"/>
    <w:rsid w:val="00524283"/>
    <w:rsid w:val="00532154"/>
    <w:rsid w:val="005333A7"/>
    <w:rsid w:val="005343C1"/>
    <w:rsid w:val="0053558F"/>
    <w:rsid w:val="00541A32"/>
    <w:rsid w:val="005425E1"/>
    <w:rsid w:val="00546E69"/>
    <w:rsid w:val="00552BC2"/>
    <w:rsid w:val="00563E3B"/>
    <w:rsid w:val="0058144A"/>
    <w:rsid w:val="0058245C"/>
    <w:rsid w:val="0058440C"/>
    <w:rsid w:val="00586BE6"/>
    <w:rsid w:val="005A6A45"/>
    <w:rsid w:val="005A754F"/>
    <w:rsid w:val="005B49F8"/>
    <w:rsid w:val="005C1AA1"/>
    <w:rsid w:val="005D493C"/>
    <w:rsid w:val="005D7B72"/>
    <w:rsid w:val="005D7B8D"/>
    <w:rsid w:val="005E0826"/>
    <w:rsid w:val="005F165B"/>
    <w:rsid w:val="00600F72"/>
    <w:rsid w:val="006217CF"/>
    <w:rsid w:val="006238B0"/>
    <w:rsid w:val="0063122E"/>
    <w:rsid w:val="006321BA"/>
    <w:rsid w:val="00640599"/>
    <w:rsid w:val="0064498A"/>
    <w:rsid w:val="00644DB2"/>
    <w:rsid w:val="00646C52"/>
    <w:rsid w:val="00655BCE"/>
    <w:rsid w:val="0066158C"/>
    <w:rsid w:val="0066391B"/>
    <w:rsid w:val="00682B10"/>
    <w:rsid w:val="00683BAA"/>
    <w:rsid w:val="0068406C"/>
    <w:rsid w:val="00692906"/>
    <w:rsid w:val="006937F0"/>
    <w:rsid w:val="00695236"/>
    <w:rsid w:val="00696A23"/>
    <w:rsid w:val="006A2255"/>
    <w:rsid w:val="006B15CD"/>
    <w:rsid w:val="006B2D33"/>
    <w:rsid w:val="006B693D"/>
    <w:rsid w:val="006B7864"/>
    <w:rsid w:val="006C4421"/>
    <w:rsid w:val="006C4953"/>
    <w:rsid w:val="006C6491"/>
    <w:rsid w:val="006C66B1"/>
    <w:rsid w:val="006D1696"/>
    <w:rsid w:val="006D5DF5"/>
    <w:rsid w:val="006D749E"/>
    <w:rsid w:val="00702C1A"/>
    <w:rsid w:val="00713AB6"/>
    <w:rsid w:val="007228EC"/>
    <w:rsid w:val="00723C99"/>
    <w:rsid w:val="007528BB"/>
    <w:rsid w:val="00754859"/>
    <w:rsid w:val="0075729A"/>
    <w:rsid w:val="007611C9"/>
    <w:rsid w:val="00764753"/>
    <w:rsid w:val="00783D0D"/>
    <w:rsid w:val="007906B0"/>
    <w:rsid w:val="0079247B"/>
    <w:rsid w:val="00794073"/>
    <w:rsid w:val="007B07F2"/>
    <w:rsid w:val="007B5A31"/>
    <w:rsid w:val="007C32D8"/>
    <w:rsid w:val="007D5CC9"/>
    <w:rsid w:val="007E0EB5"/>
    <w:rsid w:val="007E0FEA"/>
    <w:rsid w:val="007E1212"/>
    <w:rsid w:val="007E67D0"/>
    <w:rsid w:val="007F138F"/>
    <w:rsid w:val="007F2E32"/>
    <w:rsid w:val="007F4866"/>
    <w:rsid w:val="007F66C6"/>
    <w:rsid w:val="007F6C4D"/>
    <w:rsid w:val="0080794B"/>
    <w:rsid w:val="008142A2"/>
    <w:rsid w:val="008160B5"/>
    <w:rsid w:val="008164A6"/>
    <w:rsid w:val="008176A0"/>
    <w:rsid w:val="00817F65"/>
    <w:rsid w:val="00822362"/>
    <w:rsid w:val="00823E51"/>
    <w:rsid w:val="00825ED6"/>
    <w:rsid w:val="0084650A"/>
    <w:rsid w:val="00851E4D"/>
    <w:rsid w:val="008545E4"/>
    <w:rsid w:val="00855B74"/>
    <w:rsid w:val="00862179"/>
    <w:rsid w:val="0086696E"/>
    <w:rsid w:val="00873E4C"/>
    <w:rsid w:val="0087462B"/>
    <w:rsid w:val="00880872"/>
    <w:rsid w:val="00880D5F"/>
    <w:rsid w:val="00882DE2"/>
    <w:rsid w:val="00883D83"/>
    <w:rsid w:val="008848A2"/>
    <w:rsid w:val="008911AF"/>
    <w:rsid w:val="00895004"/>
    <w:rsid w:val="008B0F52"/>
    <w:rsid w:val="008B1E91"/>
    <w:rsid w:val="008C3403"/>
    <w:rsid w:val="008C41CD"/>
    <w:rsid w:val="008D5B83"/>
    <w:rsid w:val="008E1010"/>
    <w:rsid w:val="008E4877"/>
    <w:rsid w:val="008E65F2"/>
    <w:rsid w:val="008F4480"/>
    <w:rsid w:val="008F52C8"/>
    <w:rsid w:val="008F61C9"/>
    <w:rsid w:val="00902205"/>
    <w:rsid w:val="009026F9"/>
    <w:rsid w:val="00907BE4"/>
    <w:rsid w:val="00927D3A"/>
    <w:rsid w:val="009315C4"/>
    <w:rsid w:val="00940F79"/>
    <w:rsid w:val="00947308"/>
    <w:rsid w:val="00955F60"/>
    <w:rsid w:val="00964D17"/>
    <w:rsid w:val="009700C3"/>
    <w:rsid w:val="009764AF"/>
    <w:rsid w:val="009844CD"/>
    <w:rsid w:val="00984DF4"/>
    <w:rsid w:val="0099607C"/>
    <w:rsid w:val="009A0F36"/>
    <w:rsid w:val="009A1D4A"/>
    <w:rsid w:val="009C1AE5"/>
    <w:rsid w:val="009C39FC"/>
    <w:rsid w:val="009E4B6B"/>
    <w:rsid w:val="009F0E35"/>
    <w:rsid w:val="009F6DC2"/>
    <w:rsid w:val="00A010AB"/>
    <w:rsid w:val="00A01130"/>
    <w:rsid w:val="00A14490"/>
    <w:rsid w:val="00A16D8F"/>
    <w:rsid w:val="00A2158D"/>
    <w:rsid w:val="00A27796"/>
    <w:rsid w:val="00A329ED"/>
    <w:rsid w:val="00A333CE"/>
    <w:rsid w:val="00A3742D"/>
    <w:rsid w:val="00A41303"/>
    <w:rsid w:val="00A565C3"/>
    <w:rsid w:val="00A72854"/>
    <w:rsid w:val="00A7416F"/>
    <w:rsid w:val="00A7442C"/>
    <w:rsid w:val="00A74885"/>
    <w:rsid w:val="00A7702A"/>
    <w:rsid w:val="00AB29B4"/>
    <w:rsid w:val="00AB7AB2"/>
    <w:rsid w:val="00AC1647"/>
    <w:rsid w:val="00AD227D"/>
    <w:rsid w:val="00AE052F"/>
    <w:rsid w:val="00AE7F32"/>
    <w:rsid w:val="00AF3A36"/>
    <w:rsid w:val="00AF3FC0"/>
    <w:rsid w:val="00AF4405"/>
    <w:rsid w:val="00AF5DB5"/>
    <w:rsid w:val="00B00E1B"/>
    <w:rsid w:val="00B01820"/>
    <w:rsid w:val="00B0695E"/>
    <w:rsid w:val="00B138E8"/>
    <w:rsid w:val="00B13C8D"/>
    <w:rsid w:val="00B14FC1"/>
    <w:rsid w:val="00B17A40"/>
    <w:rsid w:val="00B34DF7"/>
    <w:rsid w:val="00B4429C"/>
    <w:rsid w:val="00B806E9"/>
    <w:rsid w:val="00B85BD6"/>
    <w:rsid w:val="00B86255"/>
    <w:rsid w:val="00BA0C0C"/>
    <w:rsid w:val="00BA167A"/>
    <w:rsid w:val="00BA4B0E"/>
    <w:rsid w:val="00BB48AF"/>
    <w:rsid w:val="00BC1EE1"/>
    <w:rsid w:val="00BC28B6"/>
    <w:rsid w:val="00BC470F"/>
    <w:rsid w:val="00BC5757"/>
    <w:rsid w:val="00BC591E"/>
    <w:rsid w:val="00BD0FA2"/>
    <w:rsid w:val="00BD70E4"/>
    <w:rsid w:val="00BE0D79"/>
    <w:rsid w:val="00BE1CE5"/>
    <w:rsid w:val="00BE4BFE"/>
    <w:rsid w:val="00BE53C3"/>
    <w:rsid w:val="00BF4EC9"/>
    <w:rsid w:val="00C025FC"/>
    <w:rsid w:val="00C04054"/>
    <w:rsid w:val="00C05DFE"/>
    <w:rsid w:val="00C13944"/>
    <w:rsid w:val="00C17755"/>
    <w:rsid w:val="00C22116"/>
    <w:rsid w:val="00C47DE6"/>
    <w:rsid w:val="00C54811"/>
    <w:rsid w:val="00C569BB"/>
    <w:rsid w:val="00C61A2E"/>
    <w:rsid w:val="00C7534E"/>
    <w:rsid w:val="00C759B5"/>
    <w:rsid w:val="00C75D72"/>
    <w:rsid w:val="00C81E5A"/>
    <w:rsid w:val="00C900CE"/>
    <w:rsid w:val="00C914A5"/>
    <w:rsid w:val="00C92073"/>
    <w:rsid w:val="00C92C27"/>
    <w:rsid w:val="00C941CC"/>
    <w:rsid w:val="00CB3986"/>
    <w:rsid w:val="00CC240E"/>
    <w:rsid w:val="00CC3B7D"/>
    <w:rsid w:val="00CD096D"/>
    <w:rsid w:val="00CD1126"/>
    <w:rsid w:val="00CD2C93"/>
    <w:rsid w:val="00CD44F0"/>
    <w:rsid w:val="00CE7263"/>
    <w:rsid w:val="00CF005A"/>
    <w:rsid w:val="00CF16A4"/>
    <w:rsid w:val="00CF1B5D"/>
    <w:rsid w:val="00CF5259"/>
    <w:rsid w:val="00CF62BB"/>
    <w:rsid w:val="00D00A53"/>
    <w:rsid w:val="00D024BA"/>
    <w:rsid w:val="00D06AE7"/>
    <w:rsid w:val="00D130E7"/>
    <w:rsid w:val="00D266DE"/>
    <w:rsid w:val="00D31C92"/>
    <w:rsid w:val="00D31D29"/>
    <w:rsid w:val="00D33475"/>
    <w:rsid w:val="00D47766"/>
    <w:rsid w:val="00D5496D"/>
    <w:rsid w:val="00D55147"/>
    <w:rsid w:val="00D7633D"/>
    <w:rsid w:val="00D807CE"/>
    <w:rsid w:val="00D83596"/>
    <w:rsid w:val="00D83B0C"/>
    <w:rsid w:val="00D857B3"/>
    <w:rsid w:val="00D86EAE"/>
    <w:rsid w:val="00D90CCD"/>
    <w:rsid w:val="00D9470B"/>
    <w:rsid w:val="00D96A84"/>
    <w:rsid w:val="00D97BE1"/>
    <w:rsid w:val="00DA1193"/>
    <w:rsid w:val="00DD023C"/>
    <w:rsid w:val="00DD7659"/>
    <w:rsid w:val="00DF730E"/>
    <w:rsid w:val="00E0041C"/>
    <w:rsid w:val="00E02FEE"/>
    <w:rsid w:val="00E05463"/>
    <w:rsid w:val="00E07BF5"/>
    <w:rsid w:val="00E10083"/>
    <w:rsid w:val="00E10836"/>
    <w:rsid w:val="00E1796F"/>
    <w:rsid w:val="00E22B52"/>
    <w:rsid w:val="00E22D84"/>
    <w:rsid w:val="00E319FF"/>
    <w:rsid w:val="00E3445F"/>
    <w:rsid w:val="00E373EA"/>
    <w:rsid w:val="00E4312B"/>
    <w:rsid w:val="00E50740"/>
    <w:rsid w:val="00E54B78"/>
    <w:rsid w:val="00E67348"/>
    <w:rsid w:val="00E723C8"/>
    <w:rsid w:val="00E74CC5"/>
    <w:rsid w:val="00E76E73"/>
    <w:rsid w:val="00E83655"/>
    <w:rsid w:val="00E92021"/>
    <w:rsid w:val="00EA00A7"/>
    <w:rsid w:val="00EC0E2D"/>
    <w:rsid w:val="00EC26D5"/>
    <w:rsid w:val="00ED1F7A"/>
    <w:rsid w:val="00ED33D0"/>
    <w:rsid w:val="00EE22EF"/>
    <w:rsid w:val="00EF15F7"/>
    <w:rsid w:val="00EF248B"/>
    <w:rsid w:val="00EF2784"/>
    <w:rsid w:val="00F07D00"/>
    <w:rsid w:val="00F161A9"/>
    <w:rsid w:val="00F17DF6"/>
    <w:rsid w:val="00F219C1"/>
    <w:rsid w:val="00F23F33"/>
    <w:rsid w:val="00F26D1D"/>
    <w:rsid w:val="00F324FF"/>
    <w:rsid w:val="00F36DB5"/>
    <w:rsid w:val="00F37EF0"/>
    <w:rsid w:val="00F5483A"/>
    <w:rsid w:val="00F568F8"/>
    <w:rsid w:val="00F66098"/>
    <w:rsid w:val="00F74D73"/>
    <w:rsid w:val="00F75C44"/>
    <w:rsid w:val="00F911DE"/>
    <w:rsid w:val="00F9121B"/>
    <w:rsid w:val="00FB17E2"/>
    <w:rsid w:val="00FB2747"/>
    <w:rsid w:val="00FB44C5"/>
    <w:rsid w:val="00FB6392"/>
    <w:rsid w:val="00FC3B10"/>
    <w:rsid w:val="00FC71E0"/>
    <w:rsid w:val="00FC7FDD"/>
    <w:rsid w:val="00FD36D9"/>
    <w:rsid w:val="00FE102C"/>
    <w:rsid w:val="00FE56AB"/>
    <w:rsid w:val="00FE6AC3"/>
    <w:rsid w:val="00FF038B"/>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0F60FD"/>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0F60FD"/>
    <w:pPr>
      <w:tabs>
        <w:tab w:pos="4536" w:val="center"/>
        <w:tab w:pos="9072" w:val="right"/>
      </w:tabs>
    </w:pPr>
  </w:style>
  <w:style w:styleId="Brojstranice" w:type="character">
    <w:name w:val="page number"/>
    <w:basedOn w:val="Zadanifontodlomka"/>
    <w:rsid w:val="000F60FD"/>
  </w:style>
  <w:style w:styleId="Tekstbalonia" w:type="paragraph">
    <w:name w:val="Balloon Text"/>
    <w:basedOn w:val="Normal"/>
    <w:semiHidden/>
    <w:rsid w:val="00373239"/>
    <w:rPr>
      <w:rFonts w:cs="Tahoma" w:hAnsi="Tahoma" w:ascii="Tahoma"/>
      <w:sz w:val="16"/>
      <w:szCs w:val="16"/>
    </w:rPr>
  </w:style>
  <w:style w:styleId="Zaglavlje" w:type="paragraph">
    <w:name w:val="header"/>
    <w:basedOn w:val="Normal"/>
    <w:rsid w:val="00C61A2E"/>
    <w:pPr>
      <w:tabs>
        <w:tab w:pos="4536" w:val="center"/>
        <w:tab w:pos="9072" w:val="right"/>
      </w:tabs>
    </w:pPr>
  </w:style>
  <w:style w:styleId="Odlomakpopisa" w:type="paragraph">
    <w:name w:val="List Paragraph"/>
    <w:basedOn w:val="Normal"/>
    <w:uiPriority w:val="34"/>
    <w:qFormat/>
    <w:rsid w:val="000A1C9A"/>
    <w:pPr>
      <w:ind w:left="720"/>
      <w:contextualSpacing/>
    </w:pPr>
  </w:style>
  <w:style w:styleId="Tekstrezerviranogmjesta" w:type="character">
    <w:name w:val="Placeholder Text"/>
    <w:basedOn w:val="Zadanifontodlomka"/>
    <w:uiPriority w:val="99"/>
    <w:semiHidden/>
    <w:rsid w:val="00B17A40"/>
    <w:rPr>
      <w:color w:val="808080"/>
      <w:bdr w:space="0" w:sz="0" w:color="auto" w:val="none"/>
      <w:shd w:fill="auto" w:color="auto" w:val="clear"/>
    </w:rPr>
  </w:style>
  <w:style w:customStyle="true" w:styleId="eSPISCCParagraphDefaultFont" w:type="character">
    <w:name w:val="eSPIS_CC_Paragraph Default Font"/>
    <w:basedOn w:val="Zadanifontodlomka"/>
    <w:rsid w:val="00B17A40"/>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B17A40"/>
    <w:rPr>
      <w:b/>
      <w:bdr w:space="0" w:sz="0" w:color="auto" w:val="none"/>
      <w:shd w:fill="FFFFCC" w:color="auto" w:val="clear"/>
      <w:lang w:val="hr-HR"/>
    </w:rPr>
  </w:style>
  <w:style w:customStyle="true" w:styleId="PozadinaSvijetloCrvena" w:type="character">
    <w:name w:val="Pozadina_SvijetloCrvena"/>
    <w:basedOn w:val="eSPISCCParagraphDefaultFont"/>
    <w:rsid w:val="00B17A40"/>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B17A40"/>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0F60FD"/>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0F60FD"/>
    <w:pPr>
      <w:tabs>
        <w:tab w:pos="4536" w:val="center"/>
        <w:tab w:pos="9072" w:val="right"/>
      </w:tabs>
    </w:pPr>
  </w:style>
  <w:style w:styleId="Brojstranice" w:type="character">
    <w:name w:val="page number"/>
    <w:basedOn w:val="Zadanifontodlomka"/>
    <w:rsid w:val="000F60FD"/>
  </w:style>
  <w:style w:styleId="Tekstbalonia" w:type="paragraph">
    <w:name w:val="Balloon Text"/>
    <w:basedOn w:val="Normal"/>
    <w:semiHidden/>
    <w:rsid w:val="00373239"/>
    <w:rPr>
      <w:rFonts w:ascii="Tahoma" w:cs="Tahoma" w:hAnsi="Tahoma"/>
      <w:sz w:val="16"/>
      <w:szCs w:val="16"/>
    </w:rPr>
  </w:style>
  <w:style w:styleId="Zaglavlje" w:type="paragraph">
    <w:name w:val="header"/>
    <w:basedOn w:val="Normal"/>
    <w:rsid w:val="00C61A2E"/>
    <w:pPr>
      <w:tabs>
        <w:tab w:pos="4536" w:val="center"/>
        <w:tab w:pos="9072" w:val="right"/>
      </w:tabs>
    </w:pPr>
  </w:style>
  <w:style w:styleId="Odlomakpopisa" w:type="paragraph">
    <w:name w:val="List Paragraph"/>
    <w:basedOn w:val="Normal"/>
    <w:uiPriority w:val="34"/>
    <w:qFormat/>
    <w:rsid w:val="000A1C9A"/>
    <w:pPr>
      <w:ind w:left="720"/>
      <w:contextualSpacing/>
    </w:pPr>
  </w:style>
  <w:style w:styleId="Tekstrezerviranogmjesta" w:type="character">
    <w:name w:val="Placeholder Text"/>
    <w:basedOn w:val="Zadanifontodlomka"/>
    <w:uiPriority w:val="99"/>
    <w:semiHidden/>
    <w:rsid w:val="00B17A40"/>
    <w:rPr>
      <w:color w:val="808080"/>
      <w:bdr w:color="auto" w:space="0" w:sz="0" w:val="none"/>
      <w:shd w:color="auto" w:fill="auto" w:val="clear"/>
    </w:rPr>
  </w:style>
  <w:style w:customStyle="1" w:styleId="eSPISCCParagraphDefaultFont" w:type="character">
    <w:name w:val="eSPIS_CC_Paragraph Default Font"/>
    <w:basedOn w:val="Zadanifontodlomka"/>
    <w:rsid w:val="00B17A40"/>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B17A40"/>
    <w:rPr>
      <w:b/>
      <w:bdr w:color="auto" w:space="0" w:sz="0" w:val="none"/>
      <w:shd w:color="auto" w:fill="FFFFCC" w:val="clear"/>
      <w:lang w:val="hr-HR"/>
    </w:rPr>
  </w:style>
  <w:style w:customStyle="1" w:styleId="PozadinaSvijetloCrvena" w:type="character">
    <w:name w:val="Pozadina_SvijetloCrvena"/>
    <w:basedOn w:val="eSPISCCParagraphDefaultFont"/>
    <w:rsid w:val="00B17A40"/>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B17A40"/>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srpnja 2016.</izvorni_sadrzaj>
    <derivirana_varijabla naziv="DomainObject.DatumDonosenjaOdluke_1">4.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373</izvorni_sadrzaj>
    <derivirana_varijabla naziv="DomainObject.Predmet.Broj_1">373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ožujka 2016.</izvorni_sadrzaj>
    <derivirana_varijabla naziv="DomainObject.Predmet.DatumOsnivanja_1">14.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St-373/2016</izvorni_sadrzaj>
    <derivirana_varijabla naziv="DomainObject.Predmet.OznakaBroj_1">St-373/2016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DALMATINSKI RUDNICI BOKSITA društvo s ograničenom odgovornošću</izvorni_sadrzaj>
    <derivirana_varijabla naziv="DomainObject.Predmet.ProtustrankaFormated_1">  DALMATINSKI RUDNICI BOKSITA društvo s ograničenom odgovornošću</derivirana_varijabla>
  </DomainObject.Predmet.ProtustrankaFormated>
  <DomainObject.Predmet.ProtustrankaFormatedOIB>
    <izvorni_sadrzaj>  DALMATINSKI RUDNICI BOKSITA društvo s ograničenom odgovornošću, OIB 31782172312</izvorni_sadrzaj>
    <derivirana_varijabla naziv="DomainObject.Predmet.ProtustrankaFormatedOIB_1">  DALMATINSKI RUDNICI BOKSITA društvo s ograničenom odgovornošću, OIB 31782172312</derivirana_varijabla>
  </DomainObject.Predmet.ProtustrankaFormatedOIB>
  <DomainObject.Predmet.ProtustrankaFormatedWithAdress>
    <izvorni_sadrzaj> DALMATINSKI RUDNICI BOKSITA društvo s ograničenom odgovornošću, jadranska 1, 23450 Obrovac</izvorni_sadrzaj>
    <derivirana_varijabla naziv="DomainObject.Predmet.ProtustrankaFormatedWithAdress_1"> DALMATINSKI RUDNICI BOKSITA društvo s ograničenom odgovornošću, jadranska 1, 23450 Obrovac</derivirana_varijabla>
  </DomainObject.Predmet.ProtustrankaFormatedWithAdress>
  <DomainObject.Predmet.ProtustrankaFormatedWithAdressOIB>
    <izvorni_sadrzaj> DALMATINSKI RUDNICI BOKSITA društvo s ograničenom odgovornošću, OIB 31782172312, jadranska 1, 23450 Obrovac</izvorni_sadrzaj>
    <derivirana_varijabla naziv="DomainObject.Predmet.ProtustrankaFormatedWithAdressOIB_1"> DALMATINSKI RUDNICI BOKSITA društvo s ograničenom odgovornošću, OIB 31782172312, jadranska 1, 23450 Obrovac</derivirana_varijabla>
  </DomainObject.Predmet.ProtustrankaFormatedWithAdressOIB>
  <DomainObject.Predmet.ProtustrankaWithAdress>
    <izvorni_sadrzaj>DALMATINSKI RUDNICI BOKSITA društvo s ograničenom odgovornošću jadranska 1, 23450 Obrovac</izvorni_sadrzaj>
    <derivirana_varijabla naziv="DomainObject.Predmet.ProtustrankaWithAdress_1">DALMATINSKI RUDNICI BOKSITA društvo s ograničenom odgovornošću jadranska 1, 23450 Obrovac</derivirana_varijabla>
  </DomainObject.Predmet.ProtustrankaWithAdress>
  <DomainObject.Predmet.ProtustrankaWithAdressOIB>
    <izvorni_sadrzaj>DALMATINSKI RUDNICI BOKSITA društvo s ograničenom odgovornošću, OIB 31782172312, jadranska 1, 23450 Obrovac</izvorni_sadrzaj>
    <derivirana_varijabla naziv="DomainObject.Predmet.ProtustrankaWithAdressOIB_1">DALMATINSKI RUDNICI BOKSITA društvo s ograničenom odgovornošću, OIB 31782172312, jadranska 1, 23450 Obrovac</derivirana_varijabla>
  </DomainObject.Predmet.ProtustrankaWithAdressOIB>
  <DomainObject.Predmet.ProtustrankaNazivFormated>
    <izvorni_sadrzaj>DALMATINSKI RUDNICI BOKSITA društvo s ograničenom odgovornošću</izvorni_sadrzaj>
    <derivirana_varijabla naziv="DomainObject.Predmet.ProtustrankaNazivFormated_1">DALMATINSKI RUDNICI BOKSITA društvo s ograničenom odgovornošću</derivirana_varijabla>
  </DomainObject.Predmet.ProtustrankaNazivFormated>
  <DomainObject.Predmet.ProtustrankaNazivFormatedOIB>
    <izvorni_sadrzaj>DALMATINSKI RUDNICI BOKSITA društvo s ograničenom odgovornošću, OIB 31782172312</izvorni_sadrzaj>
    <derivirana_varijabla naziv="DomainObject.Predmet.ProtustrankaNazivFormatedOIB_1">DALMATINSKI RUDNICI BOKSITA društvo s ograničenom odgovornošću, OIB 31782172312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1908310.01</izvorni_sadrzaj>
    <derivirana_varijabla naziv="DomainObject.Predmet.TrenutnaVrijednost_1">1908310.01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DALMATINSKI RUDNICI BOKSITA društvo s ograničenom odgovornošću</item>
    </izvorni_sadrzaj>
    <derivirana_varijabla naziv="DomainObject.Predmet.ProtuStrankaListFormated_1">
      <item>DALMATINSKI RUDNICI BOKSITA društvo s ograničenom odgovornošću</item>
    </derivirana_varijabla>
  </DomainObject.Predmet.ProtuStrankaListFormated>
  <DomainObject.Predmet.ProtuStrankaListFormatedOIB>
    <izvorni_sadrzaj>
      <item>DALMATINSKI RUDNICI BOKSITA društvo s ograničenom odgovornošću, OIB 31782172312</item>
    </izvorni_sadrzaj>
    <derivirana_varijabla naziv="DomainObject.Predmet.ProtuStrankaListFormatedOIB_1">
      <item>DALMATINSKI RUDNICI BOKSITA društvo s ograničenom odgovornošću, OIB 31782172312</item>
    </derivirana_varijabla>
  </DomainObject.Predmet.ProtuStrankaListFormatedOIB>
  <DomainObject.Predmet.ProtuStrankaListFormatedWithAdress>
    <izvorni_sadrzaj>
      <item>DALMATINSKI RUDNICI BOKSITA društvo s ograničenom odgovornošću, jadranska 1, 23450 Obrovac</item>
    </izvorni_sadrzaj>
    <derivirana_varijabla naziv="DomainObject.Predmet.ProtuStrankaListFormatedWithAdress_1">
      <item>DALMATINSKI RUDNICI BOKSITA društvo s ograničenom odgovornošću, jadranska 1, 23450 Obrovac</item>
    </derivirana_varijabla>
  </DomainObject.Predmet.ProtuStrankaListFormatedWithAdress>
  <DomainObject.Predmet.ProtuStrankaListFormatedWithAdressOIB>
    <izvorni_sadrzaj>
      <item>DALMATINSKI RUDNICI BOKSITA društvo s ograničenom odgovornošću, OIB 31782172312, jadranska 1, 23450 Obrovac</item>
    </izvorni_sadrzaj>
    <derivirana_varijabla naziv="DomainObject.Predmet.ProtuStrankaListFormatedWithAdressOIB_1">
      <item>DALMATINSKI RUDNICI BOKSITA društvo s ograničenom odgovornošću, OIB 31782172312, jadranska 1, 23450 Obrovac</item>
    </derivirana_varijabla>
  </DomainObject.Predmet.ProtuStrankaListFormatedWithAdressOIB>
  <DomainObject.Predmet.ProtuStrankaListNazivFormated>
    <izvorni_sadrzaj>
      <item>DALMATINSKI RUDNICI BOKSITA društvo s ograničenom odgovornošću</item>
    </izvorni_sadrzaj>
    <derivirana_varijabla naziv="DomainObject.Predmet.ProtuStrankaListNazivFormated_1">
      <item>DALMATINSKI RUDNICI BOKSITA društvo s ograničenom odgovornošću</item>
    </derivirana_varijabla>
  </DomainObject.Predmet.ProtuStrankaListNazivFormated>
  <DomainObject.Predmet.ProtuStrankaListNazivFormatedOIB>
    <izvorni_sadrzaj>
      <item>DALMATINSKI RUDNICI BOKSITA društvo s ograničenom odgovornošću, OIB 31782172312</item>
    </izvorni_sadrzaj>
    <derivirana_varijabla naziv="DomainObject.Predmet.ProtuStrankaListNazivFormatedOIB_1">
      <item>DALMATINSKI RUDNICI BOKSITA društvo s ograničenom odgovornošću, OIB 31782172312</item>
    </derivirana_varijabla>
  </DomainObject.Predmet.ProtuStrankaListNazivFormatedOIB>
  <DomainObject.Predmet.OstaliListFormated>
    <izvorni_sadrzaj>
      <item>DUŠKO JURJEVIĆ</item>
    </izvorni_sadrzaj>
    <derivirana_varijabla naziv="DomainObject.Predmet.OstaliListFormated_1">
      <item>DUŠKO JURJEVIĆ</item>
    </derivirana_varijabla>
  </DomainObject.Predmet.OstaliListFormated>
  <DomainObject.Predmet.OstaliListFormatedOIB>
    <izvorni_sadrzaj>
      <item>DUŠKO JURJEVIĆ</item>
    </izvorni_sadrzaj>
    <derivirana_varijabla naziv="DomainObject.Predmet.OstaliListFormatedOIB_1">
      <item>DUŠKO JURJEVIĆ</item>
    </derivirana_varijabla>
  </DomainObject.Predmet.OstaliListFormatedOIB>
  <DomainObject.Predmet.OstaliListFormatedWithAdress>
    <izvorni_sadrzaj>
      <item>DUŠKO JURJEVIĆ, Kruševo, 23450 Kruševo</item>
    </izvorni_sadrzaj>
    <derivirana_varijabla naziv="DomainObject.Predmet.OstaliListFormatedWithAdress_1">
      <item>DUŠKO JURJEVIĆ, Kruševo, 23450 Kruševo</item>
    </derivirana_varijabla>
  </DomainObject.Predmet.OstaliListFormatedWithAdress>
  <DomainObject.Predmet.OstaliListFormatedWithAdressOIB>
    <izvorni_sadrzaj>
      <item>DUŠKO JURJEVIĆ, Kruševo, 23450 Kruševo</item>
    </izvorni_sadrzaj>
    <derivirana_varijabla naziv="DomainObject.Predmet.OstaliListFormatedWithAdressOIB_1">
      <item>DUŠKO JURJEVIĆ, Kruševo, 23450 Kruševo</item>
    </derivirana_varijabla>
  </DomainObject.Predmet.OstaliListFormatedWithAdressOIB>
  <DomainObject.Predmet.OstaliListNazivFormated>
    <izvorni_sadrzaj>
      <item>DUŠKO JURJEVIĆ</item>
    </izvorni_sadrzaj>
    <derivirana_varijabla naziv="DomainObject.Predmet.OstaliListNazivFormated_1">
      <item>DUŠKO JURJEVIĆ</item>
    </derivirana_varijabla>
  </DomainObject.Predmet.OstaliListNazivFormated>
  <DomainObject.Predmet.OstaliListNazivFormatedOIB>
    <izvorni_sadrzaj>
      <item>DUŠKO JURJEVIĆ</item>
    </izvorni_sadrzaj>
    <derivirana_varijabla naziv="DomainObject.Predmet.OstaliListNazivFormatedOIB_1">
      <item>DUŠKO JURJEVIĆ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srpnja 2016.</izvorni_sadrzaj>
    <derivirana_varijabla naziv="DomainObject.Datum_1">4. srpnja 2016.</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DALMATINSKI RUDNICI BOKSITA društvo s ograničenom odgovornošću</izvorni_sadrzaj>
    <derivirana_varijabla naziv="DomainObject.Predmet.ProtustrankaIDrugi_1">DALMATINSKI RUDNICI BOKSITA društvo s ograničenom odgovornošću</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DALMATINSKI RUDNICI BOKSITA društvo s ograničenom odgovornošću, OIB 31782172312, jadranska 1, 23450 Obrovac</izvorni_sadrzaj>
    <derivirana_varijabla naziv="DomainObject.Predmet.ProtustrankaIDrugiAdressOIB_1">DALMATINSKI RUDNICI BOKSITA društvo s ograničenom odgovornošću, OIB 31782172312, jadranska 1, 23450 Obrovac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DALMATINSKI RUDNICI BOKSITA društvo s ograničenom odgovornošću</item>
      <item>DUŠKO JURJEVIĆ</item>
    </izvorni_sadrzaj>
    <derivirana_varijabla naziv="DomainObject.Predmet.SudioniciListNaziv_1">
      <item>FINA</item>
      <item>DALMATINSKI RUDNICI BOKSITA društvo s ograničenom odgovornošću</item>
      <item>DUŠKO JURJEVIĆ</item>
    </derivirana_varijabla>
  </DomainObject.Predmet.SudioniciListNaziv>
  <DomainObject.Predmet.SudioniciListAdressOIB>
    <izvorni_sadrzaj>
      <item>FINA, OIB 85821130368</item>
      <item>DALMATINSKI RUDNICI BOKSITA društvo s ograničenom odgovornošću, OIB 31782172312, jadranska 1,23450 Obrovac</item>
      <item>DUŠKO JURJEVIĆ, Kruševo,23450 Kruševo</item>
    </izvorni_sadrzaj>
    <derivirana_varijabla naziv="DomainObject.Predmet.SudioniciListAdressOIB_1">
      <item>FINA, OIB 85821130368</item>
      <item>DALMATINSKI RUDNICI BOKSITA društvo s ograničenom odgovornošću, OIB 31782172312, jadranska 1,23450 Obrovac</item>
      <item>DUŠKO JURJEVIĆ, Kruševo,23450 Kruševo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31782172312</item>
      <item>, OIB null</item>
    </izvorni_sadrzaj>
    <derivirana_varijabla naziv="DomainObject.Predmet.SudioniciListNazivOIB_1">
      <item>, OIB 85821130368</item>
      <item>, OIB 31782172312</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Marica Nekić, OIB 75245904208, Put Gazića 14A, Zadar</item>
    </izvorni_sadrzaj>
    <derivirana_varijabla naziv="DomainObject.Predmet.StecajniUpraviteljiListAddressOIB_1">
      <item>Marica Nekić, OIB 75245904208, Put Gazića 14A,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FFA1A3C-2BFF-4921-A5C1-E9F18CB8588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1227</properties:Words>
  <properties:Characters>6741</properties:Characters>
  <properties:Lines>147</properties:Lines>
  <properties:Paragraphs>47</properties:Paragraphs>
  <properties:TotalTime>71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8116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2016-07-03T14:35:00Z</dcterms:created>
  <dc:creator>Ardena Bajlo</dc:creator>
  <cp:lastModifiedBy>Merlina Klišmanić</cp:lastModifiedBy>
  <cp:lastPrinted>2016-07-04T07:42:00Z</cp:lastPrinted>
  <dcterms:modified xmlns:xsi="http://www.w3.org/2001/XMLSchema-instance" xsi:type="dcterms:W3CDTF">2016-07-04T09:52:00Z</dcterms:modified>
  <cp:revision>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