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c6e5" w14:paraId="6efc6e5" w:rsidRDefault="005429C8" w:rsidP="005429C8" w:rsidR="005429C8" w:rsidRPr="007F726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F726B">
      <w:pPr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F726B">
      <w:pPr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F726B">
      <w:pPr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F726B">
      <w:pPr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Zagreb, Amruševa 2/II</w:t>
      </w:r>
      <w:r w:rsidRPr="007F726B">
        <w:rPr>
          <w:rFonts w:hAnsi="Times New Roman" w:ascii="Times New Roman"/>
          <w:szCs w:val="24"/>
          <w:lang w:val="hr-HR"/>
        </w:rPr>
        <w:tab/>
      </w:r>
      <w:r w:rsidRPr="007F726B">
        <w:rPr>
          <w:rFonts w:hAnsi="Times New Roman" w:ascii="Times New Roman"/>
          <w:szCs w:val="24"/>
          <w:lang w:val="hr-HR"/>
        </w:rPr>
        <w:tab/>
      </w:r>
      <w:r w:rsidRPr="007F726B">
        <w:rPr>
          <w:rFonts w:hAnsi="Times New Roman" w:ascii="Times New Roman"/>
          <w:szCs w:val="24"/>
          <w:lang w:val="hr-HR"/>
        </w:rPr>
        <w:tab/>
      </w:r>
      <w:r w:rsidRPr="007F726B">
        <w:rPr>
          <w:rFonts w:hAnsi="Times New Roman" w:ascii="Times New Roman"/>
          <w:szCs w:val="24"/>
          <w:lang w:val="hr-HR"/>
        </w:rPr>
        <w:tab/>
      </w:r>
      <w:r w:rsidRPr="007F726B">
        <w:rPr>
          <w:rFonts w:hAnsi="Times New Roman" w:ascii="Times New Roman"/>
          <w:szCs w:val="24"/>
          <w:lang w:val="hr-HR"/>
        </w:rPr>
        <w:tab/>
      </w:r>
      <w:r w:rsidRPr="007F726B">
        <w:rPr>
          <w:rFonts w:hAnsi="Times New Roman" w:ascii="Times New Roman"/>
          <w:szCs w:val="24"/>
          <w:lang w:val="hr-HR"/>
        </w:rPr>
        <w:tab/>
        <w:t>31-St-</w:t>
      </w:r>
      <w:r w:rsidR="00795302" w:rsidRPr="007F726B">
        <w:rPr>
          <w:rFonts w:hAnsi="Times New Roman" w:ascii="Times New Roman"/>
          <w:szCs w:val="24"/>
          <w:lang w:val="hr-HR"/>
        </w:rPr>
        <w:t>836/15-5</w:t>
      </w:r>
    </w:p>
    <w:p w:rsidRDefault="005429C8" w:rsidP="005429C8" w:rsidR="005429C8" w:rsidRPr="007F726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F726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F726B">
      <w:pPr>
        <w:jc w:val="center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F726B">
      <w:pPr>
        <w:jc w:val="center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F726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F726B">
      <w:pPr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F726B">
        <w:rPr>
          <w:rFonts w:hAnsi="Times New Roman" w:ascii="Times New Roman"/>
          <w:szCs w:val="24"/>
          <w:lang w:val="hr-HR"/>
        </w:rPr>
        <w:t xml:space="preserve"> N</w:t>
      </w:r>
      <w:r w:rsidR="00017213" w:rsidRPr="007F726B">
        <w:rPr>
          <w:rFonts w:hAnsi="Times New Roman" w:ascii="Times New Roman"/>
          <w:szCs w:val="24"/>
          <w:lang w:val="hr-HR"/>
        </w:rPr>
        <w:t xml:space="preserve">adi Kraljić </w:t>
      </w:r>
      <w:r w:rsidRPr="007F726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F726B" w:rsidRPr="007F726B">
        <w:rPr>
          <w:rFonts w:hAnsi="Times New Roman" w:ascii="Times New Roman"/>
          <w:szCs w:val="24"/>
        </w:rPr>
        <w:t xml:space="preserve">REGIUS d.o.o. Zagreb, Svibanjčica 9E  MBS: 080444856 OIB: 00466341466 </w:t>
      </w:r>
      <w:r w:rsidRPr="007F726B">
        <w:rPr>
          <w:rFonts w:hAnsi="Times New Roman" w:ascii="Times New Roman"/>
          <w:szCs w:val="24"/>
          <w:lang w:val="hr-HR"/>
        </w:rPr>
        <w:t xml:space="preserve">dana </w:t>
      </w:r>
      <w:r w:rsidR="005F71D9" w:rsidRPr="007F726B">
        <w:rPr>
          <w:rFonts w:hAnsi="Times New Roman" w:ascii="Times New Roman"/>
          <w:szCs w:val="24"/>
          <w:lang w:val="hr-HR"/>
        </w:rPr>
        <w:t>27</w:t>
      </w:r>
      <w:r w:rsidR="00ED7188" w:rsidRPr="007F726B">
        <w:rPr>
          <w:rFonts w:hAnsi="Times New Roman" w:ascii="Times New Roman"/>
          <w:szCs w:val="24"/>
          <w:lang w:val="hr-HR"/>
        </w:rPr>
        <w:t>. travnja</w:t>
      </w:r>
      <w:r w:rsidR="00017213" w:rsidRPr="007F726B">
        <w:rPr>
          <w:rFonts w:hAnsi="Times New Roman" w:ascii="Times New Roman"/>
          <w:szCs w:val="24"/>
          <w:lang w:val="hr-HR"/>
        </w:rPr>
        <w:t xml:space="preserve"> 2016</w:t>
      </w:r>
      <w:r w:rsidRPr="007F726B">
        <w:rPr>
          <w:rFonts w:hAnsi="Times New Roman" w:ascii="Times New Roman"/>
          <w:szCs w:val="24"/>
          <w:lang w:val="hr-HR"/>
        </w:rPr>
        <w:t xml:space="preserve">. </w:t>
      </w:r>
      <w:r w:rsidR="00017213" w:rsidRPr="007F726B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F726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F726B">
      <w:pPr>
        <w:jc w:val="center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F726B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F726B">
      <w:pPr>
        <w:ind w:firstLine="708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I</w:t>
      </w:r>
      <w:r w:rsidRPr="007F726B">
        <w:rPr>
          <w:rFonts w:hAnsi="Times New Roman" w:ascii="Times New Roman"/>
          <w:szCs w:val="24"/>
          <w:lang w:val="hr-HR"/>
        </w:rPr>
        <w:tab/>
      </w:r>
      <w:r w:rsidR="005429C8" w:rsidRPr="007F726B">
        <w:rPr>
          <w:rFonts w:hAnsi="Times New Roman" w:ascii="Times New Roman"/>
          <w:szCs w:val="24"/>
          <w:lang w:val="hr-HR"/>
        </w:rPr>
        <w:t xml:space="preserve">Otvara se stečajni </w:t>
      </w:r>
      <w:r w:rsidR="007F726B" w:rsidRPr="007F726B">
        <w:rPr>
          <w:rFonts w:hAnsi="Times New Roman" w:ascii="Times New Roman"/>
          <w:szCs w:val="24"/>
        </w:rPr>
        <w:t>REGIUS d.o.o. Zagreb, Svibanjčica 9E  MBS: 080444856 OIB: 00466341466</w:t>
      </w:r>
      <w:r w:rsidRPr="007F726B">
        <w:rPr>
          <w:rFonts w:hAnsi="Times New Roman" w:ascii="Times New Roman"/>
          <w:szCs w:val="24"/>
          <w:lang w:val="hr-HR"/>
        </w:rPr>
        <w:t xml:space="preserve">. </w:t>
      </w:r>
      <w:r w:rsidR="005429C8" w:rsidRPr="007F726B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5F71D9" w:rsidRPr="007F726B">
        <w:rPr>
          <w:rFonts w:hAnsi="Times New Roman" w:ascii="Times New Roman"/>
          <w:szCs w:val="24"/>
          <w:shd w:themeFill="background1" w:fill="FFFFFF" w:color="auto" w:val="clear"/>
          <w:lang w:val="hr-HR"/>
        </w:rPr>
        <w:t>27</w:t>
      </w:r>
      <w:r w:rsidR="00ED7188" w:rsidRPr="007F726B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7F726B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7F726B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A4891" w:rsidR="005429C8" w:rsidRPr="007F726B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F726B">
        <w:rPr>
          <w:rFonts w:hAnsi="Times New Roman" w:ascii="Times New Roman"/>
          <w:szCs w:val="24"/>
          <w:lang w:val="hr-HR"/>
        </w:rPr>
        <w:t>II</w:t>
      </w:r>
      <w:r w:rsidRPr="007F726B">
        <w:rPr>
          <w:rFonts w:hAnsi="Times New Roman" w:ascii="Times New Roman"/>
          <w:szCs w:val="24"/>
          <w:lang w:val="hr-HR"/>
        </w:rPr>
        <w:tab/>
      </w:r>
      <w:r w:rsidR="005429C8" w:rsidRPr="007F726B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F726B" w:rsidRPr="007F726B">
        <w:rPr>
          <w:rFonts w:eastAsiaTheme="minorHAnsi" w:hAnsi="Times New Roman" w:ascii="Times New Roman"/>
          <w:szCs w:val="24"/>
          <w:lang w:eastAsia="en-US" w:val="hr-HR"/>
        </w:rPr>
        <w:t>Remenar Nikola</w:t>
      </w:r>
      <w:r w:rsidR="002A4891" w:rsidRPr="007F726B">
        <w:rPr>
          <w:rFonts w:eastAsiaTheme="minorHAnsi" w:hAnsi="Times New Roman" w:ascii="Times New Roman"/>
          <w:szCs w:val="24"/>
          <w:lang w:eastAsia="en-US" w:val="hr-HR"/>
        </w:rPr>
        <w:t>,</w:t>
      </w:r>
      <w:r w:rsidR="00E024A4" w:rsidRPr="007F726B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7F726B" w:rsidRPr="007F726B">
        <w:rPr>
          <w:rFonts w:eastAsiaTheme="minorHAnsi" w:hAnsi="Times New Roman" w:ascii="Times New Roman"/>
          <w:szCs w:val="24"/>
          <w:lang w:eastAsia="en-US" w:val="hr-HR"/>
        </w:rPr>
        <w:t xml:space="preserve">Dubrovačka 14, Velika Gorica, </w:t>
      </w:r>
      <w:r w:rsidRPr="007F726B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F726B" w:rsidRPr="007F726B">
        <w:rPr>
          <w:rFonts w:eastAsiaTheme="minorHAnsi" w:hAnsi="Times New Roman" w:ascii="Times New Roman"/>
          <w:szCs w:val="24"/>
          <w:lang w:eastAsia="en-US" w:val="hr-HR"/>
        </w:rPr>
        <w:t>48313195864</w:t>
      </w:r>
      <w:r w:rsidR="00732D33" w:rsidRPr="007F726B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7F72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III</w:t>
      </w:r>
      <w:r w:rsidRPr="007F726B">
        <w:rPr>
          <w:rFonts w:hAnsi="Times New Roman" w:ascii="Times New Roman"/>
          <w:szCs w:val="24"/>
          <w:lang w:val="hr-HR"/>
        </w:rPr>
        <w:tab/>
      </w:r>
      <w:r w:rsidR="005429C8" w:rsidRPr="007F726B">
        <w:rPr>
          <w:rFonts w:hAnsi="Times New Roman" w:ascii="Times New Roman"/>
          <w:szCs w:val="24"/>
          <w:lang w:val="hr-HR"/>
        </w:rPr>
        <w:t>Zaključuje se stečajni postupak nad dužnikom</w:t>
      </w:r>
      <w:r w:rsidR="007F726B" w:rsidRPr="007F726B">
        <w:rPr>
          <w:rFonts w:hAnsi="Times New Roman" w:ascii="Times New Roman"/>
          <w:szCs w:val="24"/>
        </w:rPr>
        <w:t xml:space="preserve"> REGIUS d.o.o. Zagreb, Svibanjčica 9E  MBS: 080444856 OIB: 00466341466</w:t>
      </w:r>
    </w:p>
    <w:p w:rsidRDefault="00017213" w:rsidP="00017213" w:rsidR="005429C8" w:rsidRPr="007F72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IV</w:t>
      </w:r>
      <w:r w:rsidRPr="007F726B">
        <w:rPr>
          <w:rFonts w:hAnsi="Times New Roman" w:ascii="Times New Roman"/>
          <w:szCs w:val="24"/>
          <w:lang w:val="hr-HR"/>
        </w:rPr>
        <w:tab/>
      </w:r>
      <w:r w:rsidR="005429C8" w:rsidRPr="007F726B">
        <w:rPr>
          <w:rFonts w:hAnsi="Times New Roman" w:ascii="Times New Roman"/>
          <w:szCs w:val="24"/>
          <w:lang w:val="hr-HR"/>
        </w:rPr>
        <w:t xml:space="preserve">Nakon </w:t>
      </w:r>
      <w:r w:rsidRPr="007F726B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F726B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F726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F726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F726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F726B">
      <w:pPr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F726B">
        <w:rPr>
          <w:rFonts w:hAnsi="Times New Roman" w:ascii="Times New Roman"/>
          <w:szCs w:val="24"/>
          <w:lang w:val="hr-HR"/>
        </w:rPr>
        <w:t xml:space="preserve"> </w:t>
      </w:r>
      <w:r w:rsidR="00E024A4" w:rsidRPr="007F726B">
        <w:rPr>
          <w:rFonts w:hAnsi="Times New Roman" w:ascii="Times New Roman"/>
          <w:szCs w:val="24"/>
          <w:lang w:val="hr-HR"/>
        </w:rPr>
        <w:t>16</w:t>
      </w:r>
      <w:r w:rsidR="007A43AC" w:rsidRPr="007F726B">
        <w:rPr>
          <w:rFonts w:hAnsi="Times New Roman" w:ascii="Times New Roman"/>
          <w:szCs w:val="24"/>
          <w:lang w:val="hr-HR"/>
        </w:rPr>
        <w:t xml:space="preserve">. rujna </w:t>
      </w:r>
      <w:r w:rsidR="00BA4D44" w:rsidRPr="007F726B">
        <w:rPr>
          <w:rFonts w:hAnsi="Times New Roman" w:ascii="Times New Roman"/>
          <w:szCs w:val="24"/>
          <w:lang w:val="hr-HR"/>
        </w:rPr>
        <w:t xml:space="preserve"> 2015.</w:t>
      </w:r>
      <w:r w:rsidR="00140CED" w:rsidRPr="007F726B">
        <w:rPr>
          <w:rFonts w:hAnsi="Times New Roman" w:ascii="Times New Roman"/>
          <w:szCs w:val="24"/>
          <w:lang w:val="hr-HR"/>
        </w:rPr>
        <w:t xml:space="preserve"> </w:t>
      </w:r>
      <w:r w:rsidR="00017213" w:rsidRPr="007F726B">
        <w:rPr>
          <w:rFonts w:hAnsi="Times New Roman" w:ascii="Times New Roman"/>
          <w:szCs w:val="24"/>
          <w:lang w:val="hr-HR"/>
        </w:rPr>
        <w:t xml:space="preserve"> godine</w:t>
      </w:r>
      <w:r w:rsidRPr="007F726B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F726B">
      <w:pPr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F726B">
        <w:rPr>
          <w:rFonts w:hAnsi="Times New Roman" w:ascii="Times New Roman"/>
          <w:szCs w:val="24"/>
          <w:lang w:val="hr-HR"/>
        </w:rPr>
        <w:t>podnijele</w:t>
      </w:r>
      <w:r w:rsidRPr="007F726B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F726B">
        <w:rPr>
          <w:rFonts w:hAnsi="Times New Roman" w:ascii="Times New Roman"/>
          <w:szCs w:val="24"/>
          <w:lang w:val="hr-HR"/>
        </w:rPr>
        <w:t>popis</w:t>
      </w:r>
      <w:r w:rsidRPr="007F726B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F726B">
      <w:pPr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F726B">
        <w:rPr>
          <w:rFonts w:hAnsi="Times New Roman" w:ascii="Times New Roman"/>
          <w:szCs w:val="24"/>
          <w:lang w:val="hr-HR"/>
        </w:rPr>
        <w:t>rješenje</w:t>
      </w:r>
      <w:r w:rsidRPr="007F726B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F726B">
        <w:rPr>
          <w:rFonts w:hAnsi="Times New Roman" w:ascii="Times New Roman"/>
          <w:szCs w:val="24"/>
          <w:lang w:val="hr-HR"/>
        </w:rPr>
        <w:t>primijenit</w:t>
      </w:r>
      <w:r w:rsidRPr="007F726B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F726B">
      <w:pPr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F726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F726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F726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F726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F726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F72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F72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F726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F726B">
      <w:pPr>
        <w:jc w:val="center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U Zagrebu</w:t>
      </w:r>
      <w:r w:rsidR="005F71D9" w:rsidRPr="007F726B">
        <w:rPr>
          <w:rFonts w:hAnsi="Times New Roman" w:ascii="Times New Roman"/>
          <w:szCs w:val="24"/>
          <w:lang w:val="hr-HR"/>
        </w:rPr>
        <w:t>, 27</w:t>
      </w:r>
      <w:r w:rsidR="00ED7188" w:rsidRPr="007F726B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7F726B">
        <w:rPr>
          <w:rFonts w:hAnsi="Times New Roman" w:ascii="Times New Roman"/>
          <w:szCs w:val="24"/>
          <w:lang w:val="hr-HR"/>
        </w:rPr>
        <w:t>2016</w:t>
      </w:r>
      <w:r w:rsidRPr="007F726B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F726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F726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7F726B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 xml:space="preserve">     Nada Kraljić</w:t>
      </w:r>
      <w:r w:rsidR="002F24E5">
        <w:rPr>
          <w:rFonts w:hAnsi="Times New Roman" w:ascii="Times New Roman"/>
          <w:szCs w:val="24"/>
          <w:lang w:val="hr-HR"/>
        </w:rPr>
        <w:t>,v.r.</w:t>
      </w:r>
      <w:r w:rsidRPr="007F726B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7F726B">
      <w:pPr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F726B">
      <w:pPr>
        <w:jc w:val="both"/>
        <w:rPr>
          <w:rFonts w:hAnsi="Times New Roman" w:ascii="Times New Roman"/>
          <w:szCs w:val="24"/>
          <w:lang w:val="hr-HR"/>
        </w:rPr>
      </w:pPr>
      <w:r w:rsidRPr="007F726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F726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F726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F24E5" w:rsidP="002F24E5" w:rsidR="002F24E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</w:rPr>
        <w:t>Za točnost otpravka-ovl.službenik</w:t>
      </w:r>
    </w:p>
    <w:p w:rsidRDefault="002F24E5" w:rsidP="002F24E5" w:rsidR="002F24E5">
      <w:pPr>
        <w:ind w:firstLine="708" w:left="5664"/>
        <w:rPr>
          <w:rFonts w:hAnsi="Times New Roman" w:ascii="Times New Roman"/>
        </w:rPr>
      </w:pPr>
      <w:r>
        <w:rPr>
          <w:rFonts w:hAnsi="Times New Roman" w:ascii="Times New Roman"/>
        </w:rPr>
        <w:t>Vinka Mihalinčić</w:t>
      </w:r>
    </w:p>
    <w:p w:rsidRDefault="002F24E5" w:rsidR="001E246B" w:rsidRPr="007F726B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F726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2F24E5" w:rsidRPr="002F24E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F726B">
          <w:rPr>
            <w:rFonts w:hAnsi="Times New Roman" w:ascii="Times New Roman"/>
          </w:rPr>
          <w:t>836/15-5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56A39"/>
    <w:rsid w:val="001C6B43"/>
    <w:rsid w:val="00283809"/>
    <w:rsid w:val="002A4891"/>
    <w:rsid w:val="002A6164"/>
    <w:rsid w:val="002D7583"/>
    <w:rsid w:val="002F24E5"/>
    <w:rsid w:val="0030413A"/>
    <w:rsid w:val="00341B62"/>
    <w:rsid w:val="003C0D5F"/>
    <w:rsid w:val="003F48B3"/>
    <w:rsid w:val="003F5D58"/>
    <w:rsid w:val="00462590"/>
    <w:rsid w:val="0047478C"/>
    <w:rsid w:val="004A0E50"/>
    <w:rsid w:val="004B72A9"/>
    <w:rsid w:val="004D61B5"/>
    <w:rsid w:val="005151FF"/>
    <w:rsid w:val="005315D9"/>
    <w:rsid w:val="005429C8"/>
    <w:rsid w:val="005F71D9"/>
    <w:rsid w:val="006630E6"/>
    <w:rsid w:val="006D37EF"/>
    <w:rsid w:val="006D7209"/>
    <w:rsid w:val="00732D33"/>
    <w:rsid w:val="007845B6"/>
    <w:rsid w:val="00795302"/>
    <w:rsid w:val="007A43AC"/>
    <w:rsid w:val="007A5DAF"/>
    <w:rsid w:val="007C5E77"/>
    <w:rsid w:val="007D61DF"/>
    <w:rsid w:val="007F726B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A4D44"/>
    <w:rsid w:val="00BD271E"/>
    <w:rsid w:val="00BD5F7B"/>
    <w:rsid w:val="00CB121F"/>
    <w:rsid w:val="00CC4CC9"/>
    <w:rsid w:val="00D51262"/>
    <w:rsid w:val="00D92198"/>
    <w:rsid w:val="00DD686D"/>
    <w:rsid w:val="00E024A4"/>
    <w:rsid w:val="00E42AFF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2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4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4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4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4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2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4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4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4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4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652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St-836/2015</izvorni_sadrzaj>
    <derivirana_varijabla naziv="DomainObject.Predmet.OznakaBroj_1">St-836/2015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REGIUS d.o.o.</izvorni_sadrzaj>
    <derivirana_varijabla naziv="DomainObject.Predmet.ProtustrankaFormated_1">  REGIUS d.o.o.</derivirana_varijabla>
  </DomainObject.Predmet.ProtustrankaFormated>
  <DomainObject.Predmet.ProtustrankaFormatedOIB>
    <izvorni_sadrzaj>  REGIUS d.o.o., OIB 00466341466</izvorni_sadrzaj>
    <derivirana_varijabla naziv="DomainObject.Predmet.ProtustrankaFormatedOIB_1">  REGIUS d.o.o., OIB 00466341466</derivirana_varijabla>
  </DomainObject.Predmet.ProtustrankaFormatedOIB>
  <DomainObject.Predmet.ProtustrankaFormatedWithAdress>
    <izvorni_sadrzaj> REGIUS d.o.o., Svibanjčica 9 E, 10000 Zagreb</izvorni_sadrzaj>
    <derivirana_varijabla naziv="DomainObject.Predmet.ProtustrankaFormatedWithAdress_1"> REGIUS d.o.o., Svibanjčica 9 E, 10000 Zagreb</derivirana_varijabla>
  </DomainObject.Predmet.ProtustrankaFormatedWithAdress>
  <DomainObject.Predmet.ProtustrankaFormatedWithAdressOIB>
    <izvorni_sadrzaj> REGIUS d.o.o., OIB 00466341466, Svibanjčica 9 E, 10000 Zagreb</izvorni_sadrzaj>
    <derivirana_varijabla naziv="DomainObject.Predmet.ProtustrankaFormatedWithAdressOIB_1"> REGIUS d.o.o., OIB 00466341466, Svibanjčica 9 E, 10000 Zagreb</derivirana_varijabla>
  </DomainObject.Predmet.ProtustrankaFormatedWithAdressOIB>
  <DomainObject.Predmet.ProtustrankaWithAdress>
    <izvorni_sadrzaj>REGIUS d.o.o. Svibanjčica 9 E, 10000 Zagreb</izvorni_sadrzaj>
    <derivirana_varijabla naziv="DomainObject.Predmet.ProtustrankaWithAdress_1">REGIUS d.o.o. Svibanjčica 9 E, 10000 Zagreb</derivirana_varijabla>
  </DomainObject.Predmet.ProtustrankaWithAdress>
  <DomainObject.Predmet.ProtustrankaWithAdressOIB>
    <izvorni_sadrzaj>REGIUS d.o.o., OIB 00466341466, Svibanjčica 9 E, 10000 Zagreb</izvorni_sadrzaj>
    <derivirana_varijabla naziv="DomainObject.Predmet.ProtustrankaWithAdressOIB_1">REGIUS d.o.o., OIB 00466341466, Svibanjčica 9 E, 10000 Zagreb</derivirana_varijabla>
  </DomainObject.Predmet.ProtustrankaWithAdressOIB>
  <DomainObject.Predmet.ProtustrankaNazivFormated>
    <izvorni_sadrzaj>REGIUS d.o.o.</izvorni_sadrzaj>
    <derivirana_varijabla naziv="DomainObject.Predmet.ProtustrankaNazivFormated_1">REGIUS d.o.o.</derivirana_varijabla>
  </DomainObject.Predmet.ProtustrankaNazivFormated>
  <DomainObject.Predmet.ProtustrankaNazivFormatedOIB>
    <izvorni_sadrzaj>REGIUS d.o.o., OIB 00466341466</izvorni_sadrzaj>
    <derivirana_varijabla naziv="DomainObject.Predmet.ProtustrankaNazivFormatedOIB_1">REGIUS d.o.o., OIB 00466341466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REGIUS d.o.o.</item>
    </izvorni_sadrzaj>
    <derivirana_varijabla naziv="DomainObject.Predmet.ProtuStrankaListFormated_1">
      <item>REGIUS d.o.o.</item>
    </derivirana_varijabla>
  </DomainObject.Predmet.ProtuStrankaListFormated>
  <DomainObject.Predmet.ProtuStrankaListFormatedOIB>
    <izvorni_sadrzaj>
      <item>REGIUS d.o.o., OIB 00466341466</item>
    </izvorni_sadrzaj>
    <derivirana_varijabla naziv="DomainObject.Predmet.ProtuStrankaListFormatedOIB_1">
      <item>REGIUS d.o.o., OIB 00466341466</item>
    </derivirana_varijabla>
  </DomainObject.Predmet.ProtuStrankaListFormatedOIB>
  <DomainObject.Predmet.ProtuStrankaListFormatedWithAdress>
    <izvorni_sadrzaj>
      <item>REGIUS d.o.o., Svibanjčica 9 E, 10000 Zagreb</item>
    </izvorni_sadrzaj>
    <derivirana_varijabla naziv="DomainObject.Predmet.ProtuStrankaListFormatedWithAdress_1">
      <item>REGIUS d.o.o., Svibanjčica 9 E, 10000 Zagreb</item>
    </derivirana_varijabla>
  </DomainObject.Predmet.ProtuStrankaListFormatedWithAdress>
  <DomainObject.Predmet.ProtuStrankaListFormatedWithAdressOIB>
    <izvorni_sadrzaj>
      <item>REGIUS d.o.o., OIB 00466341466, Svibanjčica 9 E, 10000 Zagreb</item>
    </izvorni_sadrzaj>
    <derivirana_varijabla naziv="DomainObject.Predmet.ProtuStrankaListFormatedWithAdressOIB_1">
      <item>REGIUS d.o.o., OIB 00466341466, Svibanjčica 9 E, 10000 Zagreb</item>
    </derivirana_varijabla>
  </DomainObject.Predmet.ProtuStrankaListFormatedWithAdressOIB>
  <DomainObject.Predmet.ProtuStrankaListNazivFormated>
    <izvorni_sadrzaj>
      <item>REGIUS d.o.o.</item>
    </izvorni_sadrzaj>
    <derivirana_varijabla naziv="DomainObject.Predmet.ProtuStrankaListNazivFormated_1">
      <item>REGIUS d.o.o.</item>
    </derivirana_varijabla>
  </DomainObject.Predmet.ProtuStrankaListNazivFormated>
  <DomainObject.Predmet.ProtuStrankaListNazivFormatedOIB>
    <izvorni_sadrzaj>
      <item>REGIUS d.o.o., OIB 00466341466</item>
    </izvorni_sadrzaj>
    <derivirana_varijabla naziv="DomainObject.Predmet.ProtuStrankaListNazivFormatedOIB_1">
      <item>REGIUS d.o.o., OIB 00466341466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REGIUS d.o.o.</izvorni_sadrzaj>
    <derivirana_varijabla naziv="DomainObject.Predmet.ProtustrankaIDrugi_1">REGIUS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REGIUS d.o.o., OIB 00466341466, Svibanjčica 9 E, 10000 Zagreb</izvorni_sadrzaj>
    <derivirana_varijabla naziv="DomainObject.Predmet.ProtustrankaIDrugiAdressOIB_1">REGIUS d.o.o., OIB 00466341466, Svibanjčica 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REGIUS d.o.o.</item>
    </izvorni_sadrzaj>
    <derivirana_varijabla naziv="DomainObject.Predmet.SudioniciListNaziv_1">
      <item>FINA Regionalni centar Zagreb</item>
      <item>REGIUS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REGIUS d.o.o., OIB 00466341466, Svibanjčica 9 E,10000 Zagreb</item>
    </izvorni_sadrzaj>
    <derivirana_varijabla naziv="DomainObject.Predmet.SudioniciListAdressOIB_1">
      <item>FINA Regionalni centar Zagreb, OIB 85821130368, Trg svibanjskih žrtava 1995. 1,10000 Zagreb</item>
      <item>REGIUS d.o.o., OIB 00466341466, Svibanjčica 9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00466341466</item>
    </izvorni_sadrzaj>
    <derivirana_varijabla naziv="DomainObject.Predmet.SudioniciListNazivOIB_1">
      <item>, OIB 85821130368</item>
      <item>, OIB 00466341466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1848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2016-04-27T05:11:00Z</dcterms:created>
  <dc:creator>Vinka Mihalinčić</dc:creator>
  <cp:lastModifiedBy>Vinka Mihalinčić</cp:lastModifiedBy>
  <dcterms:modified xmlns:xsi="http://www.w3.org/2001/XMLSchema-instance" xsi:type="dcterms:W3CDTF">2016-04-27T05:25:00Z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