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9fc6a" w14:paraId="a29fc6a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158B0">
        <w:rPr>
          <w:rFonts w:hAnsi="Times New Roman" w:ascii="Times New Roman"/>
          <w:szCs w:val="24"/>
        </w:rPr>
        <w:t>4565/16</w:t>
      </w:r>
      <w:r w:rsidR="006E2772">
        <w:rPr>
          <w:rFonts w:hAnsi="Times New Roman" w:ascii="Times New Roman"/>
          <w:szCs w:val="24"/>
        </w:rPr>
        <w:t>-27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</w:t>
      </w:r>
      <w:proofErr w:type="spellStart"/>
      <w:r>
        <w:rPr>
          <w:szCs w:val="24"/>
        </w:rPr>
        <w:t>Butigan</w:t>
      </w:r>
      <w:proofErr w:type="spellEnd"/>
      <w:r>
        <w:rPr>
          <w:szCs w:val="24"/>
        </w:rPr>
        <w:t xml:space="preserve">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2158B0" w:rsidRPr="006D5D4F">
        <w:rPr>
          <w:szCs w:val="24"/>
        </w:rPr>
        <w:t>VIKTORIA MANAGEMENT d.o.o.</w:t>
      </w:r>
      <w:r w:rsidR="002158B0">
        <w:rPr>
          <w:szCs w:val="24"/>
        </w:rPr>
        <w:t xml:space="preserve"> u stečaju</w:t>
      </w:r>
      <w:r w:rsidR="002158B0" w:rsidRPr="006D5D4F">
        <w:rPr>
          <w:szCs w:val="24"/>
        </w:rPr>
        <w:t>, Zagreb, Zagrebačka cesta 66, OIB 25708291431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2158B0" w:rsidRPr="002158B0">
        <w:rPr>
          <w:szCs w:val="24"/>
        </w:rPr>
        <w:t>28</w:t>
      </w:r>
      <w:r w:rsidRPr="002158B0">
        <w:rPr>
          <w:szCs w:val="24"/>
        </w:rPr>
        <w:t xml:space="preserve">. </w:t>
      </w:r>
      <w:r w:rsidR="007F4154" w:rsidRPr="002158B0">
        <w:rPr>
          <w:szCs w:val="24"/>
        </w:rPr>
        <w:t>veljače</w:t>
      </w:r>
      <w:r w:rsidR="005D3258" w:rsidRPr="002158B0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2158B0">
        <w:rPr>
          <w:rFonts w:hAnsi="Times New Roman" w:ascii="Times New Roman"/>
          <w:szCs w:val="24"/>
        </w:rPr>
        <w:t>4565/16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2158B0" w:rsidRPr="006D5D4F">
        <w:rPr>
          <w:rFonts w:hAnsi="Times New Roman" w:ascii="Times New Roman"/>
          <w:szCs w:val="24"/>
        </w:rPr>
        <w:t>VIKTORIA MANAGEMENT d.o.o.</w:t>
      </w:r>
      <w:r w:rsidR="002158B0">
        <w:rPr>
          <w:rFonts w:hAnsi="Times New Roman" w:ascii="Times New Roman"/>
          <w:szCs w:val="24"/>
        </w:rPr>
        <w:t>,</w:t>
      </w:r>
      <w:r w:rsidR="002158B0" w:rsidRPr="006D5D4F">
        <w:rPr>
          <w:rFonts w:hAnsi="Times New Roman" w:ascii="Times New Roman"/>
          <w:szCs w:val="24"/>
        </w:rPr>
        <w:t>Zagreb, Zagrebačka cesta 66, OIB 25708291431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2158B0" w:rsidRPr="006D5D4F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="002158B0" w:rsidRPr="006D5D4F">
        <w:rPr>
          <w:rFonts w:hAnsi="Times New Roman" w:ascii="Times New Roman"/>
          <w:szCs w:val="24"/>
        </w:rPr>
        <w:t>Jurdani</w:t>
      </w:r>
      <w:proofErr w:type="spellEnd"/>
      <w:r w:rsidR="002158B0" w:rsidRPr="006D5D4F">
        <w:rPr>
          <w:rFonts w:hAnsi="Times New Roman" w:ascii="Times New Roman"/>
          <w:szCs w:val="24"/>
        </w:rPr>
        <w:t>, Obadi 90c, OIB 31023139608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2158B0" w:rsidRPr="006D5D4F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="002158B0" w:rsidRPr="006D5D4F">
        <w:rPr>
          <w:rFonts w:hAnsi="Times New Roman" w:ascii="Times New Roman"/>
          <w:szCs w:val="24"/>
        </w:rPr>
        <w:t>Jurdani</w:t>
      </w:r>
      <w:proofErr w:type="spellEnd"/>
      <w:r w:rsidR="002158B0" w:rsidRPr="006D5D4F">
        <w:rPr>
          <w:rFonts w:hAnsi="Times New Roman" w:ascii="Times New Roman"/>
          <w:szCs w:val="24"/>
        </w:rPr>
        <w:t>, Obadi 90c, OIB 31023139608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F11E98">
        <w:rPr>
          <w:rFonts w:hAnsi="Times New Roman" w:ascii="Times New Roman"/>
          <w:szCs w:val="24"/>
        </w:rPr>
        <w:t>HR</w:t>
      </w:r>
      <w:r w:rsidR="006A4823">
        <w:rPr>
          <w:rFonts w:hAnsi="Times New Roman" w:ascii="Times New Roman"/>
          <w:szCs w:val="24"/>
        </w:rPr>
        <w:t>0923600003112630007, otvoren u Zagrebačka banka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6A4823">
        <w:rPr>
          <w:rFonts w:hAnsi="Times New Roman" w:ascii="Times New Roman"/>
          <w:szCs w:val="24"/>
        </w:rPr>
        <w:t>4565/16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6A4823">
        <w:rPr>
          <w:rFonts w:hAnsi="Times New Roman" w:ascii="Times New Roman"/>
          <w:szCs w:val="24"/>
        </w:rPr>
        <w:t>11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6A4823">
        <w:rPr>
          <w:rFonts w:hAnsi="Times New Roman" w:ascii="Times New Roman"/>
          <w:szCs w:val="24"/>
        </w:rPr>
        <w:t>srpnja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="006A4823">
        <w:rPr>
          <w:rFonts w:hAnsi="Times New Roman" w:ascii="Times New Roman"/>
          <w:szCs w:val="24"/>
        </w:rPr>
        <w:t>a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6A4823" w:rsidRPr="006D5D4F">
        <w:rPr>
          <w:rFonts w:hAnsi="Times New Roman" w:ascii="Times New Roman"/>
          <w:szCs w:val="24"/>
        </w:rPr>
        <w:t xml:space="preserve">Gordana Štifter Draščić, </w:t>
      </w:r>
      <w:proofErr w:type="spellStart"/>
      <w:r w:rsidR="006A4823" w:rsidRPr="006D5D4F">
        <w:rPr>
          <w:rFonts w:hAnsi="Times New Roman" w:ascii="Times New Roman"/>
          <w:szCs w:val="24"/>
        </w:rPr>
        <w:t>Jurdani</w:t>
      </w:r>
      <w:proofErr w:type="spellEnd"/>
      <w:r w:rsidR="006A4823" w:rsidRPr="006D5D4F">
        <w:rPr>
          <w:rFonts w:hAnsi="Times New Roman" w:ascii="Times New Roman"/>
          <w:szCs w:val="24"/>
        </w:rPr>
        <w:t>, Obadi 90c, OIB 31023139608</w:t>
      </w:r>
      <w:r w:rsidR="006A4823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6E2772">
        <w:rPr>
          <w:rFonts w:hAnsi="Times New Roman" w:ascii="Times New Roman"/>
          <w:szCs w:val="24"/>
        </w:rPr>
        <w:t>28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193394">
        <w:rPr>
          <w:rFonts w:hAnsi="Times New Roman" w:ascii="Times New Roman"/>
          <w:szCs w:val="24"/>
        </w:rPr>
        <w:t>veljače</w:t>
      </w:r>
      <w:r w:rsidR="00667112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6E2772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6E2772" w:rsidP="00692346" w:rsidR="006E2772">
      <w:pPr>
        <w:ind w:left="4956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Za točnost </w:t>
      </w:r>
      <w:proofErr w:type="spellStart"/>
      <w:r>
        <w:rPr>
          <w:rFonts w:hAnsi="Times New Roman" w:ascii="Times New Roman"/>
          <w:color w:val="000000"/>
          <w:szCs w:val="24"/>
        </w:rPr>
        <w:t>otpravka</w:t>
      </w:r>
      <w:proofErr w:type="spellEnd"/>
      <w:r>
        <w:rPr>
          <w:rFonts w:hAnsi="Times New Roman" w:ascii="Times New Roman"/>
          <w:color w:val="000000"/>
          <w:szCs w:val="24"/>
        </w:rPr>
        <w:t>-ovlašteni službenik</w:t>
      </w:r>
    </w:p>
    <w:p w:rsidRDefault="006E2772" w:rsidP="00C662EE" w:rsidR="006E2772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E2772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D55045">
      <w:rPr>
        <w:rFonts w:hAnsi="Times New Roman" w:ascii="Times New Roman"/>
        <w:szCs w:val="24"/>
      </w:rPr>
      <w:t>4565/16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158B0"/>
    <w:rsid w:val="00222E37"/>
    <w:rsid w:val="00243AAF"/>
    <w:rsid w:val="002564EF"/>
    <w:rsid w:val="00265F1D"/>
    <w:rsid w:val="002A0D6F"/>
    <w:rsid w:val="002B473D"/>
    <w:rsid w:val="002C146D"/>
    <w:rsid w:val="002E6445"/>
    <w:rsid w:val="003109B4"/>
    <w:rsid w:val="00324F83"/>
    <w:rsid w:val="00331AD6"/>
    <w:rsid w:val="00340F9E"/>
    <w:rsid w:val="00346162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E2772"/>
    <w:rsid w:val="006F5397"/>
    <w:rsid w:val="00745A37"/>
    <w:rsid w:val="0077118F"/>
    <w:rsid w:val="007D6C1D"/>
    <w:rsid w:val="007F4154"/>
    <w:rsid w:val="00814C39"/>
    <w:rsid w:val="008237B0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11E98"/>
    <w:rsid w:val="00F47C8D"/>
    <w:rsid w:val="00F62920"/>
    <w:rsid w:val="00F73E44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7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27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7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7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7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E27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27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7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7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7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Mlakić, Boškarija 51/a, 52470 Čepljani punomoćnik sudionika u postupku VIKTORIA MANAGEMENT d.o.o.</item>
    </izvorni_sadrzaj>
    <derivirana_varijabla naziv="DomainObject.Predmet.OstaliListFormatedWithAdress_1">
      <item>Berislav Mlakić, Boškarija 51/a, 52470 Čepljani punomoćnik sudionika u postupku VIKTORIA MANAGEMENT d.o.o.</item>
    </derivirana_varijabla>
  </DomainObject.Predmet.OstaliListFormatedWithAdress>
  <DomainObject.Predmet.OstaliListFormatedWithAdressOIB>
    <izvorni_sadrzaj>
      <item>Berislav Mlakić, OIB 55439907601, Boškarija 51/a, 52470 Čepljani punomoćnik sudionika u postupku VIKTORIA MANAGEMENT d.o.o.</item>
    </izvorni_sadrzaj>
    <derivirana_varijabla naziv="DomainObject.Predmet.OstaliListFormatedWithAdressOIB_1">
      <item>Berislav Mlakić, OIB 55439907601, Boškarija 51/a, 52470 Čepljani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55439907601, Boškarija 51/a,52470 Čepljani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St-4565/2016-25</izvorni_sadrzaj>
    <derivirana_varijabla naziv="DomainObject.PredzadnjaOdlukaIzPredmeta.Oznaka_1">St-4565/2016-25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3113</properties:Characters>
  <properties:Lines>79</properties:Lines>
  <properties:Paragraphs>26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2019-02-28T10:17:00Z</dcterms:created>
  <dc:creator>Monika Grbac</dc:creator>
  <cp:lastModifiedBy>Monika Grbac</cp:lastModifiedBy>
  <cp:lastPrinted>2018-12-17T12:43:00Z</cp:lastPrinted>
  <dcterms:modified xmlns:xsi="http://www.w3.org/2001/XMLSchema-instance" xsi:type="dcterms:W3CDTF">2019-02-28T12:12:00Z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(st-4565-16.docx)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