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8977" w14:paraId="ae28977" w:rsidRDefault="002B5803" w:rsidP="002B5803" w:rsidR="002B580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B5803" w:rsidP="002B5803" w:rsidR="002B5803">
      <w:pPr>
        <w:spacing w:after="0"/>
        <w:jc w:val="both"/>
      </w:pPr>
      <w:r>
        <w:t xml:space="preserve">       REPUBLIKA HRVATSKA</w:t>
      </w:r>
    </w:p>
    <w:p w:rsidRDefault="002B5803" w:rsidP="002B5803" w:rsidR="002B580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B5803" w:rsidP="002B5803" w:rsidR="002B580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B5803" w:rsidP="002B5803" w:rsidR="002B5803">
      <w:pPr>
        <w:spacing w:after="0"/>
        <w:rPr>
          <w:bCs/>
        </w:rPr>
      </w:pPr>
    </w:p>
    <w:p w:rsidRDefault="002B5803" w:rsidP="002B5803" w:rsidR="002B5803">
      <w:pPr>
        <w:spacing w:after="0"/>
        <w:jc w:val="right"/>
      </w:pPr>
      <w:r>
        <w:t>Poslovni broj: 3 St-483/11-133</w:t>
      </w:r>
    </w:p>
    <w:p w:rsidRDefault="002B5803" w:rsidP="002B5803" w:rsidR="002B5803">
      <w:pPr>
        <w:spacing w:after="0"/>
      </w:pPr>
    </w:p>
    <w:p w:rsidRDefault="002B5803" w:rsidP="002B5803" w:rsidR="002B5803">
      <w:pPr>
        <w:spacing w:after="0"/>
      </w:pPr>
    </w:p>
    <w:p w:rsidRDefault="002B5803" w:rsidP="002B5803" w:rsidR="002B5803">
      <w:pPr>
        <w:spacing w:after="0"/>
        <w:jc w:val="center"/>
      </w:pPr>
      <w:r>
        <w:t>R E P U B L I K A   H R V A T S K A</w:t>
      </w:r>
    </w:p>
    <w:p w:rsidRDefault="002B5803" w:rsidP="002B5803" w:rsidR="002B5803">
      <w:pPr>
        <w:spacing w:after="0"/>
        <w:jc w:val="right"/>
      </w:pPr>
    </w:p>
    <w:p w:rsidRDefault="002B5803" w:rsidP="002B5803" w:rsidR="002B5803">
      <w:pPr>
        <w:spacing w:after="0"/>
        <w:jc w:val="center"/>
      </w:pPr>
      <w:r>
        <w:t>R J E Š E N J E</w:t>
      </w: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both"/>
      </w:pPr>
      <w:r>
        <w:tab/>
        <w:t>Trgovački sud u Varaždinu, po sucu toga suda Jasni Lekić, kao stečajnom sucu, u stečajnom postupku nad stečajnim dužnikom ČELIK d.d. „u stečaju“ Križevci, Kralja Tomislava 49, OIB: 09463276212, nakon održanog naknadnog ispitnog ročišta dana 25. studenog 2015. godine,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center"/>
      </w:pPr>
      <w:r>
        <w:t>r i j e š i o   j e</w:t>
      </w: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ind w:left="705"/>
        <w:jc w:val="both"/>
        <w:rPr>
          <w:b/>
        </w:rPr>
      </w:pPr>
      <w:r>
        <w:rPr>
          <w:b/>
        </w:rPr>
        <w:t>Utvrđuju se osnovanim slijedeće tražbine: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ind w:left="660"/>
        <w:jc w:val="both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2B5803" w:rsidP="002B5803" w:rsidR="002B5803">
      <w:pPr>
        <w:spacing w:after="0"/>
        <w:ind w:left="660"/>
        <w:jc w:val="both"/>
      </w:pPr>
    </w:p>
    <w:p w:rsidRDefault="002B5803" w:rsidP="002B5803" w:rsidR="002B5803">
      <w:pPr>
        <w:spacing w:after="0"/>
        <w:jc w:val="both"/>
      </w:pPr>
    </w:p>
    <w:tbl>
      <w:tblPr>
        <w:tblW w:type="dxa" w:w="88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78"/>
        <w:gridCol w:w="1813"/>
        <w:gridCol w:w="1701"/>
        <w:gridCol w:w="1276"/>
        <w:gridCol w:w="1275"/>
        <w:gridCol w:w="1276"/>
        <w:gridCol w:w="1276"/>
      </w:tblGrid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PRIZNATO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OSPORENO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ŽIRO RAČUN</w:t>
            </w:r>
          </w:p>
        </w:tc>
      </w:tr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ELEKTRO-ČELIK d.o.o. iz Križevaca, Markovićeva 28, OIB:55371845242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račun br.51, Ovrv-870/10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56.408,01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56.408,01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2484008-1105634730</w:t>
            </w:r>
          </w:p>
        </w:tc>
      </w:tr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PEWA d.o.o. u stečaju, Labin, Vinež 602,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rješenje  ovrsi Ovrv-524/09, obračn kamata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58.872,06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58.872,06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2500009-1101355188</w:t>
            </w:r>
          </w:p>
        </w:tc>
      </w:tr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HRVATSKE VODE, VODNOGOSPODARSKI ODJEL ZA SREDNJU I DONJU SAVU, Zagreb, Ulica grada Vukovara 220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rješenje o naknadi za uređenje voda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55.901,44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55.901,44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2360000-1101425545</w:t>
            </w:r>
          </w:p>
        </w:tc>
      </w:tr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MINISTARSTVO FINANCIJA,POREZNA UPRAVA -PODRUČNI URED KOPRIVNICA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doprinosi za MO, ind.kapi.štednju,  doprinos za  ZO , dopri. za zapošlj. osoba s invaliditet.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1.163.476,14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1.163.476,14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1001005-1863000160 68 8109-09463276212</w:t>
            </w:r>
          </w:p>
        </w:tc>
      </w:tr>
      <w:tr w:rsidTr="002B5803" w:rsidR="002B5803"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1.334.657,65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1.334.657,65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jc w:val="right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5803" w:rsidP="002B5803" w:rsidR="002B5803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 </w:t>
            </w:r>
          </w:p>
        </w:tc>
      </w:tr>
    </w:tbl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lineRule="auto" w:line="288" w:after="0"/>
        <w:ind w:firstLine="708"/>
        <w:jc w:val="both"/>
      </w:pPr>
    </w:p>
    <w:p w:rsidRDefault="002B5803" w:rsidP="002B5803" w:rsidR="002B5803">
      <w:pPr>
        <w:spacing w:after="0"/>
        <w:jc w:val="center"/>
      </w:pPr>
      <w:r>
        <w:lastRenderedPageBreak/>
        <w:t>Obrazloženje</w:t>
      </w: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both"/>
      </w:pPr>
      <w:r>
        <w:tab/>
        <w:t xml:space="preserve">Na naknadnom ispitnom ročištu u ovom stečajnom postupku ispitane su tražbine u svom iznosu i redu sukladno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Stečajnog zakona (N.N. 44/96, 29/99, 129/00, 123/03, 82/06, 116/10, 25/12 i 133/12, dalje skraćeno: SZ-a).</w:t>
      </w:r>
    </w:p>
    <w:p w:rsidRDefault="002B5803" w:rsidP="002B5803" w:rsidR="002B5803">
      <w:pPr>
        <w:spacing w:after="0"/>
        <w:jc w:val="both"/>
      </w:pPr>
      <w:r>
        <w:tab/>
        <w:t>Stečajni upravitelj priznao je tražbine vjerovnika II višeg isplatnog reda, te su iste uvrštene u tablicu prema svom iznosu i redu te je stečajni sudac temeljem čl. 177. st. 3. SZ-a utvrdio tražbine osnovanim na način kako to stoji u izreci ovog rješenja.</w:t>
      </w:r>
    </w:p>
    <w:p w:rsidRDefault="002B5803" w:rsidP="002B5803" w:rsidR="002B5803">
      <w:pPr>
        <w:spacing w:after="0"/>
        <w:jc w:val="both"/>
      </w:pPr>
      <w:r>
        <w:tab/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center"/>
      </w:pPr>
      <w:r>
        <w:t xml:space="preserve">U Varaždinu, 25. studenog 2015. godine </w:t>
      </w: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center"/>
      </w:pPr>
    </w:p>
    <w:p w:rsidRDefault="002B5803" w:rsidP="002B5803" w:rsidR="002B5803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  <w:r>
        <w:t>POUKA O PRAVNOM LIJEKU: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</w:p>
    <w:p w:rsidRDefault="002B5803" w:rsidP="002B5803" w:rsidR="002B5803">
      <w:pPr>
        <w:spacing w:after="0"/>
        <w:jc w:val="both"/>
      </w:pPr>
      <w:r>
        <w:t>DNA: 1. Stečajni upravitelj Darko Šket, dipl. oec. iz Križevaca, Marcela Kiepacha 51,</w:t>
      </w:r>
    </w:p>
    <w:p w:rsidRDefault="002B5803" w:rsidP="002B5803" w:rsidR="002B5803">
      <w:pPr>
        <w:spacing w:after="0"/>
        <w:jc w:val="both"/>
      </w:pPr>
      <w:r>
        <w:t xml:space="preserve">               48260 Križevci</w:t>
      </w:r>
    </w:p>
    <w:p w:rsidRDefault="002B5803" w:rsidP="002B5803" w:rsidR="002B5803">
      <w:pPr>
        <w:spacing w:after="0"/>
        <w:jc w:val="both"/>
      </w:pPr>
      <w:r>
        <w:t xml:space="preserve">           2. ŽDO Varaždin, građansko upravni odjel</w:t>
      </w:r>
    </w:p>
    <w:p w:rsidRDefault="002B5803" w:rsidP="002B5803" w:rsidR="002B5803">
      <w:pPr>
        <w:spacing w:after="0"/>
      </w:pPr>
      <w:r>
        <w:t xml:space="preserve">           3. e-Oglasna ploča suda</w:t>
      </w:r>
    </w:p>
    <w:p w:rsidRDefault="002B5803" w:rsidP="002B5803" w:rsidR="002B5803">
      <w:pPr>
        <w:spacing w:after="0"/>
      </w:pPr>
      <w:r>
        <w:t xml:space="preserve">           </w:t>
      </w:r>
    </w:p>
    <w:p w:rsidRDefault="002B5803" w:rsidP="002B5803" w:rsidR="002B5803">
      <w:pPr>
        <w:spacing w:after="0"/>
      </w:pPr>
    </w:p>
    <w:p w:rsidRDefault="00AE649C" w:rsidP="002B5803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95926" w:rsidP="002B580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B5803" w:rsidR="00AE649C" w:rsidRPr="00B76F3C">
      <w:pPr>
        <w:pStyle w:val="SudSjedite"/>
      </w:pPr>
      <w:r>
        <w:tab/>
      </w:r>
    </w:p>
    <w:p w:rsidRDefault="00DA0242" w:rsidP="002B5803" w:rsidR="00DA0242">
      <w:pPr>
        <w:pStyle w:val="ZapisniarPotpis"/>
        <w:spacing w:after="0"/>
        <w:ind w:left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926" w:rsidP="00537B78" w:rsidR="00595926">
      <w:r>
        <w:separator/>
      </w:r>
    </w:p>
  </w:endnote>
  <w:endnote w:id="0" w:type="continuationSeparator">
    <w:p w:rsidRDefault="00595926" w:rsidP="00537B78" w:rsidR="0059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926" w:rsidP="00537B78" w:rsidR="00595926">
      <w:r>
        <w:separator/>
      </w:r>
    </w:p>
  </w:footnote>
  <w:footnote w:id="0" w:type="continuationSeparator">
    <w:p w:rsidRDefault="00595926" w:rsidP="00537B78" w:rsidR="00595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803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92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E5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97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St-483/2011-133</izvorni_sadrzaj>
    <derivirana_varijabla naziv="DomainObject.Oznaka_1">St-483/2011-133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mjere osiguranja</izvorni_sadrzaj>
    <derivirana_varijabla naziv="DomainObject.Predmet.Opis_1">Prijedlog mjere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St-483/2011</izvorni_sadrzaj>
    <derivirana_varijabla naziv="DomainObject.Predmet.OznakaBroj_1">St-483/2011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dioničko društvo za projektiranje, proizvodnju i montažu transportnih sredstava i čeličnih konstrukcija</izvorni_sadrzaj>
    <derivirana_varijabla naziv="DomainObject.Predmet.ProtustrankaFormated_1">  ČELIK dioničko društvo za projektiranje, proizvodnju i montažu transportnih sredstava i čeličnih konstrukcija</derivirana_varijabla>
  </DomainObject.Predmet.ProtustrankaFormated>
  <DomainObject.Predmet.ProtustrankaFormatedOIB>
    <izvorni_sadrzaj>  ČELIK dioničko društvo za projektiranje, proizvodnju i montažu transportnih sredstava i čeličnih konstrukcija, OIB 09463276212</izvorni_sadrzaj>
    <derivirana_varijabla naziv="DomainObject.Predmet.ProtustrankaFormatedOIB_1">  ČELIK dioničko društvo za projektiranje, proizvodnju i montažu transportnih sredstava i čeličnih konstrukcija, OIB 09463276212</derivirana_varijabla>
  </DomainObject.Predmet.ProtustrankaFormatedOIB>
  <DomainObject.Predmet.ProtustrankaFormatedWithAdress>
    <izvorni_sadrzaj> ČELIK dioničko društvo za projektiranje, proizvodnju i montažu transportnih sredstava i čeličnih konstrukcija, Kralja Tomislava 49, Križevci</izvorni_sadrzaj>
    <derivirana_varijabla naziv="DomainObject.Predmet.ProtustrankaFormatedWithAdress_1"> ČELIK dioničko društvo za projektiranje, proizvodnju i montažu transportnih sredstava i čeličnih konstrukcija, Kralja Tomislava 49, Križevci</derivirana_varijabla>
  </DomainObject.Predmet.ProtustrankaFormatedWithAdress>
  <DomainObject.Predmet.ProtustrankaFormatedWithAdressOIB>
    <izvorni_sadrzaj> ČELIK dioničko društvo za projektiranje, proizvodnju i montažu transportnih sredstava i čeličnih konstrukcija, OIB 09463276212, Kralja Tomislava 49, Križevci</izvorni_sadrzaj>
    <derivirana_varijabla naziv="DomainObject.Predmet.ProtustrankaFormatedWithAdressOIB_1"> ČELIK dioničko društvo za projektiranje, proizvodnju i montažu transportnih sredstava i čeličnih konstrukcija, OIB 09463276212, Kralja Tomislava 49, Križevci</derivirana_varijabla>
  </DomainObject.Predmet.ProtustrankaFormatedWithAdressOIB>
  <DomainObject.Predmet.ProtustrankaWithAdress>
    <izvorni_sadrzaj>ČELIK dioničko društvo za projektiranje, proizvodnju i montažu transportnih sredstava i čeličnih konstrukcija Kralja Tomislava 49, Križevci</izvorni_sadrzaj>
    <derivirana_varijabla naziv="DomainObject.Predmet.ProtustrankaWithAdress_1">ČELIK dioničko društvo za projektiranje, proizvodnju i montažu transportnih sredstava i čeličnih konstrukcija Kralja Tomislava 49, Križevci</derivirana_varijabla>
  </DomainObject.Predmet.ProtustrankaWithAdress>
  <DomainObject.Predmet.ProtustrankaWith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WithAdressOIB_1">ČELIK dioničko društvo za projektiranje, proizvodnju i montažu transportnih sredstava i čeličnih konstrukcija, OIB 09463276212, Kralja Tomislava 49, Križevci</derivirana_varijabla>
  </DomainObject.Predmet.ProtustrankaWithAdressOIB>
  <DomainObject.Predmet.ProtustrankaNazivFormated>
    <izvorni_sadrzaj>ČELIK dioničko društvo za projektiranje, proizvodnju i montažu transportnih sredstava i čeličnih konstrukcija</izvorni_sadrzaj>
    <derivirana_varijabla naziv="DomainObject.Predmet.ProtustrankaNazivFormated_1">ČELIK dioničko društvo za projektiranje, proizvodnju i montažu transportnih sredstava i čeličnih konstrukcija</derivirana_varijabla>
  </DomainObject.Predmet.ProtustrankaNazivFormated>
  <DomainObject.Predmet.ProtustrankaNazivFormatedOIB>
    <izvorni_sadrzaj>ČELIK dioničko društvo za projektiranje, proizvodnju i montažu transportnih sredstava i čeličnih konstrukcija, OIB 09463276212</izvorni_sadrzaj>
    <derivirana_varijabla naziv="DomainObject.Predmet.ProtustrankaNazivFormatedOIB_1">ČELIK dioničko društvo za projektiranje, proizvodnju i montažu transportnih sredstava i čeličnih konstrukcija, OIB 09463276212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Koprivnici</izvorni_sadrzaj>
    <derivirana_varijabla naziv="DomainObject.Predmet.StrankaFormated_1">  Porezna uprava Koprivnica zastupanog po punomoćniku Županijsko državno odvjetništvo u Varaždinu, Stalna služba Koprivnici</derivirana_varijabla>
  </DomainObject.Predmet.StrankaFormated>
  <DomainObject.Predmet.StrankaFormatedOIB>
    <izvorni_sadrzaj>  Porezna uprava Koprivnica zastupanog po punomoćniku Županijsko državno odvjetništvo u Varaždinu, Stalna služba Koprivnici</izvorni_sadrzaj>
    <derivirana_varijabla naziv="DomainObject.Predmet.StrankaFormatedOIB_1">  Porezna uprava Koprivnica zastupanog po punomoćniku Županijsko državno odvjetništvo u Varaždinu, Stalna služba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_1"> Porezna uprava Koprivnica, Hrvatske državnosti 7, 48000 Koprivnica zastupanog po punomoćniku Županijsko državno odvjetništvo u Varaždinu, Stalna služba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OIB_1"> Porezna uprava Koprivnica, Hrvatske državnosti 7, 48000 Koprivnica zastupanog po punomoćniku Županijsko državno odvjetništvo u Varaždinu, Stalna služba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Županijsko državno odvjetništvo u Varaždinu, Stalna služba Koprivnici</item>
    </izvorni_sadrzaj>
    <derivirana_varijabla naziv="DomainObject.Predmet.StrankaListFormated_1">
      <item>Porezna uprava Koprivnica zastupanog po punomoćniku Županijsko državno odvjetništvo u Varaždinu, Stalna služba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Koprivnici</item>
    </izvorni_sadrzaj>
    <derivirana_varijabla naziv="DomainObject.Predmet.StrankaListFormatedOIB_1">
      <item>Porezna uprava Koprivnica zastupanog po punomoćniku Županijsko državno odvjetništvo u Varaždinu, Stalna služba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ČELIK dioničko društvo za projektiranje, proizvodnju i montažu transportnih sredstava i čeličnih konstrukcija</item>
    </izvorni_sadrzaj>
    <derivirana_varijabla naziv="DomainObject.Predmet.ProtuStrankaListFormated_1">
      <item>ČELIK dioničko društvo za projektiranje, proizvodnju i montažu transportnih sredstava i čeličnih konstrukcija</item>
    </derivirana_varijabla>
  </DomainObject.Predmet.ProtuStrankaListFormated>
  <DomainObject.Predmet.ProtuStrankaList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FormatedOIB_1">
      <item>ČELIK dioničko društvo za projektiranje, proizvodnju i montažu transportnih sredstava i čeličnih konstrukcija, OIB 09463276212</item>
    </derivirana_varijabla>
  </DomainObject.Predmet.ProtuStrankaListFormatedOIB>
  <DomainObject.Predmet.ProtuStrankaListFormatedWithAdress>
    <izvorni_sadrzaj>
      <item>ČELIK dioničko društvo za projektiranje, proizvodnju i montažu transportnih sredstava i čeličnih konstrukcija, Kralja Tomislava 49, Križevci</item>
    </izvorni_sadrzaj>
    <derivirana_varijabla naziv="DomainObject.Predmet.ProtuStrankaListFormatedWithAdress_1">
      <item>ČELIK dioničko društvo za projektiranje, proizvodnju i montažu transportnih sredstava i čeličnih konstrukcija, Kralja Tomislava 49, Križevci</item>
    </derivirana_varijabla>
  </DomainObject.Predmet.ProtuStrankaListFormatedWithAdress>
  <DomainObject.Predmet.ProtuStrankaListFormatedWithAdressOIB>
    <izvorni_sadrzaj>
      <item>ČELIK dioničko društvo za projektiranje, proizvodnju i montažu transportnih sredstava i čeličnih konstrukcija, OIB 09463276212, Kralja Tomislava 49, Križevci</item>
    </izvorni_sadrzaj>
    <derivirana_varijabla naziv="DomainObject.Predmet.ProtuStrankaListFormatedWithAdressOIB_1">
      <item>ČELIK dioničko društvo za projektiranje, proizvodnju i montažu transportnih sredstava i čeličnih konstrukcija, OIB 09463276212, Kralja Tomislava 49, Križevci</item>
    </derivirana_varijabla>
  </DomainObject.Predmet.ProtuStrankaListFormatedWithAdressOIB>
  <DomainObject.Predmet.ProtuStrankaListNazivFormated>
    <izvorni_sadrzaj>
      <item>ČELIK dioničko društvo za projektiranje, proizvodnju i montažu transportnih sredstava i čeličnih konstrukcija</item>
    </izvorni_sadrzaj>
    <derivirana_varijabla naziv="DomainObject.Predmet.ProtuStrankaListNazivFormated_1">
      <item>ČELIK dioničko društvo za projektiranje, proizvodnju i montažu transportnih sredstava i čeličnih konstrukcija</item>
    </derivirana_varijabla>
  </DomainObject.Predmet.ProtuStrankaListNazivFormated>
  <DomainObject.Predmet.ProtuStrankaListNaziv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NazivFormatedOIB_1">
      <item>ČELIK dioničko društvo za projektiranje, proizvodnju i montažu transportnih sredstava i čeličnih konstrukcija, OIB 09463276212</item>
    </derivirana_varijabla>
  </DomainObject.Predmet.ProtuStrankaListNazivFormatedOIB>
  <DomainObject.Predmet.OstaliListFormated>
    <izvorni_sadrzaj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OstaliListFormated_1"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derivirana_varijabla>
  </DomainObject.Predmet.OstaliListFormated>
  <DomainObject.Predmet.OstaliListFormatedOIB>
    <izvorni_sadrzaj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FormatedOIB_1"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derivirana_varijabla>
  </DomainObject.Predmet.OstaliListFormatedOIB>
  <DomainObject.Predmet.OstaliListFormatedWithAdress>
    <izvorni_sadrzaj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izvorni_sadrzaj>
    <derivirana_varijabla naziv="DomainObject.Predmet.OstaliListFormatedWithAdress_1"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derivirana_varijabla>
  </DomainObject.Predmet.OstaliListFormatedWithAdress>
  <DomainObject.Predmet.OstaliListFormatedWithAdressOIB>
    <izvorni_sadrzaj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izvorni_sadrzaj>
    <derivirana_varijabla naziv="DomainObject.Predmet.OstaliListFormatedWithAdressOIB_1"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derivirana_varijabla>
  </DomainObject.Predmet.OstaliListFormatedWithAdressOIB>
  <DomainObject.Predmet.OstaliListNazivFormated>
    <izvorni_sadrzaj>
      <item>Županijsko državno odvjetništvo u Varaždinu, Stalna služba Koprivnici</item>
      <item>Darko Šket</item>
      <item>SLON INŽINJERING društvo s ograničenom odgovornošću za proizvodnju i usluge</item>
      <item>MINISTARSTVO FINANCIJA</item>
    </izvorni_sadrzaj>
    <derivirana_varijabla naziv="DomainObject.Predmet.OstaliListNazivFormated_1">
      <item>Županijsko državno odvjetništvo u Varaždinu, Stalna služba Koprivnici</item>
      <item>Darko Šket</item>
      <item>SLON INŽINJERING društvo s ograničenom odgovornošću za proizvodnju i usluge</item>
      <item>MINISTARSTVO FINANCIJA</item>
    </derivirana_varijabla>
  </DomainObject.Predmet.OstaliListNazivFormated>
  <DomainObject.Predmet.OstaliListNazivFormatedOIB>
    <izvorni_sadrzaj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NazivFormatedOIB_1"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St-483/2011-133</izvorni_sadrzaj>
    <derivirana_varijabla naziv="DomainObject.PoslovniBrojDokumenta_1">St-483/2011-133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ČELIK dioničko društvo za projektiranje, proizvodnju i montažu transportnih sredstava i čeličnih konstrukcija</izvorni_sadrzaj>
    <derivirana_varijabla naziv="DomainObject.Predmet.ProtustrankaIDrugi_1">ČELIK dioničko društvo za projektiranje, proizvodnju i montažu transportnih sredstava i čeličnih konstrukcija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IDrugiAdressOIB_1">ČELIK dioničko društvo za projektiranje, proizvodnju i montažu transportnih sredstava i čeličnih konstrukcija, OIB 09463276212, Kralja Tomislava 49,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SudioniciListNaziv_1"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derivirana_varijabla>
  </DomainObject.Predmet.SudioniciListNaziv>
  <DomainObject.Predmet.SudioniciListAdressOIB>
    <izvorni_sadrzaj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izvorni_sadrzaj>
    <derivirana_varijabla naziv="DomainObject.Predmet.SudioniciListAdressOIB_1"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723CE-8313-47A2-8884-1A3ACF8D6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1946</properties:Characters>
  <properties:Lines>144</properties:Lines>
  <properties:Paragraphs>59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2015-12-04T08:32:00Z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St-483/2011-133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