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0d73" w14:paraId="c090d73" w:rsidRDefault="00531152" w:rsidP="00531152" w:rsidR="005311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52" w:rsidP="00531152" w:rsidR="00531152" w:rsidRPr="00C17B5B">
      <w:r w:rsidRPr="00C17B5B">
        <w:rPr>
          <w:rFonts w:eastAsia="MS Mincho"/>
        </w:rPr>
        <w:t>REPUBLIKA HRVATSKA</w:t>
      </w:r>
    </w:p>
    <w:p w:rsidRDefault="00531152" w:rsidP="00531152" w:rsidR="00531152" w:rsidRPr="00C17B5B">
      <w:r w:rsidRPr="00C17B5B">
        <w:rPr>
          <w:rFonts w:eastAsia="MS Mincho"/>
        </w:rPr>
        <w:t>TRGOVAČKI SUD U RIJECI</w:t>
      </w:r>
    </w:p>
    <w:p w:rsidRDefault="00531152" w:rsidP="00531152" w:rsidR="00531152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31152" w:rsidP="00531152" w:rsidR="00531152" w:rsidRPr="00C17B5B">
      <w:pPr>
        <w:rPr>
          <w:b/>
        </w:rPr>
      </w:pPr>
    </w:p>
    <w:p w:rsidRDefault="00531152" w:rsidP="00531152" w:rsidR="00531152"/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>Trgovački sud u Rijeci, po sucu Liljan</w:t>
      </w:r>
      <w:r w:rsidR="003E1330" w:rsidRPr="00BE5058">
        <w:rPr>
          <w:rFonts w:eastAsia="MS Mincho"/>
        </w:rPr>
        <w:t>i</w:t>
      </w:r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866780">
        <w:rPr>
          <w:rFonts w:eastAsia="MS Mincho"/>
        </w:rPr>
        <w:t xml:space="preserve">15. rujna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razlučnog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866780">
        <w:t>AVISTRIA d.o.o. Zagreb, Ilica 1/4 ( OIB</w:t>
      </w:r>
      <w:r w:rsidR="003C7F0D">
        <w:t>:</w:t>
      </w:r>
      <w:r w:rsidR="00866780">
        <w:t xml:space="preserve"> 43773527475</w:t>
      </w:r>
      <w:r w:rsidR="0021641C">
        <w:t xml:space="preserve"> </w:t>
      </w:r>
      <w:r w:rsidR="00866780">
        <w:t>)</w:t>
      </w:r>
      <w:r w:rsidR="00EF474A" w:rsidRPr="00EF474A">
        <w:t xml:space="preserve"> </w:t>
      </w:r>
      <w:r w:rsidR="003C7F0D">
        <w:t xml:space="preserve"> </w:t>
      </w:r>
      <w:r w:rsidR="00EF474A" w:rsidRPr="00EF474A">
        <w:t xml:space="preserve">d o s u đ u j e   s e  nekretnina stečajnog dužnika </w:t>
      </w:r>
      <w:r w:rsidR="003C7F0D" w:rsidRPr="007830F1">
        <w:t>FARMA JUNADI MURARI, Murari bb, Motovun</w:t>
      </w:r>
      <w:r w:rsidR="003C7F0D" w:rsidRPr="00EF474A">
        <w:t xml:space="preserve"> </w:t>
      </w:r>
      <w:r w:rsidR="00EF474A" w:rsidRPr="00EF474A">
        <w:t xml:space="preserve">upisana u zemljišnim  knjigama </w:t>
      </w:r>
      <w:r w:rsidR="004E7C1B">
        <w:t xml:space="preserve">Općinskog suda u </w:t>
      </w:r>
      <w:r w:rsidR="003C7F0D">
        <w:t xml:space="preserve">Puli Zemljišnoknjižni odjel Pazin  </w:t>
      </w:r>
      <w:r w:rsidR="003C7F0D" w:rsidRPr="007830F1">
        <w:t>u z.k.ul.</w:t>
      </w:r>
      <w:r w:rsidR="003C7F0D">
        <w:t xml:space="preserve"> </w:t>
      </w:r>
      <w:r w:rsidR="003C7F0D" w:rsidRPr="007830F1">
        <w:t>br. 1264 k.o. MOTOVUN na k.č. 400 ZGR. zgrada, k.č. 1387/1 oranica, k.č. 1389/1  pašnjak površine 2680 m2,  k.č. 1389/2 pašnjak površine 3224 m2, k.č. 1389/3 pašnjak površine 1453 m2 i k.č. 1390 oranica</w:t>
      </w:r>
      <w:r w:rsidR="003C7F0D">
        <w:t xml:space="preserve"> </w:t>
      </w:r>
      <w:r w:rsidR="00EF474A" w:rsidRPr="00EF474A">
        <w:rPr>
          <w:iCs/>
        </w:rPr>
        <w:t xml:space="preserve">po cijeni od </w:t>
      </w:r>
      <w:r w:rsidR="003C7F0D">
        <w:t xml:space="preserve">2.564.366,36 </w:t>
      </w:r>
      <w:r w:rsidR="00EF474A" w:rsidRPr="00EF474A">
        <w:rPr>
          <w:iCs/>
        </w:rPr>
        <w:t xml:space="preserve">kn.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866780">
        <w:t>AVISTRIA d.o.o. Zagreb, Ilica 1/4 ( OIB 43773527475 )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posl.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 xml:space="preserve">, time da će se uplaćena jamčevina </w:t>
      </w:r>
      <w:r w:rsidR="003C7F0D">
        <w:t xml:space="preserve">od </w:t>
      </w:r>
      <w:r w:rsidR="00BA421D">
        <w:t>128.010,00</w:t>
      </w:r>
      <w:r w:rsidR="003C7F0D">
        <w:t xml:space="preserve"> kn </w:t>
      </w:r>
      <w:r w:rsidR="00026F6C" w:rsidRPr="00BE5058">
        <w:t>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CF655A" w:rsidP="00CF655A" w:rsidR="00CF655A" w:rsidRPr="00856E26">
      <w:pPr>
        <w:jc w:val="both"/>
        <w:rPr>
          <w:bCs/>
        </w:rPr>
      </w:pPr>
      <w:r>
        <w:t>III.</w:t>
      </w:r>
      <w:r>
        <w:tab/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oglasnoj ploči suda, time da se smatra da je dostavljeno svim osobama kojima se dostavlja zaključak o prodaji te svim sudionicima u dražbi istekom trećega dana od dana njegova isticanja na </w:t>
      </w:r>
      <w:r w:rsidR="00D338C0">
        <w:rPr>
          <w:bCs/>
        </w:rPr>
        <w:t>mrežnoj stranici e-oglasne ploče suda,</w:t>
      </w:r>
      <w:r w:rsidRPr="00856E26">
        <w:rPr>
          <w:bCs/>
        </w:rPr>
        <w:t xml:space="preserve"> t</w:t>
      </w:r>
      <w:r w:rsidR="000B5B7B">
        <w:rPr>
          <w:bCs/>
        </w:rPr>
        <w:t>ime da t</w:t>
      </w:r>
      <w:r w:rsidRPr="00856E26">
        <w:rPr>
          <w:bCs/>
        </w:rPr>
        <w:t>e osobe imaju pravo tražiti da im se u sudskoj pisarnici neposredno preda otpravak rješenja.</w:t>
      </w:r>
    </w:p>
    <w:p w:rsidRDefault="00355E0A" w:rsidP="00355E0A" w:rsidR="00355E0A" w:rsidRPr="00BE5058">
      <w:pPr>
        <w:jc w:val="both"/>
      </w:pPr>
    </w:p>
    <w:p w:rsidRDefault="00355E0A" w:rsidP="00E24EDC" w:rsidR="00E24EDC">
      <w:pPr>
        <w:jc w:val="both"/>
      </w:pPr>
      <w:r w:rsidRPr="00BE5058">
        <w:lastRenderedPageBreak/>
        <w:t>I</w:t>
      </w:r>
      <w:r w:rsidR="00CF655A">
        <w:t>V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3F7216">
        <w:t>će se iz</w:t>
      </w:r>
      <w:r w:rsidR="00E24EDC" w:rsidRPr="00C17908">
        <w:t xml:space="preserve"> položene jamčevine namiriti troškovi nove prodaje i naknaditi razlika između kupovnine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5C5C5D" w:rsidP="00E24EDC" w:rsidR="00992A59" w:rsidRPr="00414B7B">
      <w:pPr>
        <w:jc w:val="both"/>
        <w:rPr>
          <w:color w:val="444444"/>
          <w:sz w:val="16"/>
          <w:szCs w:val="16"/>
        </w:rPr>
      </w:pPr>
      <w:r w:rsidRPr="00414B7B">
        <w:t xml:space="preserve">V.      </w:t>
      </w:r>
      <w:r w:rsidR="00EB2691" w:rsidRPr="00F43CFA">
        <w:t>Određuje se da će se po pravomoćnosti ovog rješenja</w:t>
      </w:r>
      <w:r w:rsidR="00E2796D" w:rsidRPr="00F43CFA">
        <w:t>,</w:t>
      </w:r>
      <w:r w:rsidR="00EB2691" w:rsidRPr="00F43CFA">
        <w:t xml:space="preserve"> nakon što kup</w:t>
      </w:r>
      <w:r w:rsidR="00EC4949" w:rsidRPr="00F43CFA">
        <w:t>a</w:t>
      </w:r>
      <w:r w:rsidR="00EB2691" w:rsidRPr="00F43CFA">
        <w:t>c polož</w:t>
      </w:r>
      <w:r w:rsidR="00EC4949" w:rsidRPr="00F43CFA">
        <w:t>i</w:t>
      </w:r>
      <w:r w:rsidR="00C54E12" w:rsidRPr="00F43CFA">
        <w:t xml:space="preserve"> puni iznos </w:t>
      </w:r>
      <w:r w:rsidR="00EB2691" w:rsidRPr="00F43CFA">
        <w:t>kupovn</w:t>
      </w:r>
      <w:r w:rsidR="00C54E12" w:rsidRPr="00F43CFA">
        <w:t>e cijene</w:t>
      </w:r>
      <w:r w:rsidR="00EB2691" w:rsidRPr="00F43CFA">
        <w:t>, u zemljišnu knjigu upis</w:t>
      </w:r>
      <w:r w:rsidR="004B1373" w:rsidRPr="00F43CFA">
        <w:t>a</w:t>
      </w:r>
      <w:r w:rsidR="00EB2691" w:rsidRPr="00F43CFA">
        <w:t>ti u nj</w:t>
      </w:r>
      <w:r w:rsidR="00EC4949" w:rsidRPr="00F43CFA">
        <w:t>egovu</w:t>
      </w:r>
      <w:r w:rsidR="006029A7" w:rsidRPr="00F43CFA">
        <w:t xml:space="preserve"> </w:t>
      </w:r>
      <w:r w:rsidR="00EB2691" w:rsidRPr="00F43CFA">
        <w:t xml:space="preserve">korist pravo vlasništva na </w:t>
      </w:r>
      <w:r w:rsidR="00D34550" w:rsidRPr="00F43CFA">
        <w:t>dosuđen</w:t>
      </w:r>
      <w:r w:rsidR="000B5B7B">
        <w:t>im</w:t>
      </w:r>
      <w:r w:rsidR="00D34550" w:rsidRPr="00F43CFA">
        <w:t xml:space="preserve"> nekretnin</w:t>
      </w:r>
      <w:r w:rsidR="000B5B7B">
        <w:t>ama</w:t>
      </w:r>
      <w:r w:rsidR="00D34550" w:rsidRPr="00F43CFA">
        <w:t xml:space="preserve">, te će se brisati upisana prava zaloga </w:t>
      </w:r>
      <w:r w:rsidR="00F43CFA" w:rsidRPr="00F43CFA">
        <w:t>Hypo Alpe - Adria - Bank International Ag Republika Austrija, Klagenfurt, Alpen - Adria - Platz 1</w:t>
      </w:r>
      <w:r w:rsidR="00F43CFA">
        <w:t>;</w:t>
      </w:r>
      <w:r w:rsidR="003C7F0D">
        <w:t xml:space="preserve">  </w:t>
      </w:r>
      <w:r w:rsidR="00414B7B" w:rsidRPr="00F43CFA">
        <w:t xml:space="preserve">H-Abduco d.o.o. Zagreb, Slavonska avenija 6a, OIB: 13667298928 i </w:t>
      </w:r>
      <w:r w:rsidR="00F43CFA" w:rsidRPr="00F43CFA">
        <w:t xml:space="preserve">Hypo Alpe-Adria-Bank </w:t>
      </w:r>
      <w:r w:rsidR="00F43CFA">
        <w:t>d</w:t>
      </w:r>
      <w:r w:rsidR="00F43CFA" w:rsidRPr="00F43CFA">
        <w:t>.</w:t>
      </w:r>
      <w:r w:rsidR="00F43CFA">
        <w:t>d</w:t>
      </w:r>
      <w:r w:rsidR="00F43CFA" w:rsidRPr="00F43CFA">
        <w:t>. Zagreb, Podružnica Poreč</w:t>
      </w:r>
      <w:r w:rsidR="00F43CFA">
        <w:t>,</w:t>
      </w:r>
      <w:r w:rsidR="00F43CFA" w:rsidRPr="00F43CFA">
        <w:t xml:space="preserve"> Poreč, Vukovarska 19</w:t>
      </w:r>
      <w:r w:rsidR="00F43CFA">
        <w:rPr>
          <w:rFonts w:cs="Tahoma" w:hAnsi="Tahoma" w:ascii="Tahoma"/>
          <w:color w:val="444444"/>
          <w:sz w:val="16"/>
          <w:szCs w:val="16"/>
        </w:rPr>
        <w:t xml:space="preserve">, </w:t>
      </w:r>
      <w:r w:rsidR="00F43CFA" w:rsidRPr="00F43CFA">
        <w:t>OIB: 14036333877</w:t>
      </w:r>
      <w:r w:rsidR="00845C1C" w:rsidRPr="00F33D33">
        <w:t>.</w:t>
      </w:r>
      <w:r w:rsidR="00845C1C" w:rsidRPr="00414B7B">
        <w:t xml:space="preserve"> </w:t>
      </w:r>
      <w:r w:rsidR="00992A59" w:rsidRPr="00414B7B"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 xml:space="preserve">vosudnim zaključkom posl. br. </w:t>
      </w:r>
      <w:r w:rsidR="00EC09AA" w:rsidRPr="00C0261E">
        <w:rPr>
          <w:rFonts w:eastAsia="MS Mincho"/>
        </w:rPr>
        <w:t>7 St-241/12-2</w:t>
      </w:r>
      <w:r w:rsidR="00866780">
        <w:rPr>
          <w:rFonts w:eastAsia="MS Mincho"/>
        </w:rPr>
        <w:t>99</w:t>
      </w:r>
      <w:r w:rsidR="00EC09AA" w:rsidRPr="00C0261E">
        <w:rPr>
          <w:rFonts w:eastAsia="MS Mincho"/>
        </w:rPr>
        <w:t xml:space="preserve"> </w:t>
      </w:r>
      <w:r w:rsidR="00EC09AA" w:rsidRPr="00C0261E">
        <w:t xml:space="preserve">od </w:t>
      </w:r>
      <w:r w:rsidR="00866780">
        <w:rPr>
          <w:bCs/>
        </w:rPr>
        <w:t>8. srpnja 2</w:t>
      </w:r>
      <w:r w:rsidR="00866780" w:rsidRPr="007830F1">
        <w:rPr>
          <w:bCs/>
        </w:rPr>
        <w:t>01</w:t>
      </w:r>
      <w:r w:rsidR="00866780">
        <w:rPr>
          <w:bCs/>
        </w:rPr>
        <w:t>5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6029A7" w:rsidR="003E1330" w:rsidRPr="00BE5058">
      <w:pPr>
        <w:ind w:firstLine="708"/>
        <w:jc w:val="both"/>
      </w:pPr>
      <w:r w:rsidRPr="00BE5058">
        <w:t xml:space="preserve">Na ročištu za javnu dražbu održanom dana </w:t>
      </w:r>
      <w:r w:rsidR="00866780">
        <w:t xml:space="preserve">15. rujna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 xml:space="preserve">dužnika </w:t>
      </w:r>
      <w:r w:rsidRPr="00BE5058">
        <w:t xml:space="preserve">objavljen </w:t>
      </w:r>
      <w:r w:rsidR="00E835A0">
        <w:t xml:space="preserve">na </w:t>
      </w:r>
      <w:r w:rsidR="007A5639" w:rsidRPr="006A7F13">
        <w:t xml:space="preserve">oglasnoj ploči suda dana </w:t>
      </w:r>
      <w:r w:rsidR="00866780">
        <w:rPr>
          <w:bCs/>
        </w:rPr>
        <w:t>10. srpnja 2</w:t>
      </w:r>
      <w:r w:rsidR="00866780" w:rsidRPr="007830F1">
        <w:rPr>
          <w:bCs/>
        </w:rPr>
        <w:t>01</w:t>
      </w:r>
      <w:r w:rsidR="00866780">
        <w:rPr>
          <w:bCs/>
        </w:rPr>
        <w:t>5</w:t>
      </w:r>
      <w:r w:rsidR="00417BFF">
        <w:t>.</w:t>
      </w:r>
      <w:r w:rsidR="007A5639" w:rsidRPr="006A7F13">
        <w:t xml:space="preserve">, u </w:t>
      </w:r>
      <w:r w:rsidR="00EC09AA">
        <w:t>Glasu Istre</w:t>
      </w:r>
      <w:r w:rsidR="00820DA4">
        <w:t xml:space="preserve"> </w:t>
      </w:r>
      <w:r w:rsidR="00820DA4" w:rsidRPr="00E7443C">
        <w:t>dana</w:t>
      </w:r>
      <w:r w:rsidR="00820DA4">
        <w:t xml:space="preserve"> </w:t>
      </w:r>
      <w:r w:rsidR="00866780">
        <w:t>30</w:t>
      </w:r>
      <w:r w:rsidR="00417BFF" w:rsidRPr="00AD4F03">
        <w:t xml:space="preserve">. </w:t>
      </w:r>
      <w:r w:rsidR="00866780">
        <w:t>kolovoza</w:t>
      </w:r>
      <w:r w:rsidR="00EC09AA" w:rsidRPr="007D5BB1">
        <w:t xml:space="preserve"> 2015</w:t>
      </w:r>
      <w:r w:rsidR="007A5639">
        <w:t xml:space="preserve">., </w:t>
      </w:r>
      <w:r w:rsidR="00417BFF">
        <w:t xml:space="preserve">te </w:t>
      </w:r>
      <w:r w:rsidRPr="00BE5058">
        <w:t>na web stranicama</w:t>
      </w:r>
      <w:r w:rsidR="00EB0D65" w:rsidRPr="00BE5058">
        <w:t xml:space="preserve"> </w:t>
      </w:r>
      <w:r w:rsidRPr="00BE5058">
        <w:t>HGK i sudačkoj mreži</w:t>
      </w:r>
      <w:r w:rsidR="007A5639">
        <w:t>.</w:t>
      </w:r>
    </w:p>
    <w:p w:rsidRDefault="00EC09BA" w:rsidP="00EC09BA" w:rsidR="00EC09BA">
      <w:pPr>
        <w:pStyle w:val="Tijeloteksta"/>
        <w:rPr>
          <w:rFonts w:hAnsi="Times New Roman" w:ascii="Times New Roman"/>
        </w:rPr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prednosni red i utvrđenu vrijednost nekretnine, taj iznos mogao namiriti iz kupovnine.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417BFF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ovosudno računovodstvo utvrđeno da </w:t>
      </w:r>
      <w:r w:rsidR="00EC09AA">
        <w:rPr>
          <w:rFonts w:hAnsi="Times New Roman" w:ascii="Times New Roman"/>
          <w:bCs/>
        </w:rPr>
        <w:t xml:space="preserve">je pravovremeno uplaćena jedna </w:t>
      </w:r>
      <w:r w:rsidR="00417BFF" w:rsidRPr="00AD4F03">
        <w:rPr>
          <w:rFonts w:hAnsi="Times New Roman" w:ascii="Times New Roman"/>
          <w:bCs/>
        </w:rPr>
        <w:t>jamčevin</w:t>
      </w:r>
      <w:r w:rsidR="00EC09AA">
        <w:rPr>
          <w:rFonts w:hAnsi="Times New Roman" w:ascii="Times New Roman"/>
          <w:bCs/>
        </w:rPr>
        <w:t>a</w:t>
      </w:r>
      <w:r w:rsidR="00417BFF" w:rsidRPr="00AD4F03">
        <w:rPr>
          <w:rFonts w:hAnsi="Times New Roman" w:ascii="Times New Roman"/>
          <w:bCs/>
        </w:rPr>
        <w:t xml:space="preserve"> </w:t>
      </w:r>
      <w:r w:rsidR="00417BFF">
        <w:rPr>
          <w:rFonts w:hAnsi="Times New Roman" w:ascii="Times New Roman"/>
          <w:bCs/>
        </w:rPr>
        <w:t xml:space="preserve">u iznosu od </w:t>
      </w:r>
      <w:r w:rsidR="00866780">
        <w:rPr>
          <w:rFonts w:hAnsi="Times New Roman" w:ascii="Times New Roman"/>
          <w:bCs/>
        </w:rPr>
        <w:t>17.000,00 EUR-a.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866780" w:rsidP="00EC09AA" w:rsidR="00D45923">
      <w:pPr>
        <w:ind w:firstLine="708"/>
        <w:jc w:val="both"/>
      </w:pPr>
      <w:r>
        <w:t xml:space="preserve">Punomoćnik ponuditelja AVISTRIA d.o.o. Zagreb </w:t>
      </w:r>
      <w:r w:rsidR="00D338C0">
        <w:t xml:space="preserve">predao je u spis dokaz o uplati </w:t>
      </w:r>
      <w:r>
        <w:t xml:space="preserve"> jamčevin</w:t>
      </w:r>
      <w:r w:rsidR="00D338C0">
        <w:t>e</w:t>
      </w:r>
      <w:r>
        <w:t xml:space="preserve"> </w:t>
      </w:r>
      <w:r w:rsidR="00D338C0">
        <w:t xml:space="preserve">u iznosu od 17.000,00 EUR-a, te istakao da je jamčevina dana </w:t>
      </w:r>
      <w:r w:rsidR="003C7F0D">
        <w:t xml:space="preserve">za kupnju </w:t>
      </w:r>
      <w:r w:rsidR="003C7F0D" w:rsidRPr="0081513B">
        <w:rPr>
          <w:bCs/>
        </w:rPr>
        <w:t>nekretnine</w:t>
      </w:r>
      <w:r w:rsidR="003C7F0D">
        <w:rPr>
          <w:bCs/>
        </w:rPr>
        <w:t xml:space="preserve"> </w:t>
      </w:r>
      <w:r w:rsidR="003C7F0D" w:rsidRPr="007830F1">
        <w:t>FARM</w:t>
      </w:r>
      <w:r w:rsidR="00D45923">
        <w:t>E</w:t>
      </w:r>
      <w:r w:rsidR="003C7F0D" w:rsidRPr="007830F1">
        <w:t xml:space="preserve"> JUNADI MURARI, Murari bb, Motovun</w:t>
      </w:r>
      <w:r w:rsidR="003C7F0D" w:rsidRPr="0081513B">
        <w:rPr>
          <w:bCs/>
        </w:rPr>
        <w:t xml:space="preserve"> upisane</w:t>
      </w:r>
      <w:r w:rsidR="003C7F0D" w:rsidRPr="0081513B">
        <w:t xml:space="preserve"> u </w:t>
      </w:r>
      <w:r w:rsidR="00D45923">
        <w:t xml:space="preserve">zemljišnim knjigama u </w:t>
      </w:r>
      <w:r w:rsidR="003C7F0D" w:rsidRPr="0081513B">
        <w:t xml:space="preserve">z.k.ul.br. 1264 k.o. </w:t>
      </w:r>
      <w:r w:rsidR="00D45923" w:rsidRPr="0081513B">
        <w:t>Motovun</w:t>
      </w:r>
      <w:r w:rsidR="003C7F0D" w:rsidRPr="0081513B">
        <w:t xml:space="preserve"> na k.č. 400 ZGR., k.č. 1387/1, k.č. 1389/1,  k.č. 1389/2</w:t>
      </w:r>
      <w:r w:rsidR="00D45923">
        <w:t>,</w:t>
      </w:r>
      <w:r w:rsidR="003C7F0D" w:rsidRPr="0081513B">
        <w:t xml:space="preserve"> k.č. 1389/3 </w:t>
      </w:r>
      <w:r w:rsidR="003C7F0D">
        <w:t>i k.č. 1390</w:t>
      </w:r>
      <w:r w:rsidR="00D45923">
        <w:t>.</w:t>
      </w:r>
    </w:p>
    <w:p w:rsidRDefault="00866780" w:rsidP="00EC09AA" w:rsidR="00866780">
      <w:pPr>
        <w:ind w:firstLine="708"/>
        <w:jc w:val="both"/>
      </w:pPr>
    </w:p>
    <w:p w:rsidRDefault="00C97F03" w:rsidP="00EC09AA" w:rsidR="005D53E1">
      <w:pPr>
        <w:ind w:firstLine="708"/>
        <w:jc w:val="both"/>
      </w:pPr>
      <w:r>
        <w:t xml:space="preserve">Na istom ročištu je </w:t>
      </w:r>
      <w:r w:rsidR="00EC09AA">
        <w:t>u</w:t>
      </w:r>
      <w:r w:rsidR="00EC09AA" w:rsidRPr="00C0261E">
        <w:t>tvrđ</w:t>
      </w:r>
      <w:r w:rsidR="00EC09AA">
        <w:t xml:space="preserve">eno </w:t>
      </w:r>
      <w:r w:rsidR="00EC09AA" w:rsidRPr="00C0261E">
        <w:t xml:space="preserve">da je vrijednost </w:t>
      </w:r>
      <w:r w:rsidR="0088250A">
        <w:t>predmetn</w:t>
      </w:r>
      <w:r w:rsidR="00D45923">
        <w:t>ih</w:t>
      </w:r>
      <w:r w:rsidR="0088250A">
        <w:t xml:space="preserve"> nekretnin</w:t>
      </w:r>
      <w:r w:rsidR="00D45923">
        <w:t>a</w:t>
      </w:r>
      <w:r w:rsidR="0088250A">
        <w:t xml:space="preserve"> </w:t>
      </w:r>
      <w:r w:rsidR="005D53E1" w:rsidRPr="005114ED">
        <w:t>340</w:t>
      </w:r>
      <w:r w:rsidR="005D53E1">
        <w:t>.</w:t>
      </w:r>
      <w:r w:rsidR="005D53E1" w:rsidRPr="005114ED">
        <w:t>000</w:t>
      </w:r>
      <w:r w:rsidR="005D53E1" w:rsidRPr="007830F1">
        <w:t>,00 EUR u protuvrijednosti kuna prema srednjem tečaju HNB na dan prodaje</w:t>
      </w:r>
      <w:r w:rsidR="00EC09AA">
        <w:t xml:space="preserve">, </w:t>
      </w:r>
      <w:r w:rsidR="00D45923">
        <w:t>a</w:t>
      </w:r>
      <w:r w:rsidR="00EC09AA">
        <w:t xml:space="preserve"> </w:t>
      </w:r>
      <w:r w:rsidR="0088250A">
        <w:t>s</w:t>
      </w:r>
      <w:r w:rsidR="00EC09AA">
        <w:t xml:space="preserve">tečajni upravitelj </w:t>
      </w:r>
      <w:r w:rsidR="00D45923">
        <w:t xml:space="preserve">je </w:t>
      </w:r>
      <w:r w:rsidR="0088250A">
        <w:t xml:space="preserve">istakao da </w:t>
      </w:r>
      <w:r w:rsidR="00D45923">
        <w:t>k</w:t>
      </w:r>
      <w:r w:rsidR="005D53E1">
        <w:t xml:space="preserve">unska </w:t>
      </w:r>
      <w:r w:rsidR="00EC09AA">
        <w:t xml:space="preserve">protuvrijednost </w:t>
      </w:r>
      <w:r w:rsidR="005D53E1">
        <w:t xml:space="preserve">po srednjem tečaju HNB </w:t>
      </w:r>
      <w:r w:rsidR="00D45923">
        <w:t xml:space="preserve">na dan prodaje </w:t>
      </w:r>
      <w:r w:rsidR="005D53E1">
        <w:t>iznosi 2.564.366,36 kn.</w:t>
      </w:r>
    </w:p>
    <w:p w:rsidRDefault="005D53E1" w:rsidP="00EC09AA" w:rsidR="005D53E1">
      <w:pPr>
        <w:ind w:firstLine="708"/>
        <w:jc w:val="both"/>
      </w:pPr>
    </w:p>
    <w:p w:rsidRDefault="00E24EDC" w:rsidP="00D338C0" w:rsidR="0088250A">
      <w:pPr>
        <w:ind w:firstLine="708"/>
        <w:jc w:val="both"/>
      </w:pPr>
      <w:r>
        <w:t>S</w:t>
      </w:r>
      <w:r w:rsidR="0088250A">
        <w:t>te</w:t>
      </w:r>
      <w:r w:rsidR="00EC09AA">
        <w:t xml:space="preserve">čajni sudac </w:t>
      </w:r>
      <w:r>
        <w:t xml:space="preserve">je </w:t>
      </w:r>
      <w:r w:rsidR="00EC09AA">
        <w:t>utvr</w:t>
      </w:r>
      <w:r w:rsidR="0088250A">
        <w:t xml:space="preserve">dio da </w:t>
      </w:r>
      <w:r w:rsidR="00BA421D">
        <w:t xml:space="preserve">se </w:t>
      </w:r>
      <w:r w:rsidR="0088250A">
        <w:t>predmetn</w:t>
      </w:r>
      <w:r w:rsidR="000B5B7B">
        <w:t>e</w:t>
      </w:r>
      <w:r w:rsidR="0088250A">
        <w:t xml:space="preserve"> nekretnin</w:t>
      </w:r>
      <w:r w:rsidR="000B5B7B">
        <w:t>e</w:t>
      </w:r>
      <w:r w:rsidR="0088250A">
        <w:t xml:space="preserve"> </w:t>
      </w:r>
      <w:r w:rsidR="005D53E1">
        <w:t>ne mo</w:t>
      </w:r>
      <w:r w:rsidR="000B5B7B">
        <w:t xml:space="preserve">gu </w:t>
      </w:r>
      <w:r w:rsidR="005D53E1">
        <w:t xml:space="preserve">prodati </w:t>
      </w:r>
      <w:r w:rsidR="0088250A">
        <w:t xml:space="preserve">ispod </w:t>
      </w:r>
      <w:r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te da će </w:t>
      </w:r>
      <w:r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BA421D">
        <w:t>AVISTRIA d.o.o. Zagreb, Ilica 1/4 ( OIB: 43773527475 )</w:t>
      </w:r>
      <w:r w:rsidRPr="00856E26">
        <w:t xml:space="preserve">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najveću cijenu od </w:t>
      </w:r>
      <w:r w:rsidR="00BA421D" w:rsidRPr="005114ED">
        <w:t>340</w:t>
      </w:r>
      <w:r w:rsidR="00BA421D">
        <w:t>.</w:t>
      </w:r>
      <w:r w:rsidR="00BA421D" w:rsidRPr="005114ED">
        <w:t>000</w:t>
      </w:r>
      <w:r w:rsidR="00BA421D" w:rsidRPr="007830F1">
        <w:t>,00 EUR</w:t>
      </w:r>
      <w:r w:rsidR="000B5B7B">
        <w:t>-a</w:t>
      </w:r>
      <w:r w:rsidR="00D45923">
        <w:t>,</w:t>
      </w:r>
      <w:r w:rsidR="00BA421D" w:rsidRPr="007830F1">
        <w:t xml:space="preserve"> </w:t>
      </w:r>
      <w:r w:rsidR="00BA421D">
        <w:t xml:space="preserve">koja </w:t>
      </w:r>
      <w:r w:rsidR="00BA421D" w:rsidRPr="007830F1">
        <w:t>u protuvrijednosti kuna prema srednjem tečaju HNB na dan prodaje</w:t>
      </w:r>
      <w:r w:rsidR="00BA421D">
        <w:t xml:space="preserve"> iznosi 2.564.366,36 kn</w:t>
      </w:r>
      <w:r w:rsidR="00D45923">
        <w:t>,</w:t>
      </w:r>
      <w:r w:rsidR="00BA421D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BA421D">
        <w:rPr>
          <w:bCs/>
        </w:rPr>
        <w:t>e</w:t>
      </w:r>
      <w:r w:rsidR="00D45923">
        <w:rPr>
          <w:bCs/>
        </w:rPr>
        <w:t xml:space="preserve"> predmetne </w:t>
      </w:r>
      <w:r w:rsidRPr="00856E26">
        <w:rPr>
          <w:bCs/>
        </w:rPr>
        <w:t>nekretnin</w:t>
      </w:r>
      <w:r w:rsidR="00BA421D">
        <w:rPr>
          <w:bCs/>
        </w:rPr>
        <w:t>e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D97C39">
        <w:t>Nadalje je k</w:t>
      </w:r>
      <w:r w:rsidR="006E2F0B" w:rsidRPr="00BE5058">
        <w:t xml:space="preserve">upac 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 xml:space="preserve">na prolazni depozit ovoga suda, time da se </w:t>
      </w:r>
      <w:r w:rsidR="00810E1E">
        <w:t xml:space="preserve">kunska protuvrijednost </w:t>
      </w:r>
      <w:r w:rsidR="006E2F0B" w:rsidRPr="00BE5058">
        <w:t>uplaćen</w:t>
      </w:r>
      <w:r w:rsidR="00810E1E">
        <w:t>e</w:t>
      </w:r>
      <w:r w:rsidR="006E2F0B" w:rsidRPr="00BE5058">
        <w:t xml:space="preserve"> jamčevin</w:t>
      </w:r>
      <w:r w:rsidR="00810E1E">
        <w:t>e</w:t>
      </w:r>
      <w:r w:rsidR="006E2F0B" w:rsidRPr="00BE5058">
        <w:t xml:space="preserve"> </w:t>
      </w:r>
      <w:r w:rsidR="00810E1E">
        <w:t xml:space="preserve">od  128.010,00 kn ( list 2604, 2605 i 2626 do 2629 spisa ) </w:t>
      </w:r>
      <w:r w:rsidR="006E2F0B" w:rsidRPr="00BE5058">
        <w:t xml:space="preserve">ima uračunati u kupovninu, </w:t>
      </w:r>
      <w:r w:rsidR="00577842">
        <w:t xml:space="preserve">pa </w:t>
      </w:r>
      <w:r w:rsidR="006E2F0B" w:rsidRPr="00BE5058">
        <w:t>je odlučeno  kao pod točkom II. izreke ovog rješenja.</w:t>
      </w:r>
    </w:p>
    <w:p w:rsidRDefault="00CF655A" w:rsidP="00CF655A" w:rsidR="00CF655A">
      <w:pPr>
        <w:jc w:val="both"/>
      </w:pPr>
    </w:p>
    <w:p w:rsidRDefault="00CF655A" w:rsidP="00810E1E" w:rsidR="00CF655A" w:rsidRPr="00BE5058">
      <w:pPr>
        <w:ind w:firstLine="720"/>
        <w:jc w:val="both"/>
        <w:rPr>
          <w:rFonts w:eastAsia="MS Mincho"/>
        </w:rPr>
      </w:pPr>
      <w:r>
        <w:rPr>
          <w:rFonts w:eastAsia="MS Mincho"/>
        </w:rPr>
        <w:t>Na osnovu odredbe članka 98. stav</w:t>
      </w:r>
      <w:r w:rsidR="00C97F03">
        <w:rPr>
          <w:rFonts w:eastAsia="MS Mincho"/>
        </w:rPr>
        <w:t>ak</w:t>
      </w:r>
      <w:r>
        <w:rPr>
          <w:rFonts w:eastAsia="MS Mincho"/>
        </w:rPr>
        <w:t xml:space="preserve"> 5</w:t>
      </w:r>
      <w:r w:rsidR="00C97F03">
        <w:rPr>
          <w:rFonts w:eastAsia="MS Mincho"/>
        </w:rPr>
        <w:t>.</w:t>
      </w:r>
      <w:r>
        <w:rPr>
          <w:rFonts w:eastAsia="MS Mincho"/>
        </w:rPr>
        <w:t xml:space="preserve"> OZ u vezi s članka 164. stavak 1. SZ</w:t>
      </w:r>
      <w:r w:rsidR="00810E1E">
        <w:rPr>
          <w:rFonts w:eastAsia="MS Mincho"/>
        </w:rPr>
        <w:t>,</w:t>
      </w:r>
      <w:r>
        <w:rPr>
          <w:rFonts w:eastAsia="MS Mincho"/>
        </w:rPr>
        <w:t xml:space="preserve"> </w:t>
      </w:r>
      <w:r w:rsidR="00810E1E">
        <w:rPr>
          <w:rFonts w:eastAsia="MS Mincho"/>
        </w:rPr>
        <w:t xml:space="preserve">te </w:t>
      </w:r>
      <w:r w:rsidR="00810E1E" w:rsidRPr="00211B6A">
        <w:t>primjenom odredbe čl</w:t>
      </w:r>
      <w:r w:rsidR="00810E1E">
        <w:t xml:space="preserve">anka </w:t>
      </w:r>
      <w:r w:rsidR="00810E1E" w:rsidRPr="00211B6A">
        <w:t>441. st</w:t>
      </w:r>
      <w:r w:rsidR="00810E1E">
        <w:t xml:space="preserve">avak </w:t>
      </w:r>
      <w:r w:rsidR="00810E1E" w:rsidRPr="00211B6A">
        <w:t xml:space="preserve">2. („Narodne novine“ broj 71/15; </w:t>
      </w:r>
      <w:r w:rsidR="00810E1E">
        <w:t xml:space="preserve">u daljnjem tekstu </w:t>
      </w:r>
      <w:r w:rsidR="00810E1E" w:rsidRPr="00211B6A">
        <w:t>SZ/15) u vezi s čl</w:t>
      </w:r>
      <w:r w:rsidR="00810E1E">
        <w:t xml:space="preserve">ankom </w:t>
      </w:r>
      <w:r w:rsidR="00810E1E" w:rsidRPr="00211B6A">
        <w:t>12. SZ/15</w:t>
      </w:r>
      <w:r w:rsidR="00810E1E">
        <w:t xml:space="preserve"> valjalo je odlučiti kao </w:t>
      </w:r>
      <w:r>
        <w:rPr>
          <w:rFonts w:eastAsia="MS Mincho"/>
        </w:rPr>
        <w:t>pod točkom III. izreke ovog rješenja.</w:t>
      </w:r>
    </w:p>
    <w:p w:rsidRDefault="00CF655A" w:rsidP="00CF655A" w:rsidR="00CF655A" w:rsidRPr="00BE5058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V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kupovnine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C667C9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 w:rsidR="00EE4BE3">
        <w:t xml:space="preserve">i opisanoj </w:t>
      </w:r>
      <w:r w:rsidR="004F07B7" w:rsidRPr="00BE5058">
        <w:t xml:space="preserve">pod točkom </w:t>
      </w:r>
      <w:r w:rsidRPr="00BE5058">
        <w:t xml:space="preserve">I. izreke ovog rješenja, </w:t>
      </w:r>
      <w:r w:rsidR="00215C3D" w:rsidRPr="00BE5058">
        <w:t xml:space="preserve">te će se brisati upisana prava zaloga i tereti na toj nekretnini </w:t>
      </w:r>
      <w:r w:rsidR="00EE4BE3">
        <w:t>kako je to o</w:t>
      </w:r>
      <w:r w:rsidRPr="00BE5058">
        <w:t xml:space="preserve">dlučeno  </w:t>
      </w:r>
      <w:r w:rsidR="004F07B7" w:rsidRPr="00BE5058">
        <w:rPr>
          <w:rFonts w:eastAsia="MS Mincho"/>
        </w:rPr>
        <w:t xml:space="preserve">pod točkom </w:t>
      </w:r>
      <w:r w:rsidRPr="00BE5058">
        <w:rPr>
          <w:rFonts w:eastAsia="MS Mincho"/>
        </w:rPr>
        <w:t>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866780">
        <w:rPr>
          <w:rFonts w:eastAsia="MS Mincho"/>
        </w:rPr>
        <w:t xml:space="preserve">15. rujna </w:t>
      </w:r>
      <w:r w:rsidR="00866780">
        <w:t>2</w:t>
      </w:r>
      <w:r w:rsidR="00866780" w:rsidRPr="006A7F13">
        <w:t>01</w:t>
      </w:r>
      <w:r w:rsidR="00866780">
        <w:t>5</w:t>
      </w:r>
      <w:r w:rsidR="00615190" w:rsidRPr="00BE5058">
        <w:rPr>
          <w:rFonts w:eastAsia="MS Mincho"/>
        </w:rPr>
        <w:t xml:space="preserve">. 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PRAVNA POUKA</w:t>
      </w: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3C1ECE">
      <w:pPr>
        <w:jc w:val="both"/>
      </w:pPr>
      <w:r w:rsidRPr="00BE5058">
        <w:tab/>
      </w: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6539F">
        <w:rPr>
          <w:rFonts w:eastAsia="MS Mincho"/>
        </w:rPr>
        <w:t>21</w:t>
      </w:r>
      <w:r w:rsidR="00866780">
        <w:rPr>
          <w:rFonts w:eastAsia="MS Mincho"/>
        </w:rPr>
        <w:t xml:space="preserve">. rujna </w:t>
      </w:r>
      <w:r w:rsidR="00866780">
        <w:t>2</w:t>
      </w:r>
      <w:r w:rsidR="00866780" w:rsidRPr="006A7F13">
        <w:t>01</w:t>
      </w:r>
      <w:r w:rsidR="00866780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BD4" w:rsidR="002C4BD4">
      <w:r>
        <w:separator/>
      </w:r>
    </w:p>
  </w:endnote>
  <w:endnote w:id="0" w:type="continuationSeparator">
    <w:p w:rsidRDefault="002C4BD4" w:rsidR="002C4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A44F1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BD4" w:rsidR="002C4BD4">
      <w:r>
        <w:separator/>
      </w:r>
    </w:p>
  </w:footnote>
  <w:footnote w:id="0" w:type="continuationSeparator">
    <w:p w:rsidRDefault="002C4BD4" w:rsidR="002C4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866780">
      <w:rPr>
        <w:rFonts w:cs="Times New Roman" w:eastAsia="MS Mincho" w:hAnsi="Times New Roman" w:ascii="Times New Roman"/>
      </w:rPr>
      <w:t>31</w:t>
    </w:r>
    <w:r w:rsidR="00BA421D">
      <w:rPr>
        <w:rFonts w:cs="Times New Roman" w:eastAsia="MS Mincho" w:hAnsi="Times New Roman" w:ascii="Times New Roman"/>
      </w:rPr>
      <w:t>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630C0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40DC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4BD4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D7851"/>
    <w:rsid w:val="003E1330"/>
    <w:rsid w:val="003F1B81"/>
    <w:rsid w:val="003F24EE"/>
    <w:rsid w:val="003F7216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1152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07298"/>
    <w:rsid w:val="00615190"/>
    <w:rsid w:val="006314A2"/>
    <w:rsid w:val="00632CA0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A44F1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17A42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84C00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338C0"/>
    <w:rsid w:val="00D34550"/>
    <w:rsid w:val="00D43763"/>
    <w:rsid w:val="00D44E11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18DE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311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11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4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311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11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4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1252</properties:Words>
  <properties:Characters>6433</properties:Characters>
  <properties:Lines>152</properties:Lines>
  <properties:Paragraphs>37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2015-09-21T10:59:00Z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2015-09-21T11:12:00Z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