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f4136" w14:paraId="bbf4136"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AC2FA9">
        <w:t>PLAN-B</w:t>
      </w:r>
      <w:r w:rsidR="001844C2">
        <w:t xml:space="preserve"> d.o.o., </w:t>
      </w:r>
      <w:r w:rsidR="00AC2FA9" w:rsidRPr="00AC2FA9">
        <w:t>Hatzeov perivoj 3</w:t>
      </w:r>
      <w:r w:rsidR="001844C2">
        <w:t xml:space="preserve">, Split, OIB: </w:t>
      </w:r>
      <w:r w:rsidR="00AC2FA9">
        <w:t>30107816243</w:t>
      </w:r>
      <w:r>
        <w:t xml:space="preserve">, dana </w:t>
      </w:r>
      <w:r w:rsidR="00AC2FA9">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AC2FA9">
        <w:t xml:space="preserve">PLAN-B d.o.o., </w:t>
      </w:r>
      <w:r w:rsidR="00AC2FA9" w:rsidRPr="00AC2FA9">
        <w:t>Hatzeov perivoj 3</w:t>
      </w:r>
      <w:r w:rsidR="00AC2FA9">
        <w:t>, Split, OIB: 30107816243</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AC2FA9" w:rsidP="00107E09" w:rsidR="00107E09">
      <w:pPr>
        <w:jc w:val="center"/>
        <w:rPr>
          <w:b/>
          <w:u w:val="single"/>
        </w:rPr>
      </w:pPr>
      <w:r>
        <w:rPr>
          <w:b/>
          <w:u w:val="single"/>
        </w:rPr>
        <w:t>26</w:t>
      </w:r>
      <w:r w:rsidR="003E1622">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10.20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AC2FA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AC2FA9">
        <w:rPr>
          <w:rFonts w:cs="Times New Roman" w:hAnsi="Times New Roman" w:ascii="Times New Roman"/>
          <w:sz w:val="24"/>
          <w:szCs w:val="24"/>
        </w:rPr>
        <w:t>Ivan Boban, Zagrebačka 13, Split, OIB: 50013925518</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AC2FA9">
        <w:t>ku</w:t>
      </w:r>
      <w:r>
        <w:t xml:space="preserve"> po zakonu </w:t>
      </w:r>
      <w:r w:rsidR="00AC2FA9">
        <w:t>Ivanu Bobanu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C2FA9">
        <w:rPr>
          <w:rFonts w:cs="Times New Roman" w:eastAsia="Times New Roman" w:hAnsi="Times New Roman" w:ascii="Times New Roman"/>
          <w:sz w:val="24"/>
          <w:szCs w:val="24"/>
          <w:lang w:eastAsia="hr-HR" w:val="fr-FR"/>
        </w:rPr>
        <w:t>25</w:t>
      </w:r>
      <w:r w:rsidR="003E1622">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C2FA9">
        <w:t>01. ožujka 2016</w:t>
      </w:r>
      <w:r>
        <w:t xml:space="preserve">. godine predložio otvaranje stečajnog postupka nad dužnikom </w:t>
      </w:r>
      <w:r w:rsidR="00AC2FA9">
        <w:t xml:space="preserve">PLAN-B d.o.o., </w:t>
      </w:r>
      <w:r w:rsidR="00AC2FA9" w:rsidRPr="00AC2FA9">
        <w:t>Hatzeov perivoj 3</w:t>
      </w:r>
      <w:r w:rsidR="00AC2FA9">
        <w:t>, Split, OIB: 30107816243</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C2FA9">
        <w:t>26. veljače 2016</w:t>
      </w:r>
      <w:r>
        <w:t xml:space="preserve">. godine u Očevidniku redoslijeda osnova za plaćanje ima evidentirane neizvršene osnove za plaćanje u neprekinutom razdoblju od 120 dana, u ukupnom iznosu od </w:t>
      </w:r>
      <w:r w:rsidR="00AC2FA9">
        <w:t>36.623,35</w:t>
      </w:r>
      <w:r>
        <w:t xml:space="preserve"> kuna, te da prema podacima HZMO ima </w:t>
      </w:r>
      <w:r w:rsidR="00AC2FA9">
        <w:t>13</w:t>
      </w:r>
      <w:r>
        <w:t xml:space="preserve"> zaposlen</w:t>
      </w:r>
      <w:r w:rsidR="00AC2FA9">
        <w:t>ih</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AC2FA9">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1D043F">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80351D">
      <w:t>627/2016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80351D">
      <w:t>627/2016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1844C2"/>
    <w:rsid w:val="001C7CA1"/>
    <w:rsid w:val="001D043F"/>
    <w:rsid w:val="003C2F22"/>
    <w:rsid w:val="003E1622"/>
    <w:rsid w:val="003F51CD"/>
    <w:rsid w:val="00417EA6"/>
    <w:rsid w:val="0054141D"/>
    <w:rsid w:val="00665B16"/>
    <w:rsid w:val="0071519E"/>
    <w:rsid w:val="007F7A84"/>
    <w:rsid w:val="0080351D"/>
    <w:rsid w:val="00814EDB"/>
    <w:rsid w:val="00815142"/>
    <w:rsid w:val="00853B3E"/>
    <w:rsid w:val="00856131"/>
    <w:rsid w:val="008D1AEA"/>
    <w:rsid w:val="00981D37"/>
    <w:rsid w:val="00A466BB"/>
    <w:rsid w:val="00A51DE9"/>
    <w:rsid w:val="00AB2BB4"/>
    <w:rsid w:val="00AC2FA9"/>
    <w:rsid w:val="00B7506F"/>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1D043F"/>
    <w:rPr>
      <w:color w:val="808080"/>
      <w:bdr w:space="0" w:sz="0" w:color="auto" w:val="none"/>
      <w:shd w:fill="auto" w:color="auto" w:val="clear"/>
    </w:rPr>
  </w:style>
  <w:style w:customStyle="true" w:styleId="eSPISCCParagraphDefaultFont" w:type="character">
    <w:name w:val="eSPIS_CC_Paragraph Default Font"/>
    <w:basedOn w:val="Zadanifontodlomka"/>
    <w:rsid w:val="001D04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D043F"/>
    <w:rPr>
      <w:b/>
      <w:bdr w:space="0" w:sz="0" w:color="auto" w:val="none"/>
      <w:shd w:fill="FFFFCC" w:color="auto" w:val="clear"/>
      <w:lang w:val="hr-HR"/>
    </w:rPr>
  </w:style>
  <w:style w:customStyle="true" w:styleId="PozadinaSvijetloCrvena" w:type="character">
    <w:name w:val="Pozadina_SvijetloCrvena"/>
    <w:basedOn w:val="eSPISCCParagraphDefaultFont"/>
    <w:rsid w:val="001D04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D04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1D043F"/>
    <w:rPr>
      <w:color w:val="808080"/>
      <w:bdr w:color="auto" w:space="0" w:sz="0" w:val="none"/>
      <w:shd w:color="auto" w:fill="auto" w:val="clear"/>
    </w:rPr>
  </w:style>
  <w:style w:customStyle="1" w:styleId="eSPISCCParagraphDefaultFont" w:type="character">
    <w:name w:val="eSPIS_CC_Paragraph Default Font"/>
    <w:basedOn w:val="Zadanifontodlomka"/>
    <w:rsid w:val="001D04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D043F"/>
    <w:rPr>
      <w:b/>
      <w:bdr w:color="auto" w:space="0" w:sz="0" w:val="none"/>
      <w:shd w:color="auto" w:fill="FFFFCC" w:val="clear"/>
      <w:lang w:val="hr-HR"/>
    </w:rPr>
  </w:style>
  <w:style w:customStyle="1" w:styleId="PozadinaSvijetloCrvena" w:type="character">
    <w:name w:val="Pozadina_SvijetloCrvena"/>
    <w:basedOn w:val="eSPISCCParagraphDefaultFont"/>
    <w:rsid w:val="001D04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D04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13 zaposlenih</izvorni_sadrzaj>
    <derivirana_varijabla naziv="DomainObject.Predmet.Opis_1">13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St-627/2016</izvorni_sadrzaj>
    <derivirana_varijabla naziv="DomainObject.Predmet.OznakaBroj_1">St-627/2016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PLAN-B d.o.o. za građenje, trgovinu i usluge</izvorni_sadrzaj>
    <derivirana_varijabla naziv="DomainObject.Predmet.ProtustrankaFormated_1">  PLAN-B d.o.o. za građenje, trgovinu i usluge</derivirana_varijabla>
  </DomainObject.Predmet.ProtustrankaFormated>
  <DomainObject.Predmet.ProtustrankaFormatedOIB>
    <izvorni_sadrzaj>  PLAN-B d.o.o. za građenje, trgovinu i usluge, OIB 30107816243</izvorni_sadrzaj>
    <derivirana_varijabla naziv="DomainObject.Predmet.ProtustrankaFormatedOIB_1">  PLAN-B d.o.o. za građenje, trgovinu i usluge, OIB 30107816243</derivirana_varijabla>
  </DomainObject.Predmet.ProtustrankaFormatedOIB>
  <DomainObject.Predmet.ProtustrankaFormatedWithAdress>
    <izvorni_sadrzaj> PLAN-B d.o.o. za građenje, trgovinu i usluge, Hatzeov perivoj 3, 21000 Split</izvorni_sadrzaj>
    <derivirana_varijabla naziv="DomainObject.Predmet.ProtustrankaFormatedWithAdress_1"> PLAN-B d.o.o. za građenje, trgovinu i usluge, Hatzeov perivoj 3, 21000 Split</derivirana_varijabla>
  </DomainObject.Predmet.ProtustrankaFormatedWithAdress>
  <DomainObject.Predmet.ProtustrankaFormatedWithAdressOIB>
    <izvorni_sadrzaj> PLAN-B d.o.o. za građenje, trgovinu i usluge, OIB 30107816243, Hatzeov perivoj 3, 21000 Split</izvorni_sadrzaj>
    <derivirana_varijabla naziv="DomainObject.Predmet.ProtustrankaFormatedWithAdressOIB_1"> PLAN-B d.o.o. za građenje, trgovinu i usluge, OIB 30107816243, Hatzeov perivoj 3, 21000 Split</derivirana_varijabla>
  </DomainObject.Predmet.ProtustrankaFormatedWithAdressOIB>
  <DomainObject.Predmet.ProtustrankaWithAdress>
    <izvorni_sadrzaj>PLAN-B d.o.o. za građenje, trgovinu i usluge Hatzeov perivoj 3, 21000 Split</izvorni_sadrzaj>
    <derivirana_varijabla naziv="DomainObject.Predmet.ProtustrankaWithAdress_1">PLAN-B d.o.o. za građenje, trgovinu i usluge Hatzeov perivoj 3, 21000 Split</derivirana_varijabla>
  </DomainObject.Predmet.ProtustrankaWithAdress>
  <DomainObject.Predmet.ProtustrankaWithAdressOIB>
    <izvorni_sadrzaj>PLAN-B d.o.o. za građenje, trgovinu i usluge, OIB 30107816243, Hatzeov perivoj 3, 21000 Split</izvorni_sadrzaj>
    <derivirana_varijabla naziv="DomainObject.Predmet.ProtustrankaWithAdressOIB_1">PLAN-B d.o.o. za građenje, trgovinu i usluge, OIB 30107816243, Hatzeov perivoj 3, 21000 Split</derivirana_varijabla>
  </DomainObject.Predmet.ProtustrankaWithAdressOIB>
  <DomainObject.Predmet.ProtustrankaNazivFormated>
    <izvorni_sadrzaj>PLAN-B d.o.o. za građenje, trgovinu i usluge</izvorni_sadrzaj>
    <derivirana_varijabla naziv="DomainObject.Predmet.ProtustrankaNazivFormated_1">PLAN-B d.o.o. za građenje, trgovinu i usluge</derivirana_varijabla>
  </DomainObject.Predmet.ProtustrankaNazivFormated>
  <DomainObject.Predmet.ProtustrankaNazivFormatedOIB>
    <izvorni_sadrzaj>PLAN-B d.o.o. za građenje, trgovinu i usluge, OIB 30107816243</izvorni_sadrzaj>
    <derivirana_varijabla naziv="DomainObject.Predmet.ProtustrankaNazivFormatedOIB_1">PLAN-B d.o.o. za građenje, trgovinu i usluge, OIB 30107816243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36623.35</izvorni_sadrzaj>
    <derivirana_varijabla naziv="DomainObject.Predmet.TrenutnaVrijednost_1">36623.35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PLAN-B d.o.o. za građenje, trgovinu i usluge</item>
    </izvorni_sadrzaj>
    <derivirana_varijabla naziv="DomainObject.Predmet.ProtuStrankaListFormated_1">
      <item>PLAN-B d.o.o. za građenje, trgovinu i usluge</item>
    </derivirana_varijabla>
  </DomainObject.Predmet.ProtuStrankaListFormated>
  <DomainObject.Predmet.ProtuStrankaListFormatedOIB>
    <izvorni_sadrzaj>
      <item>PLAN-B d.o.o. za građenje, trgovinu i usluge, OIB 30107816243</item>
    </izvorni_sadrzaj>
    <derivirana_varijabla naziv="DomainObject.Predmet.ProtuStrankaListFormatedOIB_1">
      <item>PLAN-B d.o.o. za građenje, trgovinu i usluge, OIB 30107816243</item>
    </derivirana_varijabla>
  </DomainObject.Predmet.ProtuStrankaListFormatedOIB>
  <DomainObject.Predmet.ProtuStrankaListFormatedWithAdress>
    <izvorni_sadrzaj>
      <item>PLAN-B d.o.o. za građenje, trgovinu i usluge, Hatzeov perivoj 3, 21000 Split</item>
    </izvorni_sadrzaj>
    <derivirana_varijabla naziv="DomainObject.Predmet.ProtuStrankaListFormatedWithAdress_1">
      <item>PLAN-B d.o.o. za građenje, trgovinu i usluge, Hatzeov perivoj 3, 21000 Split</item>
    </derivirana_varijabla>
  </DomainObject.Predmet.ProtuStrankaListFormatedWithAdress>
  <DomainObject.Predmet.ProtuStrankaListFormatedWithAdressOIB>
    <izvorni_sadrzaj>
      <item>PLAN-B d.o.o. za građenje, trgovinu i usluge, OIB 30107816243, Hatzeov perivoj 3, 21000 Split</item>
    </izvorni_sadrzaj>
    <derivirana_varijabla naziv="DomainObject.Predmet.ProtuStrankaListFormatedWithAdressOIB_1">
      <item>PLAN-B d.o.o. za građenje, trgovinu i usluge, OIB 30107816243, Hatzeov perivoj 3, 21000 Split</item>
    </derivirana_varijabla>
  </DomainObject.Predmet.ProtuStrankaListFormatedWithAdressOIB>
  <DomainObject.Predmet.ProtuStrankaListNazivFormated>
    <izvorni_sadrzaj>
      <item>PLAN-B d.o.o. za građenje, trgovinu i usluge</item>
    </izvorni_sadrzaj>
    <derivirana_varijabla naziv="DomainObject.Predmet.ProtuStrankaListNazivFormated_1">
      <item>PLAN-B d.o.o. za građenje, trgovinu i usluge</item>
    </derivirana_varijabla>
  </DomainObject.Predmet.ProtuStrankaListNazivFormated>
  <DomainObject.Predmet.ProtuStrankaListNazivFormatedOIB>
    <izvorni_sadrzaj>
      <item>PLAN-B d.o.o. za građenje, trgovinu i usluge, OIB 30107816243</item>
    </izvorni_sadrzaj>
    <derivirana_varijabla naziv="DomainObject.Predmet.ProtuStrankaListNazivFormatedOIB_1">
      <item>PLAN-B d.o.o. za građenje, trgovinu i usluge, OIB 30107816243</item>
    </derivirana_varijabla>
  </DomainObject.Predmet.ProtuStrankaListNazivFormatedOIB>
  <DomainObject.Predmet.OstaliListFormated>
    <izvorni_sadrzaj>
      <item>Ivan Boban</item>
    </izvorni_sadrzaj>
    <derivirana_varijabla naziv="DomainObject.Predmet.OstaliListFormated_1">
      <item>Ivan Boban</item>
    </derivirana_varijabla>
  </DomainObject.Predmet.OstaliListFormated>
  <DomainObject.Predmet.OstaliListFormatedOIB>
    <izvorni_sadrzaj>
      <item>Ivan Boban, OIB 50013925518</item>
    </izvorni_sadrzaj>
    <derivirana_varijabla naziv="DomainObject.Predmet.OstaliListFormatedOIB_1">
      <item>Ivan Boban, OIB 50013925518</item>
    </derivirana_varijabla>
  </DomainObject.Predmet.OstaliListFormatedOIB>
  <DomainObject.Predmet.OstaliListFormatedWithAdress>
    <izvorni_sadrzaj>
      <item>Ivan Boban, Zagrebačka 13, 21000 Split</item>
    </izvorni_sadrzaj>
    <derivirana_varijabla naziv="DomainObject.Predmet.OstaliListFormatedWithAdress_1">
      <item>Ivan Boban, Zagrebačka 13, 21000 Split</item>
    </derivirana_varijabla>
  </DomainObject.Predmet.OstaliListFormatedWithAdress>
  <DomainObject.Predmet.OstaliListFormatedWithAdressOIB>
    <izvorni_sadrzaj>
      <item>Ivan Boban, OIB 50013925518, Zagrebačka 13, 21000 Split</item>
    </izvorni_sadrzaj>
    <derivirana_varijabla naziv="DomainObject.Predmet.OstaliListFormatedWithAdressOIB_1">
      <item>Ivan Boban, OIB 50013925518, Zagrebačka 13, 21000 Split</item>
    </derivirana_varijabla>
  </DomainObject.Predmet.OstaliListFormatedWithAdressOIB>
  <DomainObject.Predmet.OstaliListNazivFormated>
    <izvorni_sadrzaj>
      <item>Ivan Boban</item>
    </izvorni_sadrzaj>
    <derivirana_varijabla naziv="DomainObject.Predmet.OstaliListNazivFormated_1">
      <item>Ivan Boban</item>
    </derivirana_varijabla>
  </DomainObject.Predmet.OstaliListNazivFormated>
  <DomainObject.Predmet.OstaliListNazivFormatedOIB>
    <izvorni_sadrzaj>
      <item>Ivan Boban, OIB 50013925518</item>
    </izvorni_sadrzaj>
    <derivirana_varijabla naziv="DomainObject.Predmet.OstaliListNazivFormatedOIB_1">
      <item>Ivan Boban, OIB 50013925518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PLAN-B d.o.o. za građenje, trgovinu i usluge</izvorni_sadrzaj>
    <derivirana_varijabla naziv="DomainObject.Predmet.ProtustrankaIDrugi_1">PLAN-B d.o.o. za građenje,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PLAN-B d.o.o. za građenje, trgovinu i usluge, OIB 30107816243, Hatzeov perivoj 3, 21000 Split</izvorni_sadrzaj>
    <derivirana_varijabla naziv="DomainObject.Predmet.ProtustrankaIDrugiAdressOIB_1">PLAN-B d.o.o. za građenje, trgovinu i usluge, OIB 30107816243, Hatzeov perivoj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PLAN-B d.o.o. za građenje, trgovinu i usluge</item>
      <item>FINANCIJSKA AGENCIJA, RC SPLIT</item>
      <item>Ivan Boban</item>
    </izvorni_sadrzaj>
    <derivirana_varijabla naziv="DomainObject.Predmet.SudioniciListNaziv_1">
      <item>PLAN-B d.o.o. za građenje, trgovinu i usluge</item>
      <item>FINANCIJSKA AGENCIJA, RC SPLIT</item>
      <item>Ivan Boban</item>
    </derivirana_varijabla>
  </DomainObject.Predmet.SudioniciListNaziv>
  <DomainObject.Predmet.SudioniciListAdressOIB>
    <izvorni_sadrzaj>
      <item>PLAN-B d.o.o. za građenje, trgovinu i usluge, OIB 30107816243, Hatzeov perivoj 3,21000 Split</item>
      <item>FINANCIJSKA AGENCIJA, RC SPLIT, OIB 85821130368, Mažuranićevo šetalište 24 b,21000 Split</item>
      <item>Ivan Boban, OIB 50013925518, Zagrebačka 13,21000 Split</item>
    </izvorni_sadrzaj>
    <derivirana_varijabla naziv="DomainObject.Predmet.SudioniciListAdressOIB_1">
      <item>PLAN-B d.o.o. za građenje, trgovinu i usluge, OIB 30107816243, Hatzeov perivoj 3,21000 Split</item>
      <item>FINANCIJSKA AGENCIJA, RC SPLIT, OIB 85821130368, Mažuranićevo šetalište 24 b,21000 Split</item>
      <item>Ivan Boban, OIB 50013925518, Zagrebačka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30107816243</item>
      <item>, OIB 85821130368</item>
      <item>, OIB 50013925518</item>
    </izvorni_sadrzaj>
    <derivirana_varijabla naziv="DomainObject.Predmet.SudioniciListNazivOIB_1">
      <item>, OIB 30107816243</item>
      <item>, OIB 85821130368</item>
      <item>, OIB 50013925518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982</properties:Words>
  <properties:Characters>5452</properties:Characters>
  <properties:Lines>139</properties:Lines>
  <properties:Paragraphs>37</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2016-12-28T06:32:00Z</cp:lastPrinted>
  <dcterms:modified xmlns:xsi="http://www.w3.org/2001/XMLSchema-instance" xsi:type="dcterms:W3CDTF">2016-12-28T06:35:00Z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