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9ffb" w14:paraId="b989ffb" w:rsidRDefault="001B542B" w:rsidP="001B542B" w:rsidR="001B542B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6934" w:rsidP="00E96934" w:rsidR="00E96934">
      <w:pPr>
        <w:jc w:val="both"/>
        <w:rPr>
          <w:b/>
          <w:bCs/>
        </w:rPr>
      </w:pPr>
      <w:r>
        <w:rPr>
          <w:b/>
          <w:bCs/>
        </w:rPr>
        <w:t>                             </w:t>
      </w:r>
    </w:p>
    <w:p w:rsidRDefault="00E96934" w:rsidP="00E96934" w:rsidR="00E96934">
      <w:pPr>
        <w:jc w:val="both"/>
      </w:pPr>
      <w:r>
        <w:t>Republika Hrvatska</w:t>
      </w:r>
    </w:p>
    <w:p w:rsidRDefault="00E96934" w:rsidP="00E96934" w:rsidR="00E96934">
      <w:pPr>
        <w:jc w:val="both"/>
      </w:pPr>
      <w:r>
        <w:t>Trgovački sud u Osijeku</w:t>
      </w:r>
    </w:p>
    <w:p w:rsidRDefault="00E96934" w:rsidP="00E96934" w:rsidR="00E96934">
      <w:pPr>
        <w:jc w:val="both"/>
      </w:pPr>
      <w:r>
        <w:t>Stalna služba u Slavonskom Brodu</w:t>
      </w:r>
      <w:r>
        <w:tab/>
      </w:r>
      <w:r>
        <w:tab/>
      </w:r>
      <w:r>
        <w:tab/>
      </w:r>
      <w:r>
        <w:tab/>
      </w:r>
      <w:r>
        <w:tab/>
      </w:r>
      <w:r>
        <w:tab/>
        <w:t>3 St-</w:t>
      </w:r>
      <w:r w:rsidR="0016178C">
        <w:t>810/2017-59</w:t>
      </w:r>
    </w:p>
    <w:p w:rsidRDefault="00E96934" w:rsidP="00E96934" w:rsidR="00E96934">
      <w:pPr>
        <w:jc w:val="both"/>
      </w:pPr>
      <w:r>
        <w:t>Trg pobjede 13</w:t>
      </w:r>
    </w:p>
    <w:p w:rsidRDefault="00E96934" w:rsidP="00E96934" w:rsidR="00E96934">
      <w:pPr>
        <w:jc w:val="both"/>
      </w:pPr>
      <w:r>
        <w:t>35 000Slavonski Brod</w:t>
      </w:r>
    </w:p>
    <w:p w:rsidRDefault="00E96934" w:rsidP="00E96934" w:rsidR="00E96934">
      <w:pPr>
        <w:rPr>
          <w:b/>
        </w:rPr>
      </w:pPr>
    </w:p>
    <w:p w:rsidRDefault="00E96934" w:rsidP="00E96934" w:rsidR="00E96934">
      <w:pPr>
        <w:jc w:val="both"/>
        <w:rPr>
          <w:b/>
        </w:rPr>
      </w:pPr>
    </w:p>
    <w:p w:rsidRDefault="00E96934" w:rsidP="00E96934" w:rsidR="00E96934">
      <w:pPr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E96934" w:rsidP="00E96934" w:rsidR="00E96934">
      <w:pPr>
        <w:rPr>
          <w:color w:val="222222"/>
        </w:rPr>
      </w:pPr>
    </w:p>
    <w:p w:rsidRDefault="00E96934" w:rsidP="00E96934" w:rsidR="00E96934">
      <w:pPr>
        <w:jc w:val="both"/>
        <w:rPr>
          <w:color w:val="222222"/>
        </w:rPr>
      </w:pPr>
      <w:r>
        <w:rPr>
          <w:color w:val="222222"/>
        </w:rPr>
        <w:t>           </w:t>
      </w:r>
      <w:r w:rsidR="0016178C">
        <w:t xml:space="preserve">TRGOVAČKI SUD U OSIJEKU, STALNA SLUŽBA U SLAVONSKOM BRODU, po stečajnoj sutkinji Danieli Martini Maoduš, u postupku stečaja nad stečajnim dužnikom </w:t>
      </w:r>
      <w:r w:rsidR="0016178C">
        <w:rPr>
          <w:b/>
        </w:rPr>
        <w:t>INDUSTRO MONTING d.o.o., u stečaju, Slavonski Brod, Naselje Slavonija II 3/4, OIB: 45297322235,</w:t>
      </w:r>
      <w:r w:rsidR="0016178C">
        <w:rPr>
          <w:color w:val="222222"/>
        </w:rPr>
        <w:t xml:space="preserve"> koga zastupa Ivan Mikić, stečajni upravitelj iz Nove Gradiške, </w:t>
      </w:r>
      <w:r>
        <w:rPr>
          <w:color w:val="222222"/>
        </w:rPr>
        <w:t xml:space="preserve">28. </w:t>
      </w:r>
      <w:r w:rsidR="0016178C">
        <w:rPr>
          <w:color w:val="222222"/>
        </w:rPr>
        <w:t>siječnja</w:t>
      </w:r>
      <w:r>
        <w:rPr>
          <w:color w:val="222222"/>
        </w:rPr>
        <w:t xml:space="preserve"> 201</w:t>
      </w:r>
      <w:r w:rsidR="0016178C">
        <w:rPr>
          <w:color w:val="222222"/>
        </w:rPr>
        <w:t>9</w:t>
      </w:r>
      <w:r>
        <w:rPr>
          <w:color w:val="222222"/>
        </w:rPr>
        <w:t>.</w:t>
      </w:r>
    </w:p>
    <w:p w:rsidRDefault="00381F83" w:rsidP="00444016" w:rsidR="00381F83" w:rsidRPr="00381F83">
      <w:pPr>
        <w:spacing w:beforeAutospacing="true" w:before="100"/>
        <w:jc w:val="center"/>
        <w:rPr>
          <w:color w:val="222222"/>
        </w:rPr>
      </w:pPr>
      <w:r w:rsidRPr="00381F83">
        <w:rPr>
          <w:color w:val="222222"/>
        </w:rPr>
        <w:t>z a k l j u č i o  j e</w:t>
      </w:r>
    </w:p>
    <w:p w:rsidRDefault="00A43AB0" w:rsidP="00391015" w:rsidR="00A43AB0">
      <w:pPr>
        <w:ind w:firstLine="708"/>
        <w:jc w:val="both"/>
      </w:pPr>
    </w:p>
    <w:p w:rsidRDefault="00D9698A" w:rsidP="00D9698A" w:rsidR="00D9698A">
      <w:pPr>
        <w:ind w:firstLine="708"/>
        <w:jc w:val="both"/>
      </w:pPr>
      <w:r>
        <w:t xml:space="preserve">I - Određuje se ročište radi </w:t>
      </w:r>
      <w:r w:rsidR="00713BFE">
        <w:rPr>
          <w:b/>
          <w:bCs/>
          <w:u w:val="single"/>
        </w:rPr>
        <w:t>namirenja</w:t>
      </w:r>
      <w:r>
        <w:t xml:space="preserve"> za </w:t>
      </w:r>
      <w:r w:rsidR="0016178C">
        <w:rPr>
          <w:b/>
          <w:u w:val="single"/>
        </w:rPr>
        <w:t>dan 14</w:t>
      </w:r>
      <w:r>
        <w:rPr>
          <w:b/>
          <w:u w:val="single"/>
        </w:rPr>
        <w:t xml:space="preserve">. </w:t>
      </w:r>
      <w:r w:rsidR="0016178C">
        <w:rPr>
          <w:b/>
          <w:u w:val="single"/>
        </w:rPr>
        <w:t>veljače</w:t>
      </w:r>
      <w:r>
        <w:rPr>
          <w:b/>
          <w:u w:val="single"/>
        </w:rPr>
        <w:t xml:space="preserve"> </w:t>
      </w:r>
      <w:r>
        <w:rPr>
          <w:b/>
          <w:bCs/>
          <w:u w:val="single"/>
        </w:rPr>
        <w:t>201</w:t>
      </w:r>
      <w:r w:rsidR="00E96934">
        <w:rPr>
          <w:b/>
          <w:bCs/>
          <w:u w:val="single"/>
        </w:rPr>
        <w:t>9</w:t>
      </w:r>
      <w:r>
        <w:rPr>
          <w:b/>
          <w:bCs/>
          <w:u w:val="single"/>
        </w:rPr>
        <w:t xml:space="preserve">. u </w:t>
      </w:r>
      <w:r w:rsidR="0016178C">
        <w:rPr>
          <w:b/>
          <w:bCs/>
          <w:u w:val="single"/>
        </w:rPr>
        <w:t>8,45</w:t>
      </w:r>
      <w:r>
        <w:rPr>
          <w:b/>
          <w:bCs/>
          <w:u w:val="single"/>
        </w:rPr>
        <w:t xml:space="preserve"> sati soba br. 73/III, Trg pobjede 13, Slavonski Brod</w:t>
      </w:r>
      <w:r>
        <w:t xml:space="preserve"> nekretnina dosuđenih temeljem rješenja o dosudi ovog Suda i to slijedećih nekretnina: </w:t>
      </w:r>
    </w:p>
    <w:p w:rsidRDefault="0016178C" w:rsidP="00D9698A" w:rsidR="0016178C">
      <w:pPr>
        <w:ind w:firstLine="708"/>
        <w:jc w:val="both"/>
      </w:pPr>
    </w:p>
    <w:p w:rsidRDefault="0016178C" w:rsidP="0016178C" w:rsidR="0016178C">
      <w:pPr>
        <w:ind w:firstLine="708"/>
        <w:jc w:val="both"/>
        <w:rPr>
          <w:b/>
        </w:rPr>
      </w:pPr>
      <w:r>
        <w:rPr>
          <w:b/>
        </w:rPr>
        <w:t xml:space="preserve">- etažno vlasništvo upisano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 ulošku 12367 k.o. Slavonski Brod, 3 suvlasnički dio: 670/10000 ETAŽNO VLASNIŠTVO (E3), 1. Dvosobni stan S-3- u prizemlju objekta koji se sastoji od hodnika, dnevnog boravka s kuhinjom, kupaonice, sobe i lođe, ukupne površine od 44,80 m2 s kojim je neodvojivo povezano suvlasništvo na zajedničkim dijelovima i uređajima zgrade i zemljišta i to za k.č.br. 2819 Stambena zgrada, Zgrada i dvorište, Ulica I. G. Kovačića od 699 m2,</w:t>
      </w:r>
    </w:p>
    <w:p w:rsidRDefault="00AF4848" w:rsidP="00D9698A" w:rsidR="00AF4848">
      <w:pPr>
        <w:ind w:firstLine="708"/>
        <w:jc w:val="both"/>
      </w:pPr>
    </w:p>
    <w:p w:rsidRDefault="00D9698A" w:rsidP="00D9698A" w:rsidR="00D9698A">
      <w:pPr>
        <w:ind w:firstLine="708"/>
        <w:jc w:val="both"/>
        <w:rPr>
          <w:b/>
        </w:rPr>
      </w:pPr>
      <w:r>
        <w:t xml:space="preserve">II - Na ročište se pozivaju </w:t>
      </w:r>
      <w:r>
        <w:rPr>
          <w:b/>
          <w:bCs/>
        </w:rPr>
        <w:t>stečajni up</w:t>
      </w:r>
      <w:r w:rsidR="006137A9">
        <w:rPr>
          <w:b/>
          <w:bCs/>
        </w:rPr>
        <w:t>r</w:t>
      </w:r>
      <w:r>
        <w:rPr>
          <w:b/>
          <w:bCs/>
        </w:rPr>
        <w:t xml:space="preserve">avitelj,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</w:t>
      </w:r>
      <w:r w:rsidR="00E96934">
        <w:rPr>
          <w:b/>
        </w:rPr>
        <w:t>vjerovnici</w:t>
      </w:r>
      <w:r>
        <w:rPr>
          <w:b/>
        </w:rPr>
        <w:t>, stečajni vjerovnici i svi zainteresirani.</w:t>
      </w:r>
    </w:p>
    <w:p w:rsidRDefault="00D9698A" w:rsidP="00D9698A" w:rsidR="00D9698A">
      <w:pPr>
        <w:ind w:firstLine="708"/>
        <w:jc w:val="both"/>
        <w:rPr>
          <w:b/>
        </w:rPr>
      </w:pPr>
    </w:p>
    <w:p w:rsidRDefault="00D9698A" w:rsidP="00D9698A" w:rsidR="00E96934">
      <w:pPr>
        <w:ind w:firstLine="708"/>
        <w:jc w:val="both"/>
      </w:pPr>
      <w:r w:rsidRPr="00B26B1A">
        <w:t xml:space="preserve">III – </w:t>
      </w:r>
      <w:r w:rsidR="00AF4848">
        <w:t xml:space="preserve">Upozoravaju se zainteresirani da je stečajni upravitelj sačinio obračun tražbine </w:t>
      </w:r>
      <w:proofErr w:type="spellStart"/>
      <w:r w:rsidR="00AF4848">
        <w:t>steč</w:t>
      </w:r>
      <w:proofErr w:type="spellEnd"/>
      <w:r w:rsidR="00AF4848">
        <w:t xml:space="preserve">. dužnika i da su </w:t>
      </w:r>
      <w:proofErr w:type="spellStart"/>
      <w:r w:rsidR="00AF4848">
        <w:t>razlučni</w:t>
      </w:r>
      <w:proofErr w:type="spellEnd"/>
      <w:r w:rsidR="00AF4848">
        <w:t xml:space="preserve"> vjerovnici sačinili obračun tražbina te da su isti objavljeni na </w:t>
      </w:r>
      <w:proofErr w:type="spellStart"/>
      <w:r w:rsidR="00AF4848">
        <w:t>eOgasnoj</w:t>
      </w:r>
      <w:proofErr w:type="spellEnd"/>
      <w:r w:rsidR="00AF4848">
        <w:t xml:space="preserve"> ploči suda.</w:t>
      </w:r>
    </w:p>
    <w:p w:rsidRDefault="00D9698A" w:rsidP="00D9698A" w:rsidR="00D9698A">
      <w:pPr>
        <w:ind w:firstLine="708"/>
        <w:jc w:val="both"/>
      </w:pPr>
    </w:p>
    <w:p w:rsidRDefault="00D9698A" w:rsidP="00D9698A" w:rsidR="00D9698A">
      <w:pPr>
        <w:ind w:firstLine="708"/>
        <w:jc w:val="both"/>
      </w:pPr>
      <w:r>
        <w:t xml:space="preserve">U Slavonskom Brodu </w:t>
      </w:r>
      <w:r w:rsidR="00E96934">
        <w:t xml:space="preserve">28. </w:t>
      </w:r>
      <w:r w:rsidR="00AF4848">
        <w:t>siječnja 2019.</w:t>
      </w:r>
      <w:r>
        <w:t xml:space="preserve"> </w:t>
      </w:r>
    </w:p>
    <w:p w:rsidRDefault="00D9698A" w:rsidP="00D9698A" w:rsidR="00D9698A">
      <w:pPr>
        <w:ind w:firstLine="708" w:left="6372"/>
        <w:jc w:val="both"/>
      </w:pPr>
      <w:r>
        <w:t>Sutkinja:</w:t>
      </w:r>
    </w:p>
    <w:p w:rsidRDefault="00D9698A" w:rsidP="00D9698A" w:rsidR="00D9698A">
      <w:pPr>
        <w:ind w:left="6372"/>
        <w:jc w:val="both"/>
      </w:pPr>
      <w:r>
        <w:t>Daniela Martini Maoduš</w:t>
      </w: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</w:p>
    <w:p w:rsidRDefault="00D9698A" w:rsidP="00D9698A" w:rsidR="00D9698A">
      <w:pPr>
        <w:jc w:val="both"/>
      </w:pPr>
      <w:r>
        <w:t>Dostaviti:</w:t>
      </w:r>
    </w:p>
    <w:p w:rsidRDefault="00D9698A" w:rsidP="00AF4848" w:rsidR="00725935" w:rsidRPr="00D544AA">
      <w:pPr>
        <w:jc w:val="both"/>
        <w:rPr>
          <w:color w:val="222222"/>
        </w:rPr>
      </w:pPr>
      <w:r>
        <w:t xml:space="preserve">- </w:t>
      </w:r>
      <w:proofErr w:type="spellStart"/>
      <w:r>
        <w:t>eOglasna</w:t>
      </w:r>
      <w:proofErr w:type="spellEnd"/>
      <w:r>
        <w:t xml:space="preserve"> ploča suda </w:t>
      </w:r>
    </w:p>
    <w:sectPr w:rsidR="00725935" w:rsidRPr="00D544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A3D65"/>
    <w:multiLevelType w:val="hybridMultilevel"/>
    <w:tmpl w:val="5CEC4354"/>
    <w:lvl w:tplc="78B2B0F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6B5654C"/>
    <w:multiLevelType w:val="hybridMultilevel"/>
    <w:tmpl w:val="0B6EDC42"/>
    <w:lvl w:tplc="CDB0943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3946EA"/>
    <w:multiLevelType w:val="hybridMultilevel"/>
    <w:tmpl w:val="DE782F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6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4FDA1961"/>
    <w:multiLevelType w:val="hybridMultilevel"/>
    <w:tmpl w:val="DBDC0AC0"/>
    <w:lvl w:tplc="3BD834F0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2C9412B"/>
    <w:multiLevelType w:val="hybridMultilevel"/>
    <w:tmpl w:val="B0E60436"/>
    <w:lvl w:tplc="159680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AA418DC"/>
    <w:multiLevelType w:val="hybridMultilevel"/>
    <w:tmpl w:val="F850C17A"/>
    <w:lvl w:tplc="17DE25BC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D152702"/>
    <w:multiLevelType w:val="hybridMultilevel"/>
    <w:tmpl w:val="56CC6488"/>
    <w:lvl w:tplc="1DF221F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F0626C0"/>
    <w:multiLevelType w:val="hybridMultilevel"/>
    <w:tmpl w:val="FA764A1C"/>
    <w:lvl w:tplc="571C38CA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71542DC"/>
    <w:multiLevelType w:val="hybridMultilevel"/>
    <w:tmpl w:val="03AE9350"/>
    <w:lvl w:tplc="8F6830F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2"/>
  </w:num>
  <w:num w:numId="5">
    <w:abstractNumId w:val="1"/>
  </w:num>
  <w:num w:numId="6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0"/>
  </w:num>
  <w:num w:numId="10">
    <w:abstractNumId w:val="2"/>
  </w:num>
  <w:num w:numId="11">
    <w:abstractNumId w:val="4"/>
  </w:num>
  <w:num w:numId="12">
    <w:abstractNumId w:val="10"/>
  </w:num>
  <w:num w:numId="13">
    <w:abstractNumId w:val="13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42B"/>
    <w:rsid w:val="00001FF7"/>
    <w:rsid w:val="00015D82"/>
    <w:rsid w:val="00023748"/>
    <w:rsid w:val="0005056C"/>
    <w:rsid w:val="0008359A"/>
    <w:rsid w:val="00092814"/>
    <w:rsid w:val="000F4522"/>
    <w:rsid w:val="00105A5D"/>
    <w:rsid w:val="00117CF3"/>
    <w:rsid w:val="0016178C"/>
    <w:rsid w:val="001B2342"/>
    <w:rsid w:val="001B542B"/>
    <w:rsid w:val="001D178D"/>
    <w:rsid w:val="002273AB"/>
    <w:rsid w:val="00250148"/>
    <w:rsid w:val="0031575D"/>
    <w:rsid w:val="00381F83"/>
    <w:rsid w:val="00391015"/>
    <w:rsid w:val="003F3AE3"/>
    <w:rsid w:val="00444016"/>
    <w:rsid w:val="0044683E"/>
    <w:rsid w:val="004A674A"/>
    <w:rsid w:val="004B7EB3"/>
    <w:rsid w:val="004E0058"/>
    <w:rsid w:val="005036A9"/>
    <w:rsid w:val="005810FD"/>
    <w:rsid w:val="006137A9"/>
    <w:rsid w:val="006216C4"/>
    <w:rsid w:val="00705FB1"/>
    <w:rsid w:val="00713BFE"/>
    <w:rsid w:val="00725935"/>
    <w:rsid w:val="007C676A"/>
    <w:rsid w:val="008714FC"/>
    <w:rsid w:val="008E2A8C"/>
    <w:rsid w:val="0094277E"/>
    <w:rsid w:val="009A0FD3"/>
    <w:rsid w:val="009C1370"/>
    <w:rsid w:val="009E3AAB"/>
    <w:rsid w:val="00A11C13"/>
    <w:rsid w:val="00A43AB0"/>
    <w:rsid w:val="00AF4848"/>
    <w:rsid w:val="00AF70F0"/>
    <w:rsid w:val="00B277A1"/>
    <w:rsid w:val="00BA27B8"/>
    <w:rsid w:val="00BE3F3C"/>
    <w:rsid w:val="00C75D04"/>
    <w:rsid w:val="00CF2E61"/>
    <w:rsid w:val="00D544AA"/>
    <w:rsid w:val="00D9698A"/>
    <w:rsid w:val="00DA245A"/>
    <w:rsid w:val="00DA4E62"/>
    <w:rsid w:val="00E605B4"/>
    <w:rsid w:val="00E85FE6"/>
    <w:rsid w:val="00E96934"/>
    <w:rsid w:val="00F404D7"/>
    <w:rsid w:val="00F8610E"/>
    <w:rsid w:val="00FD5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42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1B5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1B542B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391015"/>
    <w:rPr>
      <w:rFonts w:cs="Times New Roman" w:eastAsia="Times New Roman"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E96934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96934"/>
    <w:rPr>
      <w:color w:themeColor="followedHyperlink" w:val="800080"/>
      <w:u w:val="single"/>
    </w:rPr>
  </w:style>
  <w:style w:styleId="Zaglavlje" w:type="paragraph">
    <w:name w:val="header"/>
    <w:basedOn w:val="Normal"/>
    <w:link w:val="ZaglavljeChar"/>
    <w:semiHidden/>
    <w:unhideWhenUsed/>
    <w:rsid w:val="00E96934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semiHidden/>
    <w:rsid w:val="00E9693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E96934"/>
    <w:pPr>
      <w:tabs>
        <w:tab w:pos="4536" w:val="center"/>
        <w:tab w:pos="9072" w:val="right"/>
      </w:tabs>
    </w:pPr>
    <w:rPr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semiHidden/>
    <w:rsid w:val="00E969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Char" w:type="character">
    <w:name w:val="Normal_eSPIS Char"/>
    <w:basedOn w:val="Zadanifontodlomka"/>
    <w:link w:val="NormaleSPIS"/>
    <w:locked/>
    <w:rsid w:val="00E969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E96934"/>
    <w:pPr>
      <w:spacing w:after="240"/>
      <w:ind w:firstLine="567"/>
      <w:jc w:val="both"/>
    </w:pPr>
    <w:rPr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E96934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96934"/>
    <w:pPr>
      <w:numPr>
        <w:numId w:val="15"/>
      </w:numPr>
    </w:pPr>
  </w:style>
  <w:style w:styleId="Tekstrezerviranogmjesta" w:type="character">
    <w:name w:val="Placeholder Text"/>
    <w:basedOn w:val="Zadanifontodlomka"/>
    <w:uiPriority w:val="99"/>
    <w:semiHidden/>
    <w:rsid w:val="00E96934"/>
    <w:rPr>
      <w:color w:val="808080"/>
      <w:bdr w:space="0" w:sz="0" w:color="auto" w:val="none"/>
      <w:shd w:fill="auto" w:color="auto" w:val="clear"/>
    </w:rPr>
  </w:style>
  <w:style w:customStyle="true" w:styleId="PozadinaSvijetloZelena" w:type="character">
    <w:name w:val="Pozadina_SvijetloZelena"/>
    <w:basedOn w:val="Zadanifontodlomka"/>
    <w:rsid w:val="00E96934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96934"/>
    <w:rPr>
      <w:noProof/>
      <w:bdr w:frame="true" w:space="0" w:sz="0" w:color="auto" w:val="none"/>
      <w:shd w:fill="FFFFCC" w:color="auto" w:val="clear"/>
      <w:lang w:val="hr-HR"/>
    </w:rPr>
  </w:style>
  <w:style w:customStyle="true" w:styleId="eSPISCCParagraphDefaultFont" w:type="character">
    <w:name w:val="eSPIS_CC_Paragraph Default Font"/>
    <w:basedOn w:val="Zadanifontodlomka"/>
    <w:rsid w:val="00E96934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Crvena" w:type="character">
    <w:name w:val="Pozadina_SvijetloCrvena"/>
    <w:basedOn w:val="eSPISCCParagraphDefaultFont"/>
    <w:rsid w:val="00E96934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42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1B5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1B542B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5810FD"/>
    <w:pPr>
      <w:ind w:left="720"/>
      <w:contextualSpacing/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391015"/>
    <w:rPr>
      <w:rFonts w:ascii="Times New Roman" w:cs="Times New Roman" w:eastAsia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semiHidden/>
    <w:unhideWhenUsed/>
    <w:rsid w:val="00E96934"/>
    <w:rPr>
      <w:color w:themeColor="hyperlink"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E96934"/>
    <w:rPr>
      <w:color w:themeColor="followedHyperlink" w:val="800080"/>
      <w:u w:val="single"/>
    </w:rPr>
  </w:style>
  <w:style w:styleId="Zaglavlje" w:type="paragraph">
    <w:name w:val="header"/>
    <w:basedOn w:val="Normal"/>
    <w:link w:val="ZaglavljeChar"/>
    <w:semiHidden/>
    <w:unhideWhenUsed/>
    <w:rsid w:val="00E96934"/>
    <w:pPr>
      <w:tabs>
        <w:tab w:pos="4536" w:val="center"/>
        <w:tab w:pos="9072" w:val="right"/>
      </w:tabs>
    </w:pPr>
    <w:rPr>
      <w:lang w:eastAsia="hr-HR"/>
    </w:rPr>
  </w:style>
  <w:style w:customStyle="1" w:styleId="ZaglavljeChar" w:type="character">
    <w:name w:val="Zaglavlje Char"/>
    <w:basedOn w:val="Zadanifontodlomka"/>
    <w:link w:val="Zaglavlje"/>
    <w:semiHidden/>
    <w:rsid w:val="00E9693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semiHidden/>
    <w:unhideWhenUsed/>
    <w:rsid w:val="00E96934"/>
    <w:pPr>
      <w:tabs>
        <w:tab w:pos="4536" w:val="center"/>
        <w:tab w:pos="9072" w:val="right"/>
      </w:tabs>
    </w:pPr>
    <w:rPr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semiHidden/>
    <w:rsid w:val="00E969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Char" w:type="character">
    <w:name w:val="Normal_eSPIS Char"/>
    <w:basedOn w:val="Zadanifontodlomka"/>
    <w:link w:val="NormaleSPIS"/>
    <w:locked/>
    <w:rsid w:val="00E969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E96934"/>
    <w:pPr>
      <w:spacing w:after="240"/>
      <w:ind w:firstLine="567"/>
      <w:jc w:val="both"/>
    </w:pPr>
    <w:rPr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E96934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96934"/>
    <w:pPr>
      <w:numPr>
        <w:numId w:val="15"/>
      </w:numPr>
    </w:pPr>
  </w:style>
  <w:style w:styleId="Tekstrezerviranogmjesta" w:type="character">
    <w:name w:val="Placeholder Text"/>
    <w:basedOn w:val="Zadanifontodlomka"/>
    <w:uiPriority w:val="99"/>
    <w:semiHidden/>
    <w:rsid w:val="00E96934"/>
    <w:rPr>
      <w:color w:val="808080"/>
      <w:bdr w:color="auto" w:space="0" w:sz="0" w:val="none"/>
      <w:shd w:color="auto" w:fill="auto" w:val="clear"/>
    </w:rPr>
  </w:style>
  <w:style w:customStyle="1" w:styleId="PozadinaSvijetloZelena" w:type="character">
    <w:name w:val="Pozadina_SvijetloZelena"/>
    <w:basedOn w:val="Zadanifontodlomka"/>
    <w:rsid w:val="00E96934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96934"/>
    <w:rPr>
      <w:noProof/>
      <w:bdr w:color="auto" w:frame="1" w:space="0" w:sz="0" w:val="none"/>
      <w:shd w:color="auto" w:fill="FFFFCC" w:val="clear"/>
      <w:lang w:val="hr-HR"/>
    </w:rPr>
  </w:style>
  <w:style w:customStyle="1" w:styleId="eSPISCCParagraphDefaultFont" w:type="character">
    <w:name w:val="eSPIS_CC_Paragraph Default Font"/>
    <w:basedOn w:val="Zadanifontodlomka"/>
    <w:rsid w:val="00E96934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Crvena" w:type="character">
    <w:name w:val="Pozadina_SvijetloCrvena"/>
    <w:basedOn w:val="eSPISCCParagraphDefaultFont"/>
    <w:rsid w:val="00E96934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982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477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4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21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253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14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30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023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6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63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49 st.2  SZ</izvorni_sadrzaj>
    <derivirana_varijabla naziv="DomainObject.Predmet.Opis_1">čl. 49 st.2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 MONTING društvo s ograničenom odgovornošću za proizvodnju, trgovinu i usluge</izvorni_sadrzaj>
    <derivirana_varijabla naziv="DomainObject.Predmet.ProtustrankaFormated_1">  INDUSTRO MONTING društvo s ograničenom odgovornošću za proizvodnju, trgovinu i usluge</derivirana_varijabla>
  </DomainObject.Predmet.ProtustrankaFormated>
  <DomainObject.Predmet.ProtustrankaFormatedOIB>
    <izvorni_sadrzaj>  INDUSTRO MONTING društvo s ograničenom odgovornošću za proizvodnju, trgovinu i usluge, OIB 45297322235</izvorni_sadrzaj>
    <derivirana_varijabla naziv="DomainObject.Predmet.ProtustrankaFormatedOIB_1">  INDUSTRO MONTING društvo s ograničenom odgovornošću za proizvodnju, trgovinu i usluge, OIB 45297322235</derivirana_varijabla>
  </DomainObject.Predmet.ProtustrankaFormatedOIB>
  <DomainObject.Predmet.ProtustrankaFormatedWithAdress>
    <izvorni_sadrzaj> INDUSTRO MONTING društvo s ograničenom odgovornošću za proizvodnju, trgovinu i usluge, Naselje Slavonija II 34, 35000 Slavonski Brod</izvorni_sadrzaj>
    <derivirana_varijabla naziv="DomainObject.Predmet.ProtustrankaFormatedWithAdress_1"> INDUSTRO MONTING društvo s ograničenom odgovornošću za proizvodnju, trgovinu i usluge, Naselje Slavonija II 34, 35000 Slavonski Brod</derivirana_varijabla>
  </DomainObject.Predmet.ProtustrankaFormatedWithAdress>
  <DomainObject.Predmet.ProtustrankaFormatedWithAdressOIB>
    <izvorni_sadrzaj> INDUSTRO MONTING društvo s ograničenom odgovornošću za proizvodnju, trgovinu i usluge, OIB 45297322235, Naselje Slavonija II 34, 35000 Slavonski Brod</izvorni_sadrzaj>
    <derivirana_varijabla naziv="DomainObject.Predmet.ProtustrankaFormatedWithAdressOIB_1"> INDUSTRO MONTING društvo s ograničenom odgovornošću za proizvodnju, trgovinu i usluge, OIB 45297322235, Naselje Slavonija II 34, 35000 Slavonski Brod</derivirana_varijabla>
  </DomainObject.Predmet.ProtustrankaFormatedWithAdressOIB>
  <DomainObject.Predmet.ProtustrankaWithAdress>
    <izvorni_sadrzaj>INDUSTRO MONTING društvo s ograničenom odgovornošću za proizvodnju, trgovinu i usluge Naselje Slavonija II 34, 35000 Slavonski Brod</izvorni_sadrzaj>
    <derivirana_varijabla naziv="DomainObject.Predmet.ProtustrankaWithAdress_1">INDUSTRO MONTING društvo s ograničenom odgovornošću za proizvodnju, trgovinu i usluge Naselje Slavonija II 34, 35000 Slavonski Brod</derivirana_varijabla>
  </DomainObject.Predmet.ProtustrankaWithAdress>
  <DomainObject.Predmet.ProtustrankaWithAdressOIB>
    <izvorni_sadrzaj>INDUSTRO MONTING društvo s ograničenom odgovornošću za proizvodnju, trgovinu i usluge, OIB 45297322235, Naselje Slavonija II 34, 35000 Slavonski Brod</izvorni_sadrzaj>
    <derivirana_varijabla naziv="DomainObject.Predmet.ProtustrankaWithAdressOIB_1">INDUSTRO MONTING društvo s ograničenom odgovornošću za proizvodnju, trgovinu i usluge, OIB 45297322235, Naselje Slavonija II 34, 35000 Slavonski Brod</derivirana_varijabla>
  </DomainObject.Predmet.ProtustrankaWithAdressOIB>
  <DomainObject.Predmet.ProtustrankaNazivFormated>
    <izvorni_sadrzaj>INDUSTRO MONTING društvo s ograničenom odgovornošću za proizvodnju, trgovinu i usluge</izvorni_sadrzaj>
    <derivirana_varijabla naziv="DomainObject.Predmet.ProtustrankaNazivFormated_1">INDUSTRO MONTING društvo s ograničenom odgovornošću za proizvodnju, trgovinu i usluge</derivirana_varijabla>
  </DomainObject.Predmet.ProtustrankaNazivFormated>
  <DomainObject.Predmet.ProtustrankaNazivFormatedOIB>
    <izvorni_sadrzaj>INDUSTRO MONTING društvo s ograničenom odgovornošću za proizvodnju, trgovinu i usluge, OIB 45297322235</izvorni_sadrzaj>
    <derivirana_varijabla naziv="DomainObject.Predmet.ProtustrankaNazivFormatedOIB_1">INDUSTRO MONTING društvo s ograničenom odgovornošću za proizvodnju, trgovinu i usluge, OIB 45297322235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INDUSTRO MONTING društvo s ograničenom odgovornošću za proizvodnju, trgovinu i usluge</item>
    </izvorni_sadrzaj>
    <derivirana_varijabla naziv="DomainObject.Predmet.ProtuStrankaListFormated_1">
      <item>INDUSTRO MONTING društvo s ograničenom odgovornošću za proizvodnju, trgovinu i usluge</item>
    </derivirana_varijabla>
  </DomainObject.Predmet.ProtuStrankaListFormated>
  <DomainObject.Predmet.ProtuStrankaListFormatedOIB>
    <izvorni_sadrzaj>
      <item>INDUSTRO MONTING društvo s ograničenom odgovornošću za proizvodnju, trgovinu i usluge, OIB 45297322235</item>
    </izvorni_sadrzaj>
    <derivirana_varijabla naziv="DomainObject.Predmet.ProtuStrankaListFormatedOIB_1">
      <item>INDUSTRO MONTING društvo s ograničenom odgovornošću za proizvodnju, trgovinu i usluge, OIB 45297322235</item>
    </derivirana_varijabla>
  </DomainObject.Predmet.ProtuStrankaListFormatedOIB>
  <DomainObject.Predmet.ProtuStrankaListFormatedWithAdress>
    <izvorni_sadrzaj>
      <item>INDUSTRO MONTING društvo s ograničenom odgovornošću za proizvodnju, trgovinu i usluge, Naselje Slavonija II 34, 35000 Slavonski Brod</item>
    </izvorni_sadrzaj>
    <derivirana_varijabla naziv="DomainObject.Predmet.ProtuStrankaListFormatedWithAdress_1">
      <item>INDUSTRO MONTING društvo s ograničenom odgovornošću za proizvodnju, trgovinu i usluge, Naselje Slavonija II 34, 35000 Slavonski Brod</item>
    </derivirana_varijabla>
  </DomainObject.Predmet.ProtuStrankaListFormatedWithAdress>
  <DomainObject.Predmet.ProtuStrankaListFormatedWithAdressOIB>
    <izvorni_sadrzaj>
      <item>INDUSTRO MONTING društvo s ograničenom odgovornošću za proizvodnju, trgovinu i usluge, OIB 45297322235, Naselje Slavonija II 34, 35000 Slavonski Brod</item>
    </izvorni_sadrzaj>
    <derivirana_varijabla naziv="DomainObject.Predmet.ProtuStrankaListFormatedWithAdressOIB_1">
      <item>INDUSTRO MONTING društvo s ograničenom odgovornošću za proizvodnju, trgovinu i usluge, OIB 45297322235, Naselje Slavonija II 34, 35000 Slavonski Brod</item>
    </derivirana_varijabla>
  </DomainObject.Predmet.ProtuStrankaListFormatedWithAdressOIB>
  <DomainObject.Predmet.ProtuStrankaListNazivFormated>
    <izvorni_sadrzaj>
      <item>INDUSTRO MONTING društvo s ograničenom odgovornošću za proizvodnju, trgovinu i usluge</item>
    </izvorni_sadrzaj>
    <derivirana_varijabla naziv="DomainObject.Predmet.ProtuStrankaListNazivFormated_1">
      <item>INDUSTRO MONTING društvo s ograničenom odgovornošću za proizvodnju, trgovinu i usluge</item>
    </derivirana_varijabla>
  </DomainObject.Predmet.ProtuStrankaListNazivFormated>
  <DomainObject.Predmet.ProtuStrankaListNazivFormatedOIB>
    <izvorni_sadrzaj>
      <item>INDUSTRO MONTING društvo s ograničenom odgovornošću za proizvodnju, trgovinu i usluge, OIB 45297322235</item>
    </izvorni_sadrzaj>
    <derivirana_varijabla naziv="DomainObject.Predmet.ProtuStrankaListNazivFormatedOIB_1">
      <item>INDUSTRO MONTING društvo s ograničenom odgovornošću za proizvodnju, trgovinu i usluge, OIB 45297322235</item>
    </derivirana_varijabla>
  </DomainObject.Predmet.ProtuStrankaListNazivFormatedOIB>
  <DomainObject.Predmet.OstaliListFormated>
    <izvorni_sadrzaj>
      <item>Goran Rakić</item>
    </izvorni_sadrzaj>
    <derivirana_varijabla naziv="DomainObject.Predmet.OstaliListFormated_1">
      <item>Goran Rakić</item>
    </derivirana_varijabla>
  </DomainObject.Predmet.OstaliListFormated>
  <DomainObject.Predmet.OstaliListFormatedOIB>
    <izvorni_sadrzaj>
      <item>Goran Rakić</item>
    </izvorni_sadrzaj>
    <derivirana_varijabla naziv="DomainObject.Predmet.OstaliListFormatedOIB_1">
      <item>Goran Rakić</item>
    </derivirana_varijabla>
  </DomainObject.Predmet.OstaliListFormatedOIB>
  <DomainObject.Predmet.OstaliListFormatedWithAdress>
    <izvorni_sadrzaj>
      <item>Goran Rakić, I. G. Kovačića 5, 35000 Slavonski Brod</item>
    </izvorni_sadrzaj>
    <derivirana_varijabla naziv="DomainObject.Predmet.OstaliListFormatedWithAdress_1">
      <item>Goran Rakić, I. G. Kovačića 5, 35000 Slavonski Brod</item>
    </derivirana_varijabla>
  </DomainObject.Predmet.OstaliListFormatedWithAdress>
  <DomainObject.Predmet.OstaliListFormatedWithAdressOIB>
    <izvorni_sadrzaj>
      <item>Goran Rakić, I. G. Kovačića 5, 35000 Slavonski Brod</item>
    </izvorni_sadrzaj>
    <derivirana_varijabla naziv="DomainObject.Predmet.OstaliListFormatedWithAdressOIB_1">
      <item>Goran Rakić, I. G. Kovačića 5, 35000 Slavonski Brod</item>
    </derivirana_varijabla>
  </DomainObject.Predmet.OstaliListFormatedWithAdressOIB>
  <DomainObject.Predmet.OstaliListNazivFormated>
    <izvorni_sadrzaj>
      <item>Goran Rakić</item>
    </izvorni_sadrzaj>
    <derivirana_varijabla naziv="DomainObject.Predmet.OstaliListNazivFormated_1">
      <item>Goran Rakić</item>
    </derivirana_varijabla>
  </DomainObject.Predmet.OstaliListNazivFormated>
  <DomainObject.Predmet.OstaliListNazivFormatedOIB>
    <izvorni_sadrzaj>
      <item>Goran Rakić</item>
    </izvorni_sadrzaj>
    <derivirana_varijabla naziv="DomainObject.Predmet.OstaliListNazivFormatedOIB_1">
      <item>Goran Rakić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INDUSTRO MONTING društvo s ograničenom odgovornošću za proizvodnju, trgovinu i usluge</izvorni_sadrzaj>
    <derivirana_varijabla naziv="DomainObject.Predmet.ProtustrankaIDrugi_1">INDUSTRO MONTING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INDUSTRO MONTING društvo s ograničenom odgovornošću za proizvodnju, trgovinu i usluge, OIB 45297322235, Naselje Slavonija II 34, 35000 Slavonski Brod</izvorni_sadrzaj>
    <derivirana_varijabla naziv="DomainObject.Predmet.ProtustrankaIDrugiAdressOIB_1">INDUSTRO MONTING društvo s ograničenom odgovornošću za proizvodnju, trgovinu i usluge, OIB 45297322235, Naselje Slavonija II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INDUSTRO MONTING društvo s ograničenom odgovornošću za proizvodnju, trgovinu i usluge</item>
      <item>Goran Rakić</item>
    </izvorni_sadrzaj>
    <derivirana_varijabla naziv="DomainObject.Predmet.SudioniciListNaziv_1">
      <item>Financijska agencija</item>
      <item>INDUSTRO MONTING društvo s ograničenom odgovornošću za proizvodnju, trgovinu i usluge</item>
      <item>Goran Rakić</item>
    </derivirana_varijabla>
  </DomainObject.Predmet.SudioniciListNaziv>
  <DomainObject.Predmet.SudioniciListAdressOIB>
    <izvorni_sadrzaj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izvorni_sadrzaj>
    <derivirana_varijabla naziv="DomainObject.Predmet.SudioniciListAdressOIB_1">
      <item>Financijska agencija, OIB 85821130368, Ulica grada Vukovara 70,10000 Zagreb</item>
      <item>INDUSTRO MONTING društvo s ograničenom odgovornošću za proizvodnju, trgovinu i usluge, OIB 45297322235, Naselje Slavonija II 34,35000 Slavonski Brod</item>
      <item>Goran Rakić, I. G. Kovačića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45297322235</item>
      <item>, OIB null</item>
    </izvorni_sadrzaj>
    <derivirana_varijabla naziv="DomainObject.Predmet.SudioniciListNazivOIB_1">
      <item>, OIB 85821130368</item>
      <item>, OIB 45297322235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lipnja 2018.</izvorni_sadrzaj>
    <derivirana_varijabla naziv="DomainObject.Predmet.DatumZadnjeOdrzaneSudskeRadnje_1">13. lipnja 2018.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St-810/2017-56</izvorni_sadrzaj>
    <derivirana_varijabla naziv="DomainObject.PredzadnjaOdlukaIzPredmeta.Oznaka_1">St-810/2017-56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3144C-E4B6-4B56-A947-A332EB690B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254</properties:Words>
  <properties:Characters>1329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2019-01-28T06:38:00Z</dcterms:created>
  <dc:creator>wsadmin</dc:creator>
  <cp:lastModifiedBy>wsadmin</cp:lastModifiedBy>
  <cp:lastPrinted>2019-01-28T06:40:00Z</cp:lastPrinted>
  <dcterms:modified xmlns:xsi="http://www.w3.org/2001/XMLSchema-instance" xsi:type="dcterms:W3CDTF">2019-01-28T06:41:00Z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DIOBA KUPOVNINE INDUSTRO MONTING.docx)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