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6723" w14:paraId="c0a6723" w:rsidRDefault="00366E42" w:rsidP="00910611" w:rsidR="00366E4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66E42" w:rsidP="00910611" w:rsidR="00366E42">
      <w:r>
        <w:rPr>
          <w:rFonts w:eastAsia="MS Mincho"/>
        </w:rPr>
        <w:t>REPUBLIKA HRVATSKA</w:t>
      </w:r>
    </w:p>
    <w:p w:rsidRDefault="00366E42" w:rsidP="00910611" w:rsidR="00366E42">
      <w:r>
        <w:rPr>
          <w:rFonts w:eastAsia="MS Mincho"/>
        </w:rPr>
        <w:t>TRGOVAČKI SUD U RIJECI</w:t>
      </w:r>
    </w:p>
    <w:p w:rsidRDefault="00366E42" w:rsidR="00366E42"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583494">
      <w:pPr>
        <w:jc w:val="both"/>
      </w:pPr>
      <w:r>
        <w:tab/>
      </w:r>
      <w:r>
        <w:tab/>
      </w:r>
    </w:p>
    <w:p w:rsidRDefault="00B524C7" w:rsidP="00B524C7" w:rsidR="00B524C7">
      <w:pPr>
        <w:jc w:val="both"/>
        <w:rPr>
          <w:rFonts w:cs="Arial" w:hAnsi="Arial" w:ascii="Arial"/>
          <w:color w:val="003366"/>
          <w:sz w:val="18"/>
          <w:szCs w:val="18"/>
        </w:rPr>
      </w:pPr>
      <w:r>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03F2E" w:rsidRPr="00203F2E">
        <w:t>LUMBER društvo s ograničenom odgovornošću za ugostiteljstvo i turizam Mošćenička Draga (Općina Mošćenička Draga), Mošćenice bb</w:t>
      </w:r>
      <w:r w:rsidR="002050E6" w:rsidRPr="00203F2E">
        <w:t xml:space="preserve">, OIB: </w:t>
      </w:r>
      <w:r w:rsidR="00203F2E" w:rsidRPr="00203F2E">
        <w:t>72527129817</w:t>
      </w:r>
      <w:r w:rsidR="002050E6" w:rsidRPr="00203F2E">
        <w:t xml:space="preserve">, MBS: </w:t>
      </w:r>
      <w:r w:rsidR="00203F2E" w:rsidRPr="00203F2E">
        <w:t>040022864</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203F2E" w:rsidRPr="00203F2E">
        <w:t>LUMBER društvo s ograničenom odgovornošću za ugostiteljstvo i turizam Mošćenička Draga (Općina Mošćenička Draga), Mošćenice bb, OIB: 72527129817, MBS: 040022864</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203F2E">
        <w:t xml:space="preserve">Naređuje se osobi ovlaštenoj za zastupanje dužnika </w:t>
      </w:r>
      <w:r w:rsidR="00203F2E" w:rsidRPr="00203F2E">
        <w:t>Katja Mohorović Stroligo, OIB: 98402464054</w:t>
      </w:r>
      <w:hyperlink r:id="rId10" w:history="true">
        <w:r w:rsidR="00203F2E" w:rsidRPr="00203F2E">
          <w:t>,</w:t>
        </w:r>
      </w:hyperlink>
      <w:r w:rsidR="00203F2E" w:rsidRPr="00203F2E">
        <w:t xml:space="preserve"> Mošćenička Draga, Mošćenice 1/a i ĐANI STROLIGO, OIB: 42105310297, Mošćenice, MOŠĆENICE 1/A</w:t>
      </w:r>
      <w:r w:rsidR="00654899" w:rsidRPr="00203F2E">
        <w:t xml:space="preserve"> </w:t>
      </w:r>
      <w:r w:rsidRPr="00203F2E">
        <w:t xml:space="preserve">u roku od osam dana preda sudu pisano izviješće o financijsko – 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lastRenderedPageBreak/>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F2858" w:rsidP="00B524C7" w:rsidR="00B524C7">
      <w:pPr>
        <w:jc w:val="center"/>
        <w:rPr>
          <w:bCs/>
        </w:rPr>
      </w:pPr>
      <w:r>
        <w:rPr>
          <w:bCs/>
        </w:rPr>
        <w:t>14</w:t>
      </w:r>
      <w:r w:rsidR="003422F5">
        <w:rPr>
          <w:bCs/>
        </w:rPr>
        <w:t>. ožujka</w:t>
      </w:r>
      <w:r w:rsidR="00B524C7">
        <w:rPr>
          <w:bCs/>
        </w:rPr>
        <w:t xml:space="preserve"> 2017. godine u </w:t>
      </w:r>
      <w:r>
        <w:rPr>
          <w:bCs/>
        </w:rPr>
        <w:t>9</w:t>
      </w:r>
      <w:r w:rsidR="00B524C7">
        <w:rPr>
          <w:bCs/>
        </w:rPr>
        <w:t>:</w:t>
      </w:r>
      <w:r w:rsidR="00203F2E">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3F2858">
        <w:t>7. travnja</w:t>
      </w:r>
      <w:r w:rsidR="00A3399A">
        <w:t xml:space="preserve"> 2016</w:t>
      </w:r>
      <w:r>
        <w:t xml:space="preserve">. godine podnijela ovome sudu prijedlog za otvaranje stečajnog postupka nad dužnikom </w:t>
      </w:r>
      <w:r w:rsidR="00203F2E" w:rsidRPr="00203F2E">
        <w:t>LUMBER društvo s ograničenom odgovornošću za ugostiteljstvo i turizam Mošćenička Draga (Općina Mošćenička Draga), Mošćenice bb, OIB: 72527129817, MBS: 040022864</w:t>
      </w:r>
      <w:r w:rsidR="007E626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203F2E">
        <w:t>3603</w:t>
      </w:r>
      <w:r>
        <w:t xml:space="preserve"> dana u ukupnom iznosu od </w:t>
      </w:r>
      <w:r w:rsidR="00203F2E">
        <w:t>404.906,68</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203F2E">
        <w:t>Hypo Alpe-Adria-Bank</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102" w:rsidP="00B524C7" w:rsidR="00AE0102">
      <w:r>
        <w:separator/>
      </w:r>
    </w:p>
  </w:endnote>
  <w:endnote w:id="0" w:type="continuationSeparator">
    <w:p w:rsidRDefault="00AE0102" w:rsidP="00B524C7" w:rsidR="00AE01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366E42">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102" w:rsidP="00B524C7" w:rsidR="00AE0102">
      <w:r>
        <w:separator/>
      </w:r>
    </w:p>
  </w:footnote>
  <w:footnote w:id="0" w:type="continuationSeparator">
    <w:p w:rsidRDefault="00AE0102" w:rsidP="00B524C7" w:rsidR="00AE01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203F2E">
      <w:t>84</w:t>
    </w:r>
    <w:r w:rsidR="002050E6">
      <w:t>/201</w:t>
    </w:r>
    <w:r w:rsidR="00A3399A">
      <w:t>6</w:t>
    </w:r>
    <w:r w:rsidR="00583494">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3F2E"/>
    <w:rsid w:val="002050E6"/>
    <w:rsid w:val="00267BBB"/>
    <w:rsid w:val="003422F5"/>
    <w:rsid w:val="003541B1"/>
    <w:rsid w:val="00366E42"/>
    <w:rsid w:val="0038365B"/>
    <w:rsid w:val="003F2858"/>
    <w:rsid w:val="003F3AC0"/>
    <w:rsid w:val="004F6C16"/>
    <w:rsid w:val="00520689"/>
    <w:rsid w:val="00583494"/>
    <w:rsid w:val="00611C30"/>
    <w:rsid w:val="00654899"/>
    <w:rsid w:val="0076139A"/>
    <w:rsid w:val="007B6D04"/>
    <w:rsid w:val="007E6268"/>
    <w:rsid w:val="00833EB9"/>
    <w:rsid w:val="00836506"/>
    <w:rsid w:val="00942A0F"/>
    <w:rsid w:val="00A3399A"/>
    <w:rsid w:val="00A45478"/>
    <w:rsid w:val="00AA43BC"/>
    <w:rsid w:val="00AE0102"/>
    <w:rsid w:val="00AF0A5D"/>
    <w:rsid w:val="00B4447B"/>
    <w:rsid w:val="00B524C7"/>
    <w:rsid w:val="00B93FF3"/>
    <w:rsid w:val="00BA3EB5"/>
    <w:rsid w:val="00C17835"/>
    <w:rsid w:val="00C4595F"/>
    <w:rsid w:val="00D24CB9"/>
    <w:rsid w:val="00D67E91"/>
    <w:rsid w:val="00DD4AE4"/>
    <w:rsid w:val="00E518D1"/>
    <w:rsid w:val="00ED0D53"/>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66E42"/>
    <w:rPr>
      <w:color w:val="808080"/>
      <w:bdr w:space="0" w:sz="0" w:color="auto" w:val="none"/>
      <w:shd w:fill="auto" w:color="auto" w:val="clear"/>
    </w:rPr>
  </w:style>
  <w:style w:customStyle="true" w:styleId="eSPISCCParagraphDefaultFont" w:type="character">
    <w:name w:val="eSPIS_CC_Paragraph Default Font"/>
    <w:basedOn w:val="Zadanifontodlomka"/>
    <w:rsid w:val="00366E4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6E4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66E4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6E4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66E42"/>
    <w:rPr>
      <w:color w:val="808080"/>
      <w:bdr w:color="auto" w:space="0" w:sz="0" w:val="none"/>
      <w:shd w:color="auto" w:fill="auto" w:val="clear"/>
    </w:rPr>
  </w:style>
  <w:style w:customStyle="1" w:styleId="eSPISCCParagraphDefaultFont" w:type="character">
    <w:name w:val="eSPIS_CC_Paragraph Default Font"/>
    <w:basedOn w:val="Zadanifontodlomka"/>
    <w:rsid w:val="00366E4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66E4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66E4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6E4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98402464054,1&amp;cs=318F9710ED9A60A6082EEB8F77DF4FB1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St-884/2016</izvorni_sadrzaj>
    <derivirana_varijabla naziv="DomainObject.Predmet.OznakaBroj_1">St-884/2016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LUMBER d.o.o.</izvorni_sadrzaj>
    <derivirana_varijabla naziv="DomainObject.Predmet.ProtustrankaFormated_1">  LUMBER d.o.o.</derivirana_varijabla>
  </DomainObject.Predmet.ProtustrankaFormated>
  <DomainObject.Predmet.ProtustrankaFormatedOIB>
    <izvorni_sadrzaj>  LUMBER d.o.o., OIB 72527129817</izvorni_sadrzaj>
    <derivirana_varijabla naziv="DomainObject.Predmet.ProtustrankaFormatedOIB_1">  LUMBER d.o.o., OIB 72527129817</derivirana_varijabla>
  </DomainObject.Predmet.ProtustrankaFormatedOIB>
  <DomainObject.Predmet.ProtustrankaFormatedWithAdress>
    <izvorni_sadrzaj> LUMBER d.o.o., Mošćenice bb, 51417 Mošćenička Draga</izvorni_sadrzaj>
    <derivirana_varijabla naziv="DomainObject.Predmet.ProtustrankaFormatedWithAdress_1"> LUMBER d.o.o., Mošćenice bb, 51417 Mošćenička Draga</derivirana_varijabla>
  </DomainObject.Predmet.ProtustrankaFormatedWithAdress>
  <DomainObject.Predmet.ProtustrankaFormatedWithAdressOIB>
    <izvorni_sadrzaj> LUMBER d.o.o., OIB 72527129817, Mošćenice bb, 51417 Mošćenička Draga</izvorni_sadrzaj>
    <derivirana_varijabla naziv="DomainObject.Predmet.ProtustrankaFormatedWithAdressOIB_1"> LUMBER d.o.o., OIB 72527129817, Mošćenice bb, 51417 Mošćenička Draga</derivirana_varijabla>
  </DomainObject.Predmet.ProtustrankaFormatedWithAdressOIB>
  <DomainObject.Predmet.ProtustrankaWithAdress>
    <izvorni_sadrzaj>LUMBER d.o.o. Mošćenice bb, 51417 Mošćenička Draga</izvorni_sadrzaj>
    <derivirana_varijabla naziv="DomainObject.Predmet.ProtustrankaWithAdress_1">LUMBER d.o.o. Mošćenice bb, 51417 Mošćenička Draga</derivirana_varijabla>
  </DomainObject.Predmet.ProtustrankaWithAdress>
  <DomainObject.Predmet.ProtustrankaWithAdressOIB>
    <izvorni_sadrzaj>LUMBER d.o.o., OIB 72527129817, Mošćenice bb, 51417 Mošćenička Draga</izvorni_sadrzaj>
    <derivirana_varijabla naziv="DomainObject.Predmet.ProtustrankaWithAdressOIB_1">LUMBER d.o.o., OIB 72527129817, Mošćenice bb, 51417 Mošćenička Draga</derivirana_varijabla>
  </DomainObject.Predmet.ProtustrankaWithAdressOIB>
  <DomainObject.Predmet.ProtustrankaNazivFormated>
    <izvorni_sadrzaj>LUMBER d.o.o.</izvorni_sadrzaj>
    <derivirana_varijabla naziv="DomainObject.Predmet.ProtustrankaNazivFormated_1">LUMBER d.o.o.</derivirana_varijabla>
  </DomainObject.Predmet.ProtustrankaNazivFormated>
  <DomainObject.Predmet.ProtustrankaNazivFormatedOIB>
    <izvorni_sadrzaj>LUMBER d.o.o., OIB 72527129817</izvorni_sadrzaj>
    <derivirana_varijabla naziv="DomainObject.Predmet.ProtustrankaNazivFormatedOIB_1">LUMBER d.o.o., OIB 72527129817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LUMBER d.o.o.</item>
    </izvorni_sadrzaj>
    <derivirana_varijabla naziv="DomainObject.Predmet.ProtuStrankaListFormated_1">
      <item>LUMBER d.o.o.</item>
    </derivirana_varijabla>
  </DomainObject.Predmet.ProtuStrankaListFormated>
  <DomainObject.Predmet.ProtuStrankaListFormatedOIB>
    <izvorni_sadrzaj>
      <item>LUMBER d.o.o., OIB 72527129817</item>
    </izvorni_sadrzaj>
    <derivirana_varijabla naziv="DomainObject.Predmet.ProtuStrankaListFormatedOIB_1">
      <item>LUMBER d.o.o., OIB 72527129817</item>
    </derivirana_varijabla>
  </DomainObject.Predmet.ProtuStrankaListFormatedOIB>
  <DomainObject.Predmet.ProtuStrankaListFormatedWithAdress>
    <izvorni_sadrzaj>
      <item>LUMBER d.o.o., Mošćenice bb, 51417 Mošćenička Draga</item>
    </izvorni_sadrzaj>
    <derivirana_varijabla naziv="DomainObject.Predmet.ProtuStrankaListFormatedWithAdress_1">
      <item>LUMBER d.o.o., Mošćenice bb, 51417 Mošćenička Draga</item>
    </derivirana_varijabla>
  </DomainObject.Predmet.ProtuStrankaListFormatedWithAdress>
  <DomainObject.Predmet.ProtuStrankaListFormatedWithAdressOIB>
    <izvorni_sadrzaj>
      <item>LUMBER d.o.o., OIB 72527129817, Mošćenice bb, 51417 Mošćenička Draga</item>
    </izvorni_sadrzaj>
    <derivirana_varijabla naziv="DomainObject.Predmet.ProtuStrankaListFormatedWithAdressOIB_1">
      <item>LUMBER d.o.o., OIB 72527129817, Mošćenice bb, 51417 Mošćenička Draga</item>
    </derivirana_varijabla>
  </DomainObject.Predmet.ProtuStrankaListFormatedWithAdressOIB>
  <DomainObject.Predmet.ProtuStrankaListNazivFormated>
    <izvorni_sadrzaj>
      <item>LUMBER d.o.o.</item>
    </izvorni_sadrzaj>
    <derivirana_varijabla naziv="DomainObject.Predmet.ProtuStrankaListNazivFormated_1">
      <item>LUMBER d.o.o.</item>
    </derivirana_varijabla>
  </DomainObject.Predmet.ProtuStrankaListNazivFormated>
  <DomainObject.Predmet.ProtuStrankaListNazivFormatedOIB>
    <izvorni_sadrzaj>
      <item>LUMBER d.o.o., OIB 72527129817</item>
    </izvorni_sadrzaj>
    <derivirana_varijabla naziv="DomainObject.Predmet.ProtuStrankaListNazivFormatedOIB_1">
      <item>LUMBER d.o.o., OIB 72527129817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LUMBER d.o.o.</izvorni_sadrzaj>
    <derivirana_varijabla naziv="DomainObject.Predmet.ProtustrankaIDrugi_1">LUMBER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LUMBER d.o.o., OIB 72527129817, Mošćenice bb, 51417 Mošćenička Draga</izvorni_sadrzaj>
    <derivirana_varijabla naziv="DomainObject.Predmet.ProtustrankaIDrugiAdressOIB_1">LUMBER d.o.o., OIB 72527129817, Mošćenice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LUMBER d.o.o.</item>
    </izvorni_sadrzaj>
    <derivirana_varijabla naziv="DomainObject.Predmet.SudioniciListNaziv_1">
      <item>FINA  Rijeka</item>
      <item>LUMBER d.o.o.</item>
    </derivirana_varijabla>
  </DomainObject.Predmet.SudioniciListNaziv>
  <DomainObject.Predmet.SudioniciListAdressOIB>
    <izvorni_sadrzaj>
      <item>FINA  Rijeka, OIB 85821130368, Frana Kurelca 8,51000 Rijeka</item>
      <item>LUMBER d.o.o., OIB 72527129817, Mošćenice bb,51417 Mošćenička Draga</item>
    </izvorni_sadrzaj>
    <derivirana_varijabla naziv="DomainObject.Predmet.SudioniciListAdressOIB_1">
      <item>FINA  Rijeka, OIB 85821130368, Frana Kurelca 8,51000 Rijeka</item>
      <item>LUMBER d.o.o., OIB 72527129817, Mošćenice bb,51417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72527129817</item>
    </izvorni_sadrzaj>
    <derivirana_varijabla naziv="DomainObject.Predmet.SudioniciListNazivOIB_1">
      <item>, OIB 85821130368</item>
      <item>, OIB 72527129817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4320</properties:Characters>
  <properties:Lines>110</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2016-12-01T08:23:00Z</dcterms:created>
  <dc:creator>Vera Jelenović</dc:creator>
  <cp:lastModifiedBy>Danijela Fumić</cp:lastModifiedBy>
  <cp:lastPrinted>2016-12-01T08:23:00Z</cp:lastPrinted>
  <dcterms:modified xmlns:xsi="http://www.w3.org/2001/XMLSchema-instance" xsi:type="dcterms:W3CDTF">2016-12-01T08:24:00Z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