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493e" w14:paraId="bcb493e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A5635C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EC2D62">
        <w:t>2892</w:t>
      </w:r>
      <w:r w:rsidR="00642240" w:rsidRPr="00642240">
        <w:t>/15</w:t>
      </w:r>
      <w:r w:rsidR="00EC2D62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EC2D62" w:rsidRPr="00EC2D62">
        <w:t>SEZNA d.o.o., Zagreb, Velikopoljska 5, OIB: 49812902665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EC2D62">
        <w:rPr>
          <w:rFonts w:eastAsia="Times New Roman"/>
          <w:szCs w:val="24"/>
          <w:lang w:eastAsia="hr-HR"/>
        </w:rPr>
        <w:t>7</w:t>
      </w:r>
      <w:r w:rsidR="00A5635C">
        <w:rPr>
          <w:rFonts w:eastAsia="Times New Roman"/>
          <w:szCs w:val="24"/>
          <w:lang w:eastAsia="hr-HR"/>
        </w:rPr>
        <w:t>. lip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EC2D62" w:rsidR="00EC2D62" w:rsidRPr="00EC2D62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firstLine="0" w:left="0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Otvara se stečajni postupak nad dužnikom</w:t>
      </w:r>
      <w:r>
        <w:rPr>
          <w:rFonts w:eastAsia="Times New Roman"/>
          <w:szCs w:val="24"/>
          <w:lang w:eastAsia="hr-HR"/>
        </w:rPr>
        <w:t xml:space="preserve"> </w:t>
      </w:r>
      <w:r w:rsidR="00EC2D62" w:rsidRPr="00EC2D62">
        <w:t>SEZNA d</w:t>
      </w:r>
      <w:r w:rsidR="00EC2D62">
        <w:t>.o.o., Zagreb, Velikopoljska 5,</w:t>
      </w:r>
    </w:p>
    <w:p w:rsidRDefault="00EC2D62" w:rsidP="00EC2D62" w:rsidR="00EC2D62">
      <w:pPr>
        <w:overflowPunct w:val="false"/>
        <w:autoSpaceDE w:val="false"/>
        <w:autoSpaceDN w:val="false"/>
        <w:adjustRightInd w:val="false"/>
        <w:ind w:firstLine="708"/>
        <w:rPr>
          <w:rFonts w:eastAsia="Times New Roman"/>
          <w:szCs w:val="24"/>
          <w:lang w:eastAsia="hr-HR"/>
        </w:rPr>
      </w:pPr>
      <w:r w:rsidRPr="00EC2D62">
        <w:t>OIB: 49812902665</w:t>
      </w:r>
      <w:r w:rsidR="001B3169" w:rsidRPr="00BC1512">
        <w:rPr>
          <w:rFonts w:eastAsia="Times New Roman"/>
          <w:szCs w:val="24"/>
          <w:lang w:eastAsia="hr-HR"/>
        </w:rPr>
        <w:t>. S</w:t>
      </w:r>
      <w:r>
        <w:rPr>
          <w:rFonts w:eastAsia="Times New Roman"/>
          <w:szCs w:val="24"/>
          <w:lang w:eastAsia="hr-HR"/>
        </w:rPr>
        <w:t>tečajni postupak otvoren je 7</w:t>
      </w:r>
      <w:r w:rsidR="00CC4665">
        <w:rPr>
          <w:rFonts w:eastAsia="Times New Roman"/>
          <w:szCs w:val="24"/>
          <w:lang w:eastAsia="hr-HR"/>
        </w:rPr>
        <w:t xml:space="preserve">. </w:t>
      </w:r>
      <w:r w:rsidR="00A5635C">
        <w:rPr>
          <w:rFonts w:eastAsia="Times New Roman"/>
          <w:szCs w:val="24"/>
          <w:lang w:eastAsia="hr-HR"/>
        </w:rPr>
        <w:t>lip</w:t>
      </w:r>
      <w:r w:rsidR="00C823B5">
        <w:rPr>
          <w:rFonts w:eastAsia="Times New Roman"/>
          <w:szCs w:val="24"/>
          <w:lang w:eastAsia="hr-HR"/>
        </w:rPr>
        <w:t>nja</w:t>
      </w:r>
      <w:r w:rsidR="00892899">
        <w:rPr>
          <w:rFonts w:eastAsia="Times New Roman"/>
          <w:szCs w:val="24"/>
          <w:lang w:eastAsia="hr-HR"/>
        </w:rPr>
        <w:t xml:space="preserve"> 2016. u</w:t>
      </w:r>
      <w:r w:rsidR="00697965">
        <w:rPr>
          <w:rFonts w:eastAsia="Times New Roman"/>
          <w:szCs w:val="24"/>
          <w:lang w:eastAsia="hr-HR"/>
        </w:rPr>
        <w:t xml:space="preserve"> </w:t>
      </w:r>
      <w:r>
        <w:rPr>
          <w:rFonts w:eastAsia="Times New Roman"/>
          <w:szCs w:val="24"/>
          <w:lang w:eastAsia="hr-HR"/>
        </w:rPr>
        <w:t>12</w:t>
      </w:r>
      <w:r w:rsidR="00F04B1E">
        <w:rPr>
          <w:rFonts w:eastAsia="Times New Roman"/>
          <w:szCs w:val="24"/>
          <w:lang w:eastAsia="hr-HR"/>
        </w:rPr>
        <w:t xml:space="preserve"> sati i </w:t>
      </w:r>
      <w:r>
        <w:rPr>
          <w:rFonts w:eastAsia="Times New Roman"/>
          <w:szCs w:val="24"/>
          <w:lang w:eastAsia="hr-HR"/>
        </w:rPr>
        <w:t xml:space="preserve">50 </w:t>
      </w:r>
      <w:r w:rsidR="00BC1512" w:rsidRPr="004C467D">
        <w:rPr>
          <w:rFonts w:eastAsia="Times New Roman"/>
          <w:szCs w:val="24"/>
          <w:lang w:eastAsia="hr-HR"/>
        </w:rPr>
        <w:t>minuta</w:t>
      </w:r>
      <w:r w:rsidR="00A108D1" w:rsidRPr="004C467D">
        <w:rPr>
          <w:rFonts w:eastAsia="Times New Roman"/>
          <w:szCs w:val="24"/>
          <w:lang w:eastAsia="hr-HR"/>
        </w:rPr>
        <w:t>,</w:t>
      </w:r>
    </w:p>
    <w:p w:rsidRDefault="00A7455E" w:rsidP="00EC2D62" w:rsidR="00426D08" w:rsidRPr="004C467D">
      <w:pPr>
        <w:overflowPunct w:val="false"/>
        <w:autoSpaceDE w:val="false"/>
        <w:autoSpaceDN w:val="false"/>
        <w:adjustRightInd w:val="false"/>
        <w:ind w:firstLine="708"/>
        <w:rPr>
          <w:rFonts w:eastAsia="Times New Roman"/>
          <w:szCs w:val="24"/>
          <w:lang w:eastAsia="hr-HR"/>
        </w:rPr>
      </w:pPr>
      <w:r w:rsidRPr="004C467D">
        <w:rPr>
          <w:rFonts w:eastAsia="Times New Roman"/>
          <w:szCs w:val="24"/>
          <w:lang w:eastAsia="hr-HR"/>
        </w:rPr>
        <w:t>kada</w:t>
      </w:r>
      <w:r w:rsidR="00A108D1" w:rsidRPr="004C467D">
        <w:rPr>
          <w:rFonts w:eastAsia="Times New Roman"/>
          <w:szCs w:val="24"/>
          <w:lang w:eastAsia="hr-HR"/>
        </w:rPr>
        <w:t xml:space="preserve"> </w:t>
      </w:r>
      <w:r w:rsidR="001B3169" w:rsidRPr="004C467D">
        <w:rPr>
          <w:rFonts w:eastAsia="Times New Roman"/>
          <w:szCs w:val="24"/>
          <w:lang w:eastAsia="hr-HR"/>
        </w:rPr>
        <w:t>je ovo rješenje objavljeno na mrežno</w:t>
      </w:r>
      <w:r w:rsidR="00CC4665" w:rsidRPr="004C467D">
        <w:rPr>
          <w:rFonts w:eastAsia="Times New Roman"/>
          <w:szCs w:val="24"/>
          <w:lang w:eastAsia="hr-HR"/>
        </w:rPr>
        <w:t xml:space="preserve">j stranici </w:t>
      </w:r>
      <w:r w:rsidR="004C467D">
        <w:rPr>
          <w:rFonts w:eastAsia="Times New Roman"/>
          <w:szCs w:val="24"/>
          <w:lang w:eastAsia="hr-HR"/>
        </w:rPr>
        <w:t xml:space="preserve">e-Oglasna </w:t>
      </w:r>
      <w:r w:rsidR="00CC4665" w:rsidRPr="004C467D">
        <w:rPr>
          <w:rFonts w:eastAsia="Times New Roman"/>
          <w:szCs w:val="24"/>
          <w:lang w:eastAsia="hr-HR"/>
        </w:rPr>
        <w:t>ploča</w:t>
      </w:r>
      <w:r w:rsidR="00554EB4" w:rsidRPr="004C467D">
        <w:rPr>
          <w:rFonts w:eastAsia="Times New Roman"/>
          <w:szCs w:val="24"/>
          <w:lang w:eastAsia="hr-HR"/>
        </w:rPr>
        <w:t xml:space="preserve"> </w:t>
      </w:r>
      <w:r w:rsidR="001B3169" w:rsidRPr="004C467D">
        <w:rPr>
          <w:rFonts w:eastAsia="Times New Roman"/>
          <w:szCs w:val="24"/>
          <w:lang w:eastAsia="hr-HR"/>
        </w:rPr>
        <w:t>suda.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426D08" w:rsidP="00426D08" w:rsidR="00426D08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426D08">
        <w:rPr>
          <w:rFonts w:eastAsia="Times New Roman"/>
          <w:szCs w:val="24"/>
          <w:lang w:eastAsia="hr-HR"/>
        </w:rPr>
        <w:t>Za s</w:t>
      </w:r>
      <w:r w:rsidR="004C467D">
        <w:rPr>
          <w:rFonts w:eastAsia="Times New Roman"/>
          <w:szCs w:val="24"/>
          <w:lang w:eastAsia="hr-HR"/>
        </w:rPr>
        <w:t xml:space="preserve">tečajnog upravitelja imenuje se </w:t>
      </w:r>
      <w:r w:rsidR="00694358">
        <w:rPr>
          <w:rFonts w:eastAsia="Times New Roman"/>
          <w:szCs w:val="24"/>
          <w:lang w:eastAsia="hr-HR"/>
        </w:rPr>
        <w:t xml:space="preserve">Petra </w:t>
      </w:r>
      <w:proofErr w:type="spellStart"/>
      <w:r w:rsidR="00694358">
        <w:rPr>
          <w:rFonts w:eastAsia="Times New Roman"/>
          <w:szCs w:val="24"/>
          <w:lang w:eastAsia="hr-HR"/>
        </w:rPr>
        <w:t>Gjurašić</w:t>
      </w:r>
      <w:proofErr w:type="spellEnd"/>
      <w:r w:rsidR="00694358">
        <w:rPr>
          <w:rFonts w:eastAsia="Times New Roman"/>
          <w:szCs w:val="24"/>
          <w:lang w:eastAsia="hr-HR"/>
        </w:rPr>
        <w:t xml:space="preserve"> iz Zagreba</w:t>
      </w:r>
      <w:r w:rsidR="004C467D">
        <w:rPr>
          <w:rFonts w:eastAsia="Times New Roman"/>
          <w:szCs w:val="24"/>
          <w:lang w:eastAsia="hr-HR"/>
        </w:rPr>
        <w:t xml:space="preserve">, </w:t>
      </w:r>
      <w:r w:rsidR="00694358">
        <w:rPr>
          <w:rFonts w:eastAsia="Times New Roman"/>
          <w:szCs w:val="24"/>
          <w:lang w:eastAsia="hr-HR"/>
        </w:rPr>
        <w:t>Petrinjska 28</w:t>
      </w:r>
      <w:r w:rsidR="00944133">
        <w:rPr>
          <w:rFonts w:eastAsia="Times New Roman"/>
          <w:szCs w:val="24"/>
          <w:lang w:eastAsia="hr-HR"/>
        </w:rPr>
        <w:t xml:space="preserve">, </w:t>
      </w:r>
      <w:r w:rsidRPr="00426D08">
        <w:rPr>
          <w:rFonts w:eastAsia="Times New Roman"/>
          <w:szCs w:val="24"/>
          <w:lang w:eastAsia="hr-HR"/>
        </w:rPr>
        <w:t>OIB:</w:t>
      </w:r>
      <w:r w:rsidR="007C0887">
        <w:rPr>
          <w:rFonts w:eastAsia="Times New Roman"/>
          <w:szCs w:val="24"/>
          <w:lang w:eastAsia="hr-HR"/>
        </w:rPr>
        <w:t xml:space="preserve"> </w:t>
      </w:r>
      <w:r w:rsidR="00694358">
        <w:rPr>
          <w:rFonts w:eastAsia="Times New Roman"/>
          <w:szCs w:val="24"/>
          <w:lang w:eastAsia="hr-HR"/>
        </w:rPr>
        <w:t>42344632101</w:t>
      </w:r>
      <w:r w:rsidR="00944133">
        <w:rPr>
          <w:rFonts w:eastAsia="Times New Roman"/>
          <w:szCs w:val="24"/>
          <w:lang w:eastAsia="hr-HR"/>
        </w:rPr>
        <w:t>.</w:t>
      </w:r>
    </w:p>
    <w:p w:rsidRDefault="00426D08" w:rsidP="00426D08" w:rsidR="00426D08" w:rsidRPr="00426D08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Zaključuje se stečajni postupak nad dužnikom</w:t>
      </w:r>
      <w:r w:rsidR="009D607F">
        <w:rPr>
          <w:rFonts w:eastAsia="Times New Roman"/>
          <w:szCs w:val="24"/>
          <w:lang w:eastAsia="hr-HR"/>
        </w:rPr>
        <w:t xml:space="preserve"> </w:t>
      </w:r>
      <w:r w:rsidR="00EC2D62" w:rsidRPr="00EC2D62">
        <w:t>SEZNA d.o.o., Zagreb, Velikopoljska 5, OIB: 49812902665</w:t>
      </w:r>
      <w:r w:rsidR="009D607F">
        <w:rPr>
          <w:rFonts w:eastAsia="Times New Roman"/>
          <w:szCs w:val="24"/>
          <w:lang w:eastAsia="hr-HR"/>
        </w:rPr>
        <w:t>.</w:t>
      </w:r>
    </w:p>
    <w:p w:rsidRDefault="001B3169" w:rsidP="009D607F" w:rsidR="001B3169" w:rsidRPr="001B3169">
      <w:pPr>
        <w:contextualSpacing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Nakon</w:t>
      </w:r>
      <w:r w:rsidR="009D607F">
        <w:rPr>
          <w:rFonts w:eastAsia="Times New Roman"/>
          <w:szCs w:val="24"/>
          <w:lang w:eastAsia="hr-HR"/>
        </w:rPr>
        <w:t xml:space="preserve"> po pravomoćnosti ovog rješenja</w:t>
      </w:r>
      <w:r w:rsidRPr="001B3169">
        <w:rPr>
          <w:rFonts w:eastAsia="Times New Roman"/>
          <w:szCs w:val="24"/>
          <w:lang w:eastAsia="hr-HR"/>
        </w:rPr>
        <w:t xml:space="preserve">, </w:t>
      </w:r>
      <w:r w:rsidR="009D607F">
        <w:rPr>
          <w:rFonts w:eastAsia="Times New Roman"/>
          <w:szCs w:val="24"/>
          <w:lang w:eastAsia="hr-HR"/>
        </w:rPr>
        <w:t>dužnik će se</w:t>
      </w:r>
      <w:r w:rsidRPr="001B3169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40156F" w:rsidP="001B3169" w:rsidR="0040156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697965">
        <w:rPr>
          <w:rFonts w:eastAsia="Times New Roman"/>
          <w:szCs w:val="20"/>
          <w:lang w:eastAsia="hr-HR"/>
        </w:rPr>
        <w:t>30</w:t>
      </w:r>
      <w:r w:rsidR="009D607F">
        <w:rPr>
          <w:rFonts w:eastAsia="Times New Roman"/>
          <w:szCs w:val="20"/>
          <w:lang w:eastAsia="hr-HR"/>
        </w:rPr>
        <w:t>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697965">
        <w:rPr>
          <w:rFonts w:eastAsia="Times New Roman"/>
          <w:szCs w:val="20"/>
          <w:lang w:eastAsia="hr-HR"/>
        </w:rPr>
        <w:t>30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Zaključak je </w:t>
      </w:r>
      <w:r w:rsidR="00A108D1">
        <w:rPr>
          <w:rFonts w:eastAsia="Times New Roman"/>
          <w:szCs w:val="20"/>
          <w:lang w:eastAsia="hr-HR"/>
        </w:rPr>
        <w:t xml:space="preserve">dostavljen </w:t>
      </w:r>
      <w:r w:rsidR="00EC2D62">
        <w:rPr>
          <w:rFonts w:eastAsia="Times New Roman"/>
          <w:szCs w:val="20"/>
          <w:lang w:eastAsia="hr-HR"/>
        </w:rPr>
        <w:t>4</w:t>
      </w:r>
      <w:r w:rsidR="004C467D">
        <w:rPr>
          <w:rFonts w:eastAsia="Times New Roman"/>
          <w:szCs w:val="20"/>
          <w:lang w:eastAsia="hr-HR"/>
        </w:rPr>
        <w:t>. travnj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.,</w:t>
      </w:r>
      <w:r w:rsidR="00831467">
        <w:rPr>
          <w:rFonts w:eastAsia="Times New Roman"/>
          <w:szCs w:val="20"/>
          <w:lang w:eastAsia="hr-HR"/>
        </w:rPr>
        <w:t xml:space="preserve"> </w:t>
      </w:r>
      <w:r w:rsidR="00EC2D62" w:rsidRPr="00EC2D62">
        <w:rPr>
          <w:rFonts w:eastAsia="Times New Roman"/>
          <w:szCs w:val="20"/>
          <w:lang w:eastAsia="hr-HR"/>
        </w:rPr>
        <w:t>međutim iz istog proizlazi da dužnik nema imovinu dostatnu za namirenje troškova postupka</w:t>
      </w:r>
      <w:r w:rsidR="00EC2D62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697965">
        <w:rPr>
          <w:rFonts w:eastAsia="Times New Roman"/>
          <w:szCs w:val="20"/>
          <w:lang w:eastAsia="hr-HR"/>
        </w:rPr>
        <w:t>30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EC2D62">
        <w:rPr>
          <w:rFonts w:eastAsia="Times New Roman"/>
          <w:szCs w:val="20"/>
          <w:lang w:eastAsia="hr-HR"/>
        </w:rPr>
        <w:t xml:space="preserve"> 7</w:t>
      </w:r>
      <w:r w:rsidR="00A5635C">
        <w:rPr>
          <w:rFonts w:eastAsia="Times New Roman"/>
          <w:szCs w:val="20"/>
          <w:lang w:eastAsia="hr-HR"/>
        </w:rPr>
        <w:t>. lip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4D49AE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4D49AE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EC2D62" w:rsidRPr="00EC2D62">
          <w:t>2892/15-11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257C"/>
    <w:rsid w:val="001032F4"/>
    <w:rsid w:val="0011263E"/>
    <w:rsid w:val="00131E95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26D08"/>
    <w:rsid w:val="00457EF8"/>
    <w:rsid w:val="00497358"/>
    <w:rsid w:val="004C2084"/>
    <w:rsid w:val="004C467D"/>
    <w:rsid w:val="004D49AE"/>
    <w:rsid w:val="00554EB4"/>
    <w:rsid w:val="005C116A"/>
    <w:rsid w:val="005F67DA"/>
    <w:rsid w:val="00642240"/>
    <w:rsid w:val="00657523"/>
    <w:rsid w:val="00694358"/>
    <w:rsid w:val="00697965"/>
    <w:rsid w:val="00753751"/>
    <w:rsid w:val="007A1913"/>
    <w:rsid w:val="007C0887"/>
    <w:rsid w:val="00831467"/>
    <w:rsid w:val="008322BC"/>
    <w:rsid w:val="00892899"/>
    <w:rsid w:val="00944133"/>
    <w:rsid w:val="00950F54"/>
    <w:rsid w:val="00996101"/>
    <w:rsid w:val="009D607F"/>
    <w:rsid w:val="00A108D1"/>
    <w:rsid w:val="00A53DC3"/>
    <w:rsid w:val="00A5635C"/>
    <w:rsid w:val="00A7455E"/>
    <w:rsid w:val="00AC493B"/>
    <w:rsid w:val="00B4105F"/>
    <w:rsid w:val="00B5532F"/>
    <w:rsid w:val="00BC1512"/>
    <w:rsid w:val="00BF580F"/>
    <w:rsid w:val="00C823B5"/>
    <w:rsid w:val="00CA63C1"/>
    <w:rsid w:val="00CC4665"/>
    <w:rsid w:val="00CE36D3"/>
    <w:rsid w:val="00CE70D3"/>
    <w:rsid w:val="00D05353"/>
    <w:rsid w:val="00D64F33"/>
    <w:rsid w:val="00D76049"/>
    <w:rsid w:val="00D90085"/>
    <w:rsid w:val="00E00AE1"/>
    <w:rsid w:val="00E9732B"/>
    <w:rsid w:val="00EC2D62"/>
    <w:rsid w:val="00F04B1E"/>
    <w:rsid w:val="00F57FD9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St-2892/2015-11</izvorni_sadrzaj>
    <derivirana_varijabla naziv="DomainObject.Oznaka_1">St-2892/2015-11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2892</izvorni_sadrzaj>
    <derivirana_varijabla naziv="DomainObject.Predmet.Broj_1">2892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St-2892/2015</izvorni_sadrzaj>
    <derivirana_varijabla naziv="DomainObject.Predmet.OznakaBroj_1">St-2892/2015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SEZNA d.o o. zastupanog po punomoćniku IVAN MILIČEVIĆ</izvorni_sadrzaj>
    <derivirana_varijabla naziv="DomainObject.Predmet.ProtustrankaFormated_1">  SEZNA d.o o. zastupanog po punomoćniku IVAN MILIČEVIĆ</derivirana_varijabla>
  </DomainObject.Predmet.ProtustrankaFormated>
  <DomainObject.Predmet.ProtustrankaFormatedOIB>
    <izvorni_sadrzaj>  SEZNA d.o o., OIB 49812902665 zastupanog po punomoćniku IVAN MILIČEVIĆ</izvorni_sadrzaj>
    <derivirana_varijabla naziv="DomainObject.Predmet.ProtustrankaFormatedOIB_1">  SEZNA d.o o., OIB 49812902665 zastupanog po punomoćniku IVAN MILIČEVIĆ</derivirana_varijabla>
  </DomainObject.Predmet.ProtustrankaFormatedOIB>
  <DomainObject.Predmet.ProtustrankaFormatedWithAdress>
    <izvorni_sadrzaj> SEZNA d.o o., Velikopoljska 5, 10000 Zagreb zastupanog po punomoćniku IVAN MILIČEVIĆ</izvorni_sadrzaj>
    <derivirana_varijabla naziv="DomainObject.Predmet.ProtustrankaFormatedWithAdress_1"> SEZNA d.o o., Velikopoljska 5, 10000 Zagreb zastupanog po punomoćniku IVAN MILIČEVIĆ</derivirana_varijabla>
  </DomainObject.Predmet.ProtustrankaFormatedWithAdress>
  <DomainObject.Predmet.ProtustrankaFormatedWithAdressOIB>
    <izvorni_sadrzaj> SEZNA d.o o., OIB 49812902665, Velikopoljska 5, 10000 Zagreb zastupanog po punomoćniku IVAN MILIČEVIĆ</izvorni_sadrzaj>
    <derivirana_varijabla naziv="DomainObject.Predmet.ProtustrankaFormatedWithAdressOIB_1"> SEZNA d.o o., OIB 49812902665, Velikopoljska 5, 10000 Zagreb zastupanog po punomoćniku IVAN MILIČEVIĆ</derivirana_varijabla>
  </DomainObject.Predmet.ProtustrankaFormatedWithAdressOIB>
  <DomainObject.Predmet.ProtustrankaWithAdress>
    <izvorni_sadrzaj>SEZNA d.o o. Velikopoljska 5, 10000 Zagreb</izvorni_sadrzaj>
    <derivirana_varijabla naziv="DomainObject.Predmet.ProtustrankaWithAdress_1">SEZNA d.o o. Velikopoljska 5, 10000 Zagreb</derivirana_varijabla>
  </DomainObject.Predmet.ProtustrankaWithAdress>
  <DomainObject.Predmet.ProtustrankaWithAdressOIB>
    <izvorni_sadrzaj>SEZNA d.o o., OIB 49812902665, Velikopoljska 5, 10000 Zagreb</izvorni_sadrzaj>
    <derivirana_varijabla naziv="DomainObject.Predmet.ProtustrankaWithAdressOIB_1">SEZNA d.o o., OIB 49812902665, Velikopoljska 5, 10000 Zagreb</derivirana_varijabla>
  </DomainObject.Predmet.ProtustrankaWithAdressOIB>
  <DomainObject.Predmet.ProtustrankaNazivFormated>
    <izvorni_sadrzaj>SEZNA d.o o.</izvorni_sadrzaj>
    <derivirana_varijabla naziv="DomainObject.Predmet.ProtustrankaNazivFormated_1">SEZNA d.o o.</derivirana_varijabla>
  </DomainObject.Predmet.ProtustrankaNazivFormated>
  <DomainObject.Predmet.ProtustrankaNazivFormatedOIB>
    <izvorni_sadrzaj>SEZNA d.o o., OIB 49812902665</izvorni_sadrzaj>
    <derivirana_varijabla naziv="DomainObject.Predmet.ProtustrankaNazivFormatedOIB_1">SEZNA d.o o., OIB 49812902665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SEZNA d.o o. zastupanog po punomoćniku IVAN MILIČEVIĆ</item>
    </izvorni_sadrzaj>
    <derivirana_varijabla naziv="DomainObject.Predmet.ProtuStrankaListFormated_1">
      <item>SEZNA d.o o. zastupanog po punomoćniku IVAN MILIČEVIĆ</item>
    </derivirana_varijabla>
  </DomainObject.Predmet.ProtuStrankaListFormated>
  <DomainObject.Predmet.ProtuStrankaListFormatedOIB>
    <izvorni_sadrzaj>
      <item>SEZNA d.o o., OIB 49812902665 zastupanog po punomoćniku IVAN MILIČEVIĆ</item>
    </izvorni_sadrzaj>
    <derivirana_varijabla naziv="DomainObject.Predmet.ProtuStrankaListFormatedOIB_1">
      <item>SEZNA d.o o., OIB 49812902665 zastupanog po punomoćniku IVAN MILIČEVIĆ</item>
    </derivirana_varijabla>
  </DomainObject.Predmet.ProtuStrankaListFormatedOIB>
  <DomainObject.Predmet.ProtuStrankaListFormatedWithAdress>
    <izvorni_sadrzaj>
      <item>SEZNA d.o o., Velikopoljska 5, 10000 Zagreb zastupanog po punomoćniku IVAN MILIČEVIĆ</item>
    </izvorni_sadrzaj>
    <derivirana_varijabla naziv="DomainObject.Predmet.ProtuStrankaListFormatedWithAdress_1">
      <item>SEZNA d.o o., Velikopoljska 5, 10000 Zagreb zastupanog po punomoćniku IVAN MILIČEVIĆ</item>
    </derivirana_varijabla>
  </DomainObject.Predmet.ProtuStrankaListFormatedWithAdress>
  <DomainObject.Predmet.ProtuStrankaListFormatedWithAdressOIB>
    <izvorni_sadrzaj>
      <item>SEZNA d.o o., OIB 49812902665, Velikopoljska 5, 10000 Zagreb zastupanog po punomoćniku IVAN MILIČEVIĆ</item>
    </izvorni_sadrzaj>
    <derivirana_varijabla naziv="DomainObject.Predmet.ProtuStrankaListFormatedWithAdressOIB_1">
      <item>SEZNA d.o o., OIB 49812902665, Velikopoljska 5, 10000 Zagreb zastupanog po punomoćniku IVAN MILIČEVIĆ</item>
    </derivirana_varijabla>
  </DomainObject.Predmet.ProtuStrankaListFormatedWithAdressOIB>
  <DomainObject.Predmet.ProtuStrankaListNazivFormated>
    <izvorni_sadrzaj>
      <item>SEZNA d.o o.</item>
    </izvorni_sadrzaj>
    <derivirana_varijabla naziv="DomainObject.Predmet.ProtuStrankaListNazivFormated_1">
      <item>SEZNA d.o o.</item>
    </derivirana_varijabla>
  </DomainObject.Predmet.ProtuStrankaListNazivFormated>
  <DomainObject.Predmet.ProtuStrankaListNazivFormatedOIB>
    <izvorni_sadrzaj>
      <item>SEZNA d.o o., OIB 49812902665</item>
    </izvorni_sadrzaj>
    <derivirana_varijabla naziv="DomainObject.Predmet.ProtuStrankaListNazivFormatedOIB_1">
      <item>SEZNA d.o o., OIB 49812902665</item>
    </derivirana_varijabla>
  </DomainObject.Predmet.ProtuStrankaListNazivFormatedOIB>
  <DomainObject.Predmet.OstaliListFormated>
    <izvorni_sadrzaj>
      <item>HRVATSKI ZAVOD ZA MIROVINSKO OSIGURANJE</item>
      <item>IVAN MILIČEVIĆ punomoćnik sudionika u postupku SEZNA d.o o.</item>
    </izvorni_sadrzaj>
    <derivirana_varijabla naziv="DomainObject.Predmet.OstaliListFormated_1">
      <item>HRVATSKI ZAVOD ZA MIROVINSKO OSIGURANJE</item>
      <item>IVAN MILIČEVIĆ punomoćnik sudionika u postupku SEZNA d.o o.</item>
    </derivirana_varijabla>
  </DomainObject.Predmet.OstaliListFormated>
  <DomainObject.Predmet.OstaliListFormatedOIB>
    <izvorni_sadrzaj>
      <item>HRVATSKI ZAVOD ZA MIROVINSKO OSIGURANJE, OIB 84397956623</item>
      <item>IVAN MILIČEVIĆ, OIB 51833678509 punomoćnik sudionika u postupku SEZNA d.o o.</item>
    </izvorni_sadrzaj>
    <derivirana_varijabla naziv="DomainObject.Predmet.OstaliListFormatedOIB_1">
      <item>HRVATSKI ZAVOD ZA MIROVINSKO OSIGURANJE, OIB 84397956623</item>
      <item>IVAN MILIČEVIĆ, OIB 51833678509 punomoćnik sudionika u postupku SEZNA d.o o.</item>
    </derivirana_varijabla>
  </DomainObject.Predmet.OstaliListFormatedOIB>
  <DomainObject.Predmet.OstaliListFormatedWithAdress>
    <izvorni_sadrzaj>
      <item>HRVATSKI ZAVOD ZA MIROVINSKO OSIGURANJE, A. Mihanovića 3, 10000 Zagreb</item>
      <item>IVAN MILIČEVIĆ, VELIKOPOLJSKA 5, 10000 Zagreb punomoćnik sudionika u postupku SEZNA d.o o.</item>
    </izvorni_sadrzaj>
    <derivirana_varijabla naziv="DomainObject.Predmet.OstaliListFormatedWithAdress_1">
      <item>HRVATSKI ZAVOD ZA MIROVINSKO OSIGURANJE, A. Mihanovića 3, 10000 Zagreb</item>
      <item>IVAN MILIČEVIĆ, VELIKOPOLJSKA 5, 10000 Zagreb punomoćnik sudionika u postupku SEZNA d.o 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IVAN MILIČEVIĆ, OIB 51833678509, VELIKOPOLJSKA 5, 10000 Zagreb punomoćnik sudionika u postupku SEZNA d.o o.</item>
    </izvorni_sadrzaj>
    <derivirana_varijabla naziv="DomainObject.Predmet.OstaliListFormatedWithAdressOIB_1">
      <item>HRVATSKI ZAVOD ZA MIROVINSKO OSIGURANJE, OIB 84397956623, A. Mihanovića 3, 10000 Zagreb</item>
      <item>IVAN MILIČEVIĆ, OIB 51833678509, VELIKOPOLJSKA 5, 10000 Zagreb punomoćnik sudionika u postupku SEZNA d.o o.</item>
    </derivirana_varijabla>
  </DomainObject.Predmet.OstaliListFormatedWithAdressOIB>
  <DomainObject.Predmet.OstaliListNazivFormated>
    <izvorni_sadrzaj>
      <item>HRVATSKI ZAVOD ZA MIROVINSKO OSIGURANJE</item>
      <item>IVAN MILIČEVIĆ</item>
    </izvorni_sadrzaj>
    <derivirana_varijabla naziv="DomainObject.Predmet.OstaliListNazivFormated_1">
      <item>HRVATSKI ZAVOD ZA MIROVINSKO OSIGURANJE</item>
      <item>IVAN MILIČEVIĆ</item>
    </derivirana_varijabla>
  </DomainObject.Predmet.OstaliListNazivFormated>
  <DomainObject.Predmet.OstaliListNazivFormatedOIB>
    <izvorni_sadrzaj>
      <item>HRVATSKI ZAVOD ZA MIROVINSKO OSIGURANJE, OIB 84397956623</item>
      <item>IVAN MILIČEVIĆ, OIB 51833678509</item>
    </izvorni_sadrzaj>
    <derivirana_varijabla naziv="DomainObject.Predmet.OstaliListNazivFormatedOIB_1">
      <item>HRVATSKI ZAVOD ZA MIROVINSKO OSIGURANJE, OIB 84397956623</item>
      <item>IVAN MILIČEVIĆ, OIB 51833678509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St-2892/2015-11</izvorni_sadrzaj>
    <derivirana_varijabla naziv="DomainObject.PoslovniBrojDokumenta_1">St-2892/2015-11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SEZNA d.o o.</izvorni_sadrzaj>
    <derivirana_varijabla naziv="DomainObject.Predmet.ProtustrankaIDrugi_1">SEZNA d.o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SEZNA d.o o., OIB 49812902665, Velikopoljska 5, 10000 Zagreb</izvorni_sadrzaj>
    <derivirana_varijabla naziv="DomainObject.Predmet.ProtustrankaIDrugiAdressOIB_1">SEZNA d.o o., OIB 49812902665, Velikopoljska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SEZNA d.o o.</item>
      <item>HRVATSKI ZAVOD ZA MIROVINSKO OSIGURANJE</item>
      <item>IVAN MILIČEVIĆ</item>
    </izvorni_sadrzaj>
    <derivirana_varijabla naziv="DomainObject.Predmet.SudioniciListNaziv_1">
      <item>FINA Regionalni centar Zagreb</item>
      <item>SEZNA d.o o.</item>
      <item>HRVATSKI ZAVOD ZA MIROVINSKO OSIGURANJE</item>
      <item>IVAN MILIČEVIĆ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SEZNA d.o o., OIB 49812902665, Velikopoljska 5,10000 Zagreb</item>
      <item>HRVATSKI ZAVOD ZA MIROVINSKO OSIGURANJE, OIB 84397956623, A. Mihanovića 3,10000 Zagreb</item>
      <item>IVAN MILIČEVIĆ, OIB 51833678509, VELIKOPOLJSKA 5,10000 Zagreb</item>
    </izvorni_sadrzaj>
    <derivirana_varijabla naziv="DomainObject.Predmet.SudioniciListAdressOIB_1">
      <item>FINA Regionalni centar Zagreb, OIB 85821130368, Trg svibanjskih žrtava 1995. 1,10000 Zagreb</item>
      <item>SEZNA d.o o., OIB 49812902665, Velikopoljska 5,10000 Zagreb</item>
      <item>HRVATSKI ZAVOD ZA MIROVINSKO OSIGURANJE, OIB 84397956623, A. Mihanovića 3,10000 Zagreb</item>
      <item>IVAN MILIČEVIĆ, OIB 51833678509, VELIKOPOLJSKA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49812902665</item>
      <item>, OIB 84397956623</item>
      <item>, OIB 51833678509</item>
    </izvorni_sadrzaj>
    <derivirana_varijabla naziv="DomainObject.Predmet.SudioniciListNazivOIB_1">
      <item>, OIB 85821130368</item>
      <item>, OIB 49812902665</item>
      <item>, OIB 84397956623</item>
      <item>, OIB 51833678509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2266</properties:Characters>
  <properties:Lines>85</properties:Lines>
  <properties:Paragraphs>29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2016-06-07T09:24:00Z</cp:lastPrinted>
  <dcterms:modified xmlns:xsi="http://www.w3.org/2001/XMLSchema-instance" xsi:type="dcterms:W3CDTF">2016-06-07T09:24:00Z</dcterms:modified>
  <cp:revision>15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St-2892/2015-11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