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0ada" w14:paraId="d680ada" w:rsidRDefault="00D27785" w:rsidP="008615FD" w:rsidR="00D27785" w:rsidRPr="00D52FCC">
      <w:pPr>
        <w15:collapsed w:val="false"/>
      </w:pPr>
    </w:p>
    <w:p w:rsidRDefault="00B73728" w:rsidP="00B73728" w:rsidR="00B73728" w:rsidRPr="00D52FCC">
      <w:pPr>
        <w:pStyle w:val="Naslov1"/>
        <w:rPr>
          <w:b w:val="false"/>
          <w:lang w:val="hr-HR"/>
        </w:rPr>
      </w:pPr>
      <w:r w:rsidRPr="00D52FCC">
        <w:rPr>
          <w:b w:val="false"/>
          <w:lang w:val="hr-HR"/>
        </w:rPr>
        <w:t>U  I M E  R E P U B L I K E  H R V A T S K E</w:t>
      </w:r>
    </w:p>
    <w:p w:rsidRDefault="00B73728" w:rsidP="00B73728" w:rsidR="00B73728" w:rsidRPr="00D52FCC">
      <w:pPr>
        <w:pStyle w:val="Naslov1"/>
        <w:rPr>
          <w:b w:val="false"/>
          <w:lang w:val="hr-HR"/>
        </w:rPr>
      </w:pPr>
      <w:r w:rsidRPr="00D52FCC">
        <w:rPr>
          <w:b w:val="false"/>
          <w:lang w:val="hr-HR"/>
        </w:rPr>
        <w:t>R J E Š E N J E</w:t>
      </w:r>
    </w:p>
    <w:p w:rsidRDefault="00B73728" w:rsidP="00B73728" w:rsidR="00B73728" w:rsidRPr="00D52FCC">
      <w:pPr>
        <w:pStyle w:val="Naslov1"/>
        <w:rPr>
          <w:b w:val="false"/>
          <w:lang w:val="es-ES"/>
        </w:rPr>
      </w:pPr>
    </w:p>
    <w:p w:rsidRDefault="00B73728" w:rsidP="00B73728" w:rsidR="00B73728" w:rsidRPr="00D52FCC">
      <w:pPr>
        <w:rPr>
          <w:b/>
          <w:bCs/>
        </w:rPr>
      </w:pPr>
    </w:p>
    <w:p w:rsidRDefault="005919B6" w:rsidP="005919B6" w:rsidR="005919B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Podružnica Karlovac, Ul. Pavla Vitezovića 1, Karlovac, za otvaranje stečajnog postupka nad dužnikom POLJAK GRAĐEVINARSTVO j.d.o.o., Ogulin, Bolnička 21, MBS: 081034706, OIB: 13828895944</w:t>
      </w:r>
      <w:r>
        <w:rPr>
          <w:color w:val="000000"/>
        </w:rPr>
        <w:t>, dana 15. siječnja 2019. godine</w:t>
      </w:r>
    </w:p>
    <w:p w:rsidRDefault="00B73728" w:rsidP="00B73728" w:rsidR="00B73728" w:rsidRPr="00D52FCC">
      <w:pPr>
        <w:ind w:firstLine="708"/>
        <w:jc w:val="both"/>
      </w:pPr>
      <w:r w:rsidRPr="00D52FCC">
        <w:t xml:space="preserve"> </w:t>
      </w:r>
    </w:p>
    <w:p w:rsidRDefault="00B73728" w:rsidP="006D73B7" w:rsidR="00B73728" w:rsidRPr="00D52FCC">
      <w:pPr>
        <w:jc w:val="both"/>
      </w:pPr>
    </w:p>
    <w:p w:rsidRDefault="00B73728" w:rsidP="00B73728" w:rsidR="00B73728" w:rsidRPr="00D52FCC">
      <w:pPr>
        <w:jc w:val="center"/>
      </w:pPr>
      <w:r w:rsidRPr="00D52FCC">
        <w:t>r i j e š i o   j e</w:t>
      </w:r>
    </w:p>
    <w:p w:rsidRDefault="00B73728" w:rsidP="00B73728" w:rsidR="00B73728" w:rsidRPr="00D52FCC">
      <w:pPr>
        <w:jc w:val="center"/>
      </w:pPr>
    </w:p>
    <w:p w:rsidRDefault="00B73728" w:rsidP="00B73728" w:rsidR="00B73728" w:rsidRPr="00D52FCC">
      <w:pPr>
        <w:jc w:val="both"/>
      </w:pPr>
    </w:p>
    <w:p w:rsidRDefault="00B73728" w:rsidP="00B73728" w:rsidR="00B73728">
      <w:pPr>
        <w:ind w:firstLine="708"/>
        <w:jc w:val="both"/>
      </w:pPr>
      <w:r w:rsidRPr="00D52FCC">
        <w:t xml:space="preserve">I  OBUSTAVLJA SE stečajni postupak nad dužnikom </w:t>
      </w:r>
      <w:r w:rsidR="005B6484">
        <w:t>POLJAK GRAĐEVINARSTVO j.d.o.o., Ogulin, Bolnička 21, MBS: 081034706, OIB: 13828895944</w:t>
      </w:r>
      <w:r w:rsidRPr="00D52FCC">
        <w:t xml:space="preserve">. </w:t>
      </w:r>
    </w:p>
    <w:p w:rsidRDefault="006D73B7" w:rsidP="00B73728" w:rsidR="006D73B7">
      <w:pPr>
        <w:ind w:firstLine="708"/>
        <w:jc w:val="both"/>
      </w:pPr>
    </w:p>
    <w:p w:rsidRDefault="006D73B7" w:rsidP="00B73728" w:rsidR="006D73B7" w:rsidRPr="00D52FCC">
      <w:pPr>
        <w:ind w:firstLine="708"/>
        <w:jc w:val="both"/>
      </w:pPr>
      <w:r>
        <w:t xml:space="preserve">II Ročište radi očitovanja o prijedlogu za otvaranje stečajnog postupka i ročište radi rasprave o pretpostavkama za otvaranje stečajnog postupka zakazano za </w:t>
      </w:r>
      <w:r w:rsidR="004F2304">
        <w:t>18. veljače 2019</w:t>
      </w:r>
      <w:r>
        <w:t xml:space="preserve">. godine u </w:t>
      </w:r>
      <w:r w:rsidR="005B6484">
        <w:t>9,45</w:t>
      </w:r>
      <w:r>
        <w:t xml:space="preserve"> sati neće se održati.</w:t>
      </w:r>
    </w:p>
    <w:p w:rsidRDefault="00B73728" w:rsidP="00B73728" w:rsidR="00B73728" w:rsidRPr="00D52FCC">
      <w:pPr>
        <w:jc w:val="both"/>
      </w:pPr>
    </w:p>
    <w:p w:rsidRDefault="00B73728" w:rsidP="00B73728" w:rsidR="00B73728" w:rsidRPr="00D52FCC">
      <w:pPr>
        <w:jc w:val="both"/>
      </w:pPr>
      <w:r w:rsidRPr="00D52FCC">
        <w:tab/>
      </w:r>
    </w:p>
    <w:p w:rsidRDefault="00B73728" w:rsidP="00B73728" w:rsidR="00B73728" w:rsidRPr="00D52FCC">
      <w:pPr>
        <w:jc w:val="center"/>
      </w:pPr>
      <w:r w:rsidRPr="00D52FCC">
        <w:t>Obrazloženje</w:t>
      </w:r>
    </w:p>
    <w:p w:rsidRDefault="00B73728" w:rsidP="00B73728" w:rsidR="00B73728" w:rsidRPr="00D52FCC"/>
    <w:p w:rsidRDefault="00B73728" w:rsidP="00B73728" w:rsidR="00B73728" w:rsidRPr="00D52FCC"/>
    <w:p w:rsidRDefault="00A443E6" w:rsidP="00A443E6" w:rsidR="00A443E6">
      <w:pPr>
        <w:ind w:firstLine="708"/>
        <w:jc w:val="both"/>
      </w:pPr>
      <w:r>
        <w:t>Predlagatelj FINANCIJSKA AGENCIJA OIB: 85821130368, Regionalni centar Zagreb, Podružnica KARLOVAC, Ul. Pavla Vitezovića 1, Karlovac, podnijela je dana 19. travnja 2018. godine Trgovačkom sudu u Zagrebu Stalnoj službi u Karlovcu zahtjev za provedbu stečajnog postupka nad dužnikom POLJAK GRAĐEVINARSTVO j.d.o.o., Ogulin, Bolnička 21, MBS: 081034706, OIB: 13828895944 temeljem čl. 110. st. 1. Stečajnog zakona.</w:t>
      </w:r>
    </w:p>
    <w:p w:rsidRDefault="00A443E6" w:rsidP="00A443E6" w:rsidR="00A443E6">
      <w:pPr>
        <w:ind w:firstLine="708"/>
        <w:jc w:val="both"/>
      </w:pPr>
    </w:p>
    <w:p w:rsidRDefault="00A443E6" w:rsidP="00A443E6" w:rsidR="00A443E6">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A443E6" w:rsidP="00A443E6" w:rsidR="00A443E6">
      <w:pPr>
        <w:ind w:firstLine="708"/>
        <w:jc w:val="both"/>
      </w:pPr>
    </w:p>
    <w:p w:rsidRDefault="00A443E6" w:rsidP="00A443E6" w:rsidR="00A443E6">
      <w:pPr>
        <w:ind w:firstLine="708"/>
        <w:jc w:val="both"/>
      </w:pPr>
      <w:r>
        <w:lastRenderedPageBreak/>
        <w:t>FINA u svom zahtjevu navodi da na dan 16. travnja 2018. godine dužnik u Očevidniku redoslijeda osnova za plaćanje ima evidentirane neizvršene osnove za plaćanje u neprekinutom razdoblju od 120 dana, u ukupnom iznosu od 34.207,89 kn, u koji iznos je uračunata kamata i naknada FINE za provedbu ovrhe na novčanim sredstvima dužnika. Navodi da dužnik ima 2 zaposlena radnika.</w:t>
      </w:r>
    </w:p>
    <w:p w:rsidRDefault="00A443E6" w:rsidP="00A443E6" w:rsidR="00A443E6">
      <w:pPr>
        <w:ind w:firstLine="708"/>
        <w:jc w:val="both"/>
      </w:pPr>
    </w:p>
    <w:p w:rsidRDefault="00A443E6" w:rsidP="00682237" w:rsidR="00A443E6">
      <w:pPr>
        <w:ind w:firstLine="708"/>
        <w:jc w:val="both"/>
      </w:pPr>
      <w:r>
        <w:t>FINA je dostavila popis računa i oročenih novčanih sredstava dužnika na dan 16. travnja 2018. te u svom podnesku od 17. travnja 2018. navodi da dužnik na dan 16. travnja 2018. u Jedinstvenom registru računa ima otvorene sljedeće račune i oročena novčana sredstva: HR5723400091110794315 Privredna banka Zagreb d.d., te da na temelju čl. 112. st. 5. Stečajnog zakona dužnik na dan 11. travnja 2018. godine na ime predujma za namirenje troškova stečajnog postupka ima zaplijenjena novčana sredstva u iznosu od 5.000,00 kn.</w:t>
      </w:r>
    </w:p>
    <w:p w:rsidRDefault="00A443E6" w:rsidP="00A443E6" w:rsidR="00A443E6">
      <w:pPr>
        <w:ind w:firstLine="708"/>
        <w:jc w:val="both"/>
      </w:pPr>
    </w:p>
    <w:p w:rsidRDefault="00A443E6" w:rsidP="00A443E6" w:rsidR="004F2304">
      <w:pPr>
        <w:ind w:firstLine="708"/>
        <w:jc w:val="both"/>
      </w:pPr>
      <w:r>
        <w:t xml:space="preserve">Sud je utvrdio da je predlagatelj ovlašten za podnošenje predmetnoga prijedloga temeljem odredbe čl. 110. st. 1. </w:t>
      </w:r>
      <w:r>
        <w:rPr>
          <w:color w:val="000000"/>
        </w:rPr>
        <w:t xml:space="preserve">Stečajnog zakona </w:t>
      </w:r>
      <w:r w:rsidR="004F2304">
        <w:rPr>
          <w:color w:val="000000"/>
        </w:rPr>
        <w:t xml:space="preserve">(Narodne novine 71/15 i 104/17 dalje: SZ-a) </w:t>
      </w:r>
      <w:r w:rsidR="004F2304">
        <w:t xml:space="preserve">te je zakazao ročište radi očitovanja o prijedlogu za otvaranje stečajnoga postupka i rasprave o pretpostavkama za ispitivanje uvjeta za otvaranje stečajnog postupka nad dužnikom </w:t>
      </w:r>
      <w:r w:rsidRPr="00A443E6">
        <w:t>POLJAK GRAĐEVINARSTVO j.d.o.o., Ogulin, Bolnička 21, MBS: 081034706, OIB: 13828895944</w:t>
      </w:r>
      <w:r w:rsidR="004F2304">
        <w:t xml:space="preserve"> (čl. 123. i 128. st. 1. SZ-a). </w:t>
      </w:r>
    </w:p>
    <w:p w:rsidRDefault="003F2DAC" w:rsidP="004F2304" w:rsidR="003F2DAC" w:rsidRPr="00D52FCC">
      <w:pPr>
        <w:ind w:firstLine="708"/>
        <w:jc w:val="both"/>
      </w:pPr>
      <w:r>
        <w:t xml:space="preserve">   </w:t>
      </w:r>
    </w:p>
    <w:p w:rsidRDefault="00FE16B6" w:rsidP="004F2304" w:rsidR="004F2304">
      <w:pPr>
        <w:ind w:firstLine="720"/>
        <w:jc w:val="both"/>
      </w:pPr>
      <w:r>
        <w:t xml:space="preserve">Dana </w:t>
      </w:r>
      <w:r w:rsidR="00A443E6">
        <w:t>11</w:t>
      </w:r>
      <w:r>
        <w:t xml:space="preserve">. siječnja 2019. godine zaprimljen je na ovome sudu </w:t>
      </w:r>
      <w:r w:rsidR="00682237">
        <w:t xml:space="preserve">dopis </w:t>
      </w:r>
      <w:r>
        <w:t xml:space="preserve">FINANCIJSKE AGENCIJE </w:t>
      </w:r>
      <w:r w:rsidR="00682237">
        <w:t>OIB: 85821130368, Regionalni centar Zagreb, Podružnica Karlovac, Ul. Pavla Vitezovića 1, Karlovac</w:t>
      </w:r>
      <w:r>
        <w:t xml:space="preserve"> u </w:t>
      </w:r>
      <w:r w:rsidR="00682237">
        <w:t xml:space="preserve">privitku kojeg dostavlja Potvrdu FINE o blokadi računa i novčanih sredstava </w:t>
      </w:r>
      <w:proofErr w:type="spellStart"/>
      <w:r w:rsidR="00682237">
        <w:t>ovršenika</w:t>
      </w:r>
      <w:proofErr w:type="spellEnd"/>
      <w:r w:rsidR="00682237">
        <w:t xml:space="preserve"> od 10. siječnja 2019. godine  iz koje je vidljivo da nepodmirene obveze na dan izdavanja potvrde iznose 0,00 kn.</w:t>
      </w:r>
    </w:p>
    <w:p w:rsidRDefault="003E7C70" w:rsidP="004F2304" w:rsidR="003E7C70">
      <w:pPr>
        <w:ind w:firstLine="720"/>
        <w:jc w:val="both"/>
      </w:pPr>
    </w:p>
    <w:p w:rsidRDefault="003E7C70" w:rsidP="003E7C70" w:rsidR="00D23816" w:rsidRPr="00D52FCC">
      <w:pPr>
        <w:ind w:firstLine="708"/>
        <w:jc w:val="both"/>
      </w:pPr>
      <w:r>
        <w:t xml:space="preserve">Budući da je dužnik do završetka prethodnoga postupka postao sposoban za plaćanje sud je </w:t>
      </w:r>
      <w:r w:rsidR="006A6111">
        <w:t>odlučio kao u izreci temeljem odredbe čl. 128. st. 9. SZ-a.</w:t>
      </w:r>
    </w:p>
    <w:p w:rsidRDefault="00B73728" w:rsidP="00B73728" w:rsidR="00B73728">
      <w:pPr>
        <w:jc w:val="both"/>
      </w:pPr>
    </w:p>
    <w:p w:rsidRDefault="000A72CD" w:rsidP="00B73728" w:rsidR="000A72CD" w:rsidRPr="00D52FCC">
      <w:pPr>
        <w:jc w:val="both"/>
      </w:pPr>
    </w:p>
    <w:p w:rsidRDefault="00B73728" w:rsidP="00B73728" w:rsidR="00B73728" w:rsidRPr="00D52FCC">
      <w:pPr>
        <w:jc w:val="center"/>
        <w:rPr>
          <w:bCs/>
        </w:rPr>
      </w:pPr>
      <w:r w:rsidRPr="00D52FCC">
        <w:rPr>
          <w:bCs/>
        </w:rPr>
        <w:t xml:space="preserve">U Osijeku </w:t>
      </w:r>
      <w:r w:rsidR="006A6111">
        <w:rPr>
          <w:bCs/>
        </w:rPr>
        <w:t>1</w:t>
      </w:r>
      <w:r w:rsidR="00682237">
        <w:rPr>
          <w:bCs/>
        </w:rPr>
        <w:t>5</w:t>
      </w:r>
      <w:r w:rsidR="006A6111">
        <w:rPr>
          <w:bCs/>
        </w:rPr>
        <w:t>. siječnja 2019.</w:t>
      </w:r>
    </w:p>
    <w:p w:rsidRDefault="00B73728" w:rsidP="00B73728" w:rsidR="00B73728" w:rsidRPr="00D52FCC">
      <w:pPr>
        <w:jc w:val="center"/>
        <w:rPr>
          <w:bCs/>
        </w:rPr>
      </w:pPr>
    </w:p>
    <w:p w:rsidRDefault="00B73728" w:rsidP="00B73728" w:rsidR="00B73728" w:rsidRPr="00D52FCC">
      <w:pPr>
        <w:ind w:left="5580"/>
        <w:jc w:val="center"/>
      </w:pPr>
      <w:r w:rsidRPr="00D52FCC">
        <w:rPr>
          <w:bCs/>
        </w:rPr>
        <w:t>STEČAJNI SUDAC</w:t>
      </w:r>
    </w:p>
    <w:p w:rsidRDefault="00B73728" w:rsidP="00B73728" w:rsidR="00B73728" w:rsidRPr="00D52FCC">
      <w:pPr>
        <w:ind w:left="5580"/>
        <w:jc w:val="center"/>
      </w:pPr>
      <w:r w:rsidRPr="00D52FCC">
        <w:t>mr. sc. Boris Vuković</w:t>
      </w:r>
      <w:bookmarkStart w:name="_GoBack" w:id="0"/>
      <w:bookmarkEnd w:id="0"/>
    </w:p>
    <w:p w:rsidRDefault="00B73728" w:rsidP="00B73728" w:rsidR="00B73728" w:rsidRPr="00D52FCC">
      <w:pPr>
        <w:ind w:left="5580"/>
        <w:jc w:val="center"/>
      </w:pPr>
    </w:p>
    <w:p w:rsidRDefault="00B73728" w:rsidP="00B73728" w:rsidR="00B73728">
      <w:pPr>
        <w:ind w:left="5580"/>
        <w:jc w:val="center"/>
      </w:pPr>
    </w:p>
    <w:p w:rsidRDefault="004310D1" w:rsidP="00B73728" w:rsidR="004310D1" w:rsidRPr="00D52FCC">
      <w:pPr>
        <w:ind w:left="5580"/>
        <w:jc w:val="center"/>
      </w:pPr>
    </w:p>
    <w:p w:rsidRDefault="00B73728" w:rsidP="00B73728" w:rsidR="00B73728" w:rsidRPr="00D52FCC">
      <w:r w:rsidRPr="00D52FCC">
        <w:t>Zapisničar Danijela Špeletić</w:t>
      </w:r>
    </w:p>
    <w:p w:rsidRDefault="00B73728" w:rsidP="00B73728" w:rsidR="00B73728" w:rsidRPr="00D52FCC"/>
    <w:p w:rsidRDefault="003056A5" w:rsidP="003056A5" w:rsidR="003056A5" w:rsidRPr="00D52FCC">
      <w:pPr>
        <w:pStyle w:val="Tijeloteksta"/>
        <w:rPr>
          <w:sz w:val="24"/>
        </w:rPr>
      </w:pPr>
      <w:r w:rsidRPr="00D52FCC">
        <w:rPr>
          <w:sz w:val="24"/>
        </w:rPr>
        <w:t>UPUTA O PRAVNOM LIJEKU:</w:t>
      </w:r>
    </w:p>
    <w:p w:rsidRDefault="003056A5" w:rsidP="003056A5" w:rsidR="003056A5" w:rsidRPr="00D52FCC">
      <w:pPr>
        <w:jc w:val="both"/>
        <w:rPr>
          <w:b/>
          <w:bCs/>
        </w:rPr>
      </w:pPr>
      <w:r w:rsidRPr="00D52FCC">
        <w:t>Protiv ovog rješenja može nezadovoljna stranka uložiti žalbu Visokom trgovačkom sudu Republike Hrvatske u Zagrebu u roku od 8 dana pismeno u 3 primjerka putem ovog suda.(čl. 19. st. 1</w:t>
      </w:r>
      <w:r w:rsidR="005342B2" w:rsidRPr="00D52FCC">
        <w:t>.</w:t>
      </w:r>
      <w:r w:rsidRPr="00D52FCC">
        <w:t xml:space="preserve"> SZ-a)</w:t>
      </w:r>
    </w:p>
    <w:p w:rsidRDefault="00682237" w:rsidP="00B73728" w:rsidR="00682237" w:rsidRPr="00D52FCC">
      <w:pPr>
        <w:rPr>
          <w:bCs/>
        </w:rPr>
      </w:pPr>
    </w:p>
    <w:p w:rsidRDefault="00B73728" w:rsidP="00B73728" w:rsidR="00B73728" w:rsidRPr="00D52FCC">
      <w:pPr>
        <w:rPr>
          <w:bCs/>
        </w:rPr>
      </w:pPr>
      <w:r w:rsidRPr="00D52FCC">
        <w:rPr>
          <w:bCs/>
        </w:rPr>
        <w:t>DNA:</w:t>
      </w:r>
    </w:p>
    <w:p w:rsidRDefault="00682237" w:rsidP="00682237" w:rsidR="00682237" w:rsidRPr="00682237">
      <w:pPr>
        <w:pStyle w:val="Tijeloteksta"/>
        <w:ind w:left="360"/>
        <w:rPr>
          <w:bCs/>
          <w:sz w:val="24"/>
        </w:rPr>
      </w:pPr>
      <w:r w:rsidRPr="00682237">
        <w:rPr>
          <w:bCs/>
          <w:sz w:val="24"/>
        </w:rPr>
        <w:t>-predlagatelju na njegov poslovni broj</w:t>
      </w:r>
    </w:p>
    <w:p w:rsidRDefault="00682237" w:rsidP="00682237" w:rsidR="00682237">
      <w:pPr>
        <w:pStyle w:val="Tijeloteksta"/>
        <w:ind w:left="360"/>
      </w:pPr>
      <w:r w:rsidRPr="00682237">
        <w:rPr>
          <w:bCs/>
          <w:sz w:val="24"/>
        </w:rPr>
        <w:t>-dužniku</w:t>
      </w:r>
      <w:r w:rsidRPr="00682237">
        <w:t xml:space="preserve"> </w:t>
      </w:r>
      <w:r>
        <w:t>POLJAK GRAĐEVINARSTVO j.d.o.o., Ogulin, Bolnička 21</w:t>
      </w:r>
    </w:p>
    <w:p w:rsidRDefault="00682237" w:rsidP="00682237" w:rsidR="00682237" w:rsidRPr="00682237">
      <w:pPr>
        <w:pStyle w:val="Tijeloteksta"/>
        <w:ind w:left="360"/>
        <w:rPr>
          <w:bCs/>
          <w:sz w:val="24"/>
        </w:rPr>
      </w:pPr>
      <w:r w:rsidRPr="00682237">
        <w:rPr>
          <w:bCs/>
          <w:sz w:val="24"/>
        </w:rPr>
        <w:t>-</w:t>
      </w:r>
      <w:proofErr w:type="spellStart"/>
      <w:r w:rsidRPr="00682237">
        <w:rPr>
          <w:bCs/>
          <w:sz w:val="24"/>
        </w:rPr>
        <w:t>eOgl</w:t>
      </w:r>
      <w:proofErr w:type="spellEnd"/>
      <w:r w:rsidRPr="00682237">
        <w:rPr>
          <w:bCs/>
          <w:sz w:val="24"/>
        </w:rPr>
        <w:t>. ploča</w:t>
      </w:r>
    </w:p>
    <w:p w:rsidRDefault="00682237" w:rsidP="00682237" w:rsidR="00682237" w:rsidRPr="00682237">
      <w:pPr>
        <w:pStyle w:val="Tijeloteksta"/>
        <w:ind w:left="360"/>
        <w:rPr>
          <w:bCs/>
          <w:sz w:val="24"/>
        </w:rPr>
      </w:pPr>
      <w:r w:rsidRPr="00682237">
        <w:rPr>
          <w:bCs/>
          <w:sz w:val="24"/>
        </w:rPr>
        <w:t xml:space="preserve">-riješeno obustavom </w:t>
      </w:r>
    </w:p>
    <w:p w:rsidRDefault="00682237" w:rsidP="00682237" w:rsidR="008615FD" w:rsidRPr="00D52FCC">
      <w:pPr>
        <w:pStyle w:val="Tijeloteksta"/>
        <w:ind w:left="360"/>
        <w:jc w:val="left"/>
        <w:rPr>
          <w:sz w:val="24"/>
        </w:rPr>
      </w:pPr>
      <w:r w:rsidRPr="00682237">
        <w:rPr>
          <w:bCs/>
          <w:sz w:val="24"/>
        </w:rPr>
        <w:t>-kal</w:t>
      </w:r>
      <w:r>
        <w:rPr>
          <w:bCs/>
          <w:sz w:val="24"/>
        </w:rPr>
        <w:t>.</w:t>
      </w:r>
      <w:r w:rsidRPr="00682237">
        <w:rPr>
          <w:bCs/>
          <w:sz w:val="24"/>
        </w:rPr>
        <w:t xml:space="preserve"> 18.</w:t>
      </w:r>
      <w:r>
        <w:rPr>
          <w:bCs/>
          <w:sz w:val="24"/>
        </w:rPr>
        <w:t>0</w:t>
      </w:r>
      <w:r w:rsidRPr="00682237">
        <w:rPr>
          <w:bCs/>
          <w:sz w:val="24"/>
        </w:rPr>
        <w:t>2.</w:t>
      </w:r>
      <w:r>
        <w:rPr>
          <w:bCs/>
          <w:sz w:val="24"/>
        </w:rPr>
        <w:t>20</w:t>
      </w:r>
      <w:r w:rsidRPr="00682237">
        <w:rPr>
          <w:bCs/>
          <w:sz w:val="24"/>
        </w:rPr>
        <w:t>19</w:t>
      </w:r>
      <w:r>
        <w:rPr>
          <w:bCs/>
          <w:sz w:val="24"/>
        </w:rPr>
        <w:t>.</w:t>
      </w: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Pr>
        <w:pStyle w:val="Tijeloteksta"/>
        <w:ind w:left="360"/>
        <w:jc w:val="left"/>
        <w:rPr>
          <w:sz w:val="24"/>
        </w:rPr>
      </w:pPr>
    </w:p>
    <w:p w:rsidRDefault="008615FD" w:rsidP="008615FD" w:rsidR="008615FD" w:rsidRPr="00D52FCC"/>
    <w:p w:rsidRDefault="008615FD" w:rsidP="008615FD" w:rsidR="008615FD" w:rsidRPr="00D52FCC">
      <w:pPr>
        <w:pStyle w:val="Tijeloteksta"/>
        <w:jc w:val="left"/>
        <w:rPr>
          <w:sz w:val="24"/>
        </w:rPr>
      </w:pP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r>
      <w:r w:rsidRPr="00D52FCC">
        <w:rPr>
          <w:sz w:val="24"/>
        </w:rPr>
        <w:tab/>
        <w:t xml:space="preserve"> </w:t>
      </w:r>
      <w:r w:rsidRPr="00D52FCC">
        <w:rPr>
          <w:sz w:val="24"/>
        </w:rPr>
        <w:tab/>
        <w:t xml:space="preserve">                                                                             </w:t>
      </w: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p>
    <w:p w:rsidRDefault="008615FD" w:rsidP="008615FD" w:rsidR="008615FD" w:rsidRPr="00D52FCC">
      <w:pPr>
        <w:pStyle w:val="Tijeloteksta"/>
        <w:jc w:val="left"/>
        <w:rPr>
          <w:sz w:val="24"/>
        </w:rPr>
      </w:pPr>
      <w:r w:rsidRPr="00D52FCC">
        <w:rPr>
          <w:sz w:val="24"/>
        </w:rPr>
        <w:t xml:space="preserve">                                                                                                                                </w:t>
      </w:r>
      <w:r w:rsidRPr="00D52FCC">
        <w:rPr>
          <w:sz w:val="24"/>
        </w:rPr>
        <w:tab/>
      </w:r>
      <w:r w:rsidRPr="00D52FCC">
        <w:rPr>
          <w:sz w:val="24"/>
        </w:rPr>
        <w:tab/>
      </w:r>
      <w:r w:rsidRPr="00D52FCC">
        <w:rPr>
          <w:sz w:val="24"/>
        </w:rPr>
        <w:tab/>
      </w:r>
    </w:p>
    <w:p w:rsidRDefault="008615FD" w:rsidP="008615FD" w:rsidR="008615FD" w:rsidRPr="00D52FCC">
      <w:pPr>
        <w:pStyle w:val="Tijeloteksta"/>
        <w:jc w:val="left"/>
        <w:rPr>
          <w:sz w:val="24"/>
        </w:rPr>
      </w:pPr>
      <w:r w:rsidRPr="00D52FCC">
        <w:rPr>
          <w:sz w:val="24"/>
        </w:rPr>
        <w:tab/>
      </w:r>
      <w:r w:rsidRPr="00D52FCC">
        <w:rPr>
          <w:sz w:val="24"/>
        </w:rPr>
        <w:tab/>
      </w:r>
      <w:r w:rsidRPr="00D52FCC">
        <w:rPr>
          <w:sz w:val="24"/>
        </w:rPr>
        <w:tab/>
      </w:r>
      <w:r w:rsidRPr="00D52FCC">
        <w:rPr>
          <w:sz w:val="24"/>
        </w:rPr>
        <w:tab/>
        <w:t xml:space="preserve">   </w:t>
      </w:r>
      <w:r w:rsidRPr="00D52FCC">
        <w:rPr>
          <w:sz w:val="24"/>
        </w:rPr>
        <w:tab/>
        <w:t xml:space="preserve">                                                </w:t>
      </w:r>
    </w:p>
    <w:p w:rsidRDefault="008615FD" w:rsidP="008615FD" w:rsidR="008615FD" w:rsidRPr="00D52FCC">
      <w:pPr>
        <w:pStyle w:val="Tijeloteksta"/>
        <w:jc w:val="left"/>
        <w:rPr>
          <w:sz w:val="24"/>
        </w:rPr>
      </w:pPr>
    </w:p>
    <w:p w:rsidRDefault="006D3C3F" w:rsidP="008615FD" w:rsidR="006D3C3F" w:rsidRPr="00D52FCC"/>
    <w:sectPr w:rsidSect="00606835" w:rsidR="006D3C3F" w:rsidRPr="00D52FC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07" w:rsidR="00003407">
      <w:r>
        <w:separator/>
      </w:r>
    </w:p>
  </w:endnote>
  <w:endnote w:id="0" w:type="continuationSeparator">
    <w:p w:rsidRDefault="00003407" w:rsidR="000034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07" w:rsidR="00003407">
      <w:r>
        <w:separator/>
      </w:r>
    </w:p>
  </w:footnote>
  <w:footnote w:id="0" w:type="continuationSeparator">
    <w:p w:rsidRDefault="00003407" w:rsidR="000034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255C">
      <w:rPr>
        <w:rStyle w:val="Brojstranice"/>
        <w:noProof/>
      </w:rPr>
      <w:t>2</w:t>
    </w:r>
    <w:r>
      <w:rPr>
        <w:rStyle w:val="Brojstranice"/>
      </w:rPr>
      <w:fldChar w:fldCharType="end"/>
    </w:r>
  </w:p>
  <w:p w:rsidRDefault="00BF3E59" w:rsidP="00185B92" w:rsidR="00185B9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p>
  <w:p w:rsidRDefault="00C34DBE" w:rsidP="00C34DBE" w:rsidR="00C34DBE">
    <w:pPr>
      <w:jc w:val="right"/>
    </w:pPr>
    <w:r>
      <w:t>Poslovni broj: 7 St-1439/2018-16</w:t>
    </w:r>
  </w:p>
  <w:p w:rsidRDefault="00AF450A" w:rsidP="004C07E5" w:rsidR="00AF450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75CE" w:rsidP="004675CE" w:rsidR="004675CE">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4675CE" w:rsidP="004675CE" w:rsidR="004675CE">
    <w:r>
      <w:t xml:space="preserve">   Republika Hrvatska</w:t>
    </w:r>
  </w:p>
  <w:p w:rsidRDefault="004675CE" w:rsidP="004675CE" w:rsidR="004675CE">
    <w:r>
      <w:t>Trgovački sud u Osijeku</w:t>
    </w:r>
  </w:p>
  <w:p w:rsidRDefault="004675CE" w:rsidP="004675CE" w:rsidR="004675CE">
    <w:r>
      <w:t xml:space="preserve">   Osijek, Zagrebačka 2</w:t>
    </w:r>
  </w:p>
  <w:p w:rsidRDefault="004675CE" w:rsidP="004675CE" w:rsidR="004675CE">
    <w:pPr>
      <w:jc w:val="right"/>
    </w:pPr>
  </w:p>
  <w:p w:rsidRDefault="004675CE" w:rsidP="004675CE" w:rsidR="004675CE">
    <w:pPr>
      <w:jc w:val="right"/>
    </w:pPr>
  </w:p>
  <w:p w:rsidRDefault="004675CE" w:rsidP="004675CE" w:rsidR="004675CE">
    <w:pPr>
      <w:jc w:val="right"/>
    </w:pPr>
  </w:p>
  <w:p w:rsidRDefault="00C34DBE" w:rsidP="004675CE" w:rsidR="00C34DBE">
    <w:pPr>
      <w:jc w:val="right"/>
    </w:pPr>
  </w:p>
  <w:p w:rsidRDefault="00C34DBE" w:rsidP="004675CE" w:rsidR="00C34DBE">
    <w:pPr>
      <w:jc w:val="right"/>
    </w:pPr>
  </w:p>
  <w:p w:rsidRDefault="00C34DBE" w:rsidP="004675CE" w:rsidR="00C34DBE">
    <w:pPr>
      <w:jc w:val="right"/>
    </w:pPr>
  </w:p>
  <w:p w:rsidRDefault="004675CE" w:rsidP="004675CE" w:rsidR="004675CE">
    <w:pPr>
      <w:jc w:val="right"/>
    </w:pPr>
  </w:p>
  <w:p w:rsidRDefault="00C34DBE" w:rsidP="004675CE" w:rsidR="004675CE">
    <w:pPr>
      <w:jc w:val="right"/>
    </w:pPr>
    <w:r>
      <w:t>Poslovni broj: 7 St-1439/</w:t>
    </w:r>
    <w:r w:rsidR="004675CE">
      <w:t>2018-</w:t>
    </w:r>
    <w:r>
      <w:t>16</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407"/>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15C"/>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A72CD"/>
    <w:rsid w:val="000B075B"/>
    <w:rsid w:val="000B20E7"/>
    <w:rsid w:val="000B2C43"/>
    <w:rsid w:val="000B3D31"/>
    <w:rsid w:val="000B4533"/>
    <w:rsid w:val="000B495B"/>
    <w:rsid w:val="000B4A40"/>
    <w:rsid w:val="000B58CC"/>
    <w:rsid w:val="000B7D61"/>
    <w:rsid w:val="000C1141"/>
    <w:rsid w:val="000C1412"/>
    <w:rsid w:val="000C3153"/>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CBA"/>
    <w:rsid w:val="00165A1B"/>
    <w:rsid w:val="00165F6E"/>
    <w:rsid w:val="00166D03"/>
    <w:rsid w:val="00170B2B"/>
    <w:rsid w:val="00171D12"/>
    <w:rsid w:val="001752DE"/>
    <w:rsid w:val="00175618"/>
    <w:rsid w:val="0017746A"/>
    <w:rsid w:val="0018135D"/>
    <w:rsid w:val="0018193E"/>
    <w:rsid w:val="00181C61"/>
    <w:rsid w:val="00183590"/>
    <w:rsid w:val="001837B6"/>
    <w:rsid w:val="00183D0B"/>
    <w:rsid w:val="00185B92"/>
    <w:rsid w:val="0018707D"/>
    <w:rsid w:val="001879BB"/>
    <w:rsid w:val="001910C6"/>
    <w:rsid w:val="001921AA"/>
    <w:rsid w:val="00194EE6"/>
    <w:rsid w:val="001952D0"/>
    <w:rsid w:val="001954F6"/>
    <w:rsid w:val="00195D1D"/>
    <w:rsid w:val="001963AF"/>
    <w:rsid w:val="00196B2A"/>
    <w:rsid w:val="00196E9C"/>
    <w:rsid w:val="00197385"/>
    <w:rsid w:val="001A16DE"/>
    <w:rsid w:val="001A1A16"/>
    <w:rsid w:val="001A2221"/>
    <w:rsid w:val="001A3183"/>
    <w:rsid w:val="001A619E"/>
    <w:rsid w:val="001B1AAC"/>
    <w:rsid w:val="001B22AA"/>
    <w:rsid w:val="001B3239"/>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57B7"/>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68E"/>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51E5"/>
    <w:rsid w:val="0037659F"/>
    <w:rsid w:val="0038135F"/>
    <w:rsid w:val="003818D8"/>
    <w:rsid w:val="00382858"/>
    <w:rsid w:val="00382D0F"/>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E7C70"/>
    <w:rsid w:val="003F2DAC"/>
    <w:rsid w:val="003F3CB5"/>
    <w:rsid w:val="003F451F"/>
    <w:rsid w:val="003F686D"/>
    <w:rsid w:val="0040025C"/>
    <w:rsid w:val="00401E16"/>
    <w:rsid w:val="0040305A"/>
    <w:rsid w:val="00404318"/>
    <w:rsid w:val="00404742"/>
    <w:rsid w:val="0040496C"/>
    <w:rsid w:val="00404CD2"/>
    <w:rsid w:val="00405143"/>
    <w:rsid w:val="00407D0A"/>
    <w:rsid w:val="00412468"/>
    <w:rsid w:val="004134BC"/>
    <w:rsid w:val="00415667"/>
    <w:rsid w:val="004166D4"/>
    <w:rsid w:val="00416C55"/>
    <w:rsid w:val="0041765F"/>
    <w:rsid w:val="00421F42"/>
    <w:rsid w:val="0042546B"/>
    <w:rsid w:val="00426521"/>
    <w:rsid w:val="004267F3"/>
    <w:rsid w:val="00426D7B"/>
    <w:rsid w:val="004310D1"/>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675CE"/>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160E"/>
    <w:rsid w:val="00496141"/>
    <w:rsid w:val="00497E7B"/>
    <w:rsid w:val="004A0980"/>
    <w:rsid w:val="004A12FF"/>
    <w:rsid w:val="004A201E"/>
    <w:rsid w:val="004A34CD"/>
    <w:rsid w:val="004A38FA"/>
    <w:rsid w:val="004A5AB7"/>
    <w:rsid w:val="004A5B9A"/>
    <w:rsid w:val="004A62DA"/>
    <w:rsid w:val="004B04B1"/>
    <w:rsid w:val="004B249C"/>
    <w:rsid w:val="004B2A88"/>
    <w:rsid w:val="004B2DA8"/>
    <w:rsid w:val="004B3EE8"/>
    <w:rsid w:val="004B6DF6"/>
    <w:rsid w:val="004B6ECB"/>
    <w:rsid w:val="004C07E5"/>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304"/>
    <w:rsid w:val="004F2AA7"/>
    <w:rsid w:val="004F2BDC"/>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42B2"/>
    <w:rsid w:val="00535D80"/>
    <w:rsid w:val="00536069"/>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4046"/>
    <w:rsid w:val="005848FB"/>
    <w:rsid w:val="005910AB"/>
    <w:rsid w:val="005914F0"/>
    <w:rsid w:val="005919B6"/>
    <w:rsid w:val="00592491"/>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484"/>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994"/>
    <w:rsid w:val="006813D5"/>
    <w:rsid w:val="00681ED4"/>
    <w:rsid w:val="00682070"/>
    <w:rsid w:val="00682237"/>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6111"/>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3B7"/>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7760"/>
    <w:rsid w:val="007903D5"/>
    <w:rsid w:val="00791F43"/>
    <w:rsid w:val="007920D5"/>
    <w:rsid w:val="007923F1"/>
    <w:rsid w:val="007933F1"/>
    <w:rsid w:val="00793949"/>
    <w:rsid w:val="00793BF8"/>
    <w:rsid w:val="007A0C2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66BD"/>
    <w:rsid w:val="00837C5B"/>
    <w:rsid w:val="00841584"/>
    <w:rsid w:val="008419D8"/>
    <w:rsid w:val="0084606E"/>
    <w:rsid w:val="00846C63"/>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718B"/>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3A3F"/>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BB0"/>
    <w:rsid w:val="00983EE2"/>
    <w:rsid w:val="0098486F"/>
    <w:rsid w:val="0098551F"/>
    <w:rsid w:val="00987B17"/>
    <w:rsid w:val="00993B46"/>
    <w:rsid w:val="00995222"/>
    <w:rsid w:val="00995B72"/>
    <w:rsid w:val="009968B0"/>
    <w:rsid w:val="00996EFC"/>
    <w:rsid w:val="0099783C"/>
    <w:rsid w:val="00997C8E"/>
    <w:rsid w:val="009A0956"/>
    <w:rsid w:val="009A1504"/>
    <w:rsid w:val="009A1BF1"/>
    <w:rsid w:val="009A7277"/>
    <w:rsid w:val="009B09D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6837"/>
    <w:rsid w:val="009E08A8"/>
    <w:rsid w:val="009E12EB"/>
    <w:rsid w:val="009E25D5"/>
    <w:rsid w:val="009E2BBC"/>
    <w:rsid w:val="009E323E"/>
    <w:rsid w:val="009E358F"/>
    <w:rsid w:val="009E5FA4"/>
    <w:rsid w:val="009E607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3E6"/>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45C0"/>
    <w:rsid w:val="00AE7D7C"/>
    <w:rsid w:val="00AF1A34"/>
    <w:rsid w:val="00AF22F6"/>
    <w:rsid w:val="00AF3ECC"/>
    <w:rsid w:val="00AF450A"/>
    <w:rsid w:val="00AF5B14"/>
    <w:rsid w:val="00AF6846"/>
    <w:rsid w:val="00AF6C13"/>
    <w:rsid w:val="00AF7DAE"/>
    <w:rsid w:val="00B026F7"/>
    <w:rsid w:val="00B0554D"/>
    <w:rsid w:val="00B1351D"/>
    <w:rsid w:val="00B14188"/>
    <w:rsid w:val="00B15F6D"/>
    <w:rsid w:val="00B162DF"/>
    <w:rsid w:val="00B175C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342F"/>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255C"/>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4DBE"/>
    <w:rsid w:val="00C3623E"/>
    <w:rsid w:val="00C36DBE"/>
    <w:rsid w:val="00C3792D"/>
    <w:rsid w:val="00C37CBC"/>
    <w:rsid w:val="00C40AB9"/>
    <w:rsid w:val="00C4605B"/>
    <w:rsid w:val="00C46A4E"/>
    <w:rsid w:val="00C46E0F"/>
    <w:rsid w:val="00C472E9"/>
    <w:rsid w:val="00C47707"/>
    <w:rsid w:val="00C50D82"/>
    <w:rsid w:val="00C52406"/>
    <w:rsid w:val="00C528F5"/>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3816"/>
    <w:rsid w:val="00D239B7"/>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2FCC"/>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6FE7"/>
    <w:rsid w:val="00E47612"/>
    <w:rsid w:val="00E478FB"/>
    <w:rsid w:val="00E47E93"/>
    <w:rsid w:val="00E50AFC"/>
    <w:rsid w:val="00E5259F"/>
    <w:rsid w:val="00E53385"/>
    <w:rsid w:val="00E539D1"/>
    <w:rsid w:val="00E54E43"/>
    <w:rsid w:val="00E578FC"/>
    <w:rsid w:val="00E60962"/>
    <w:rsid w:val="00E6113A"/>
    <w:rsid w:val="00E61781"/>
    <w:rsid w:val="00E61F8A"/>
    <w:rsid w:val="00E625CB"/>
    <w:rsid w:val="00E62F34"/>
    <w:rsid w:val="00E66DED"/>
    <w:rsid w:val="00E67CB4"/>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0F2B"/>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7280"/>
    <w:rsid w:val="00F27969"/>
    <w:rsid w:val="00F27A96"/>
    <w:rsid w:val="00F3107D"/>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16B6"/>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34D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A0980"/>
    <w:rPr>
      <w:color w:val="808080"/>
      <w:bdr w:space="0" w:sz="0" w:color="auto" w:val="none"/>
      <w:shd w:fill="CCFFFF" w:color="auto" w:val="clear"/>
    </w:rPr>
  </w:style>
  <w:style w:customStyle="true" w:styleId="eSPISCCParagraphDefaultFont" w:type="character">
    <w:name w:val="eSPIS_CC_Paragraph Default Font"/>
    <w:basedOn w:val="Zadanifontodlomka"/>
    <w:rsid w:val="004A09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980"/>
    <w:rPr>
      <w:bdr w:space="0" w:sz="0" w:color="auto" w:val="none"/>
      <w:shd w:fill="FFFFCC" w:color="auto" w:val="clear"/>
      <w:lang w:val="hr-HR"/>
    </w:rPr>
  </w:style>
  <w:style w:customStyle="true" w:styleId="PozadinaSvijetloCrvena" w:type="character">
    <w:name w:val="Pozadina_SvijetloCrvena"/>
    <w:basedOn w:val="eSPISCCParagraphDefaultFont"/>
    <w:rsid w:val="004A09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9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34DB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4A0980"/>
    <w:rPr>
      <w:color w:val="808080"/>
      <w:bdr w:color="auto" w:space="0" w:sz="0" w:val="none"/>
      <w:shd w:color="auto" w:fill="CCFFFF" w:val="clear"/>
    </w:rPr>
  </w:style>
  <w:style w:customStyle="1" w:styleId="eSPISCCParagraphDefaultFont" w:type="character">
    <w:name w:val="eSPIS_CC_Paragraph Default Font"/>
    <w:basedOn w:val="Zadanifontodlomka"/>
    <w:rsid w:val="004A09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980"/>
    <w:rPr>
      <w:bdr w:color="auto" w:space="0" w:sz="0" w:val="none"/>
      <w:shd w:color="auto" w:fill="FFFFCC" w:val="clear"/>
      <w:lang w:val="hr-HR"/>
    </w:rPr>
  </w:style>
  <w:style w:customStyle="1" w:styleId="PozadinaSvijetloCrvena" w:type="character">
    <w:name w:val="Pozadina_SvijetloCrvena"/>
    <w:basedOn w:val="eSPISCCParagraphDefaultFont"/>
    <w:rsid w:val="004A09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9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513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9053161">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8860825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752180">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508672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3896821">
      <w:bodyDiv w:val="true"/>
      <w:marLeft w:val="0"/>
      <w:marRight w:val="0"/>
      <w:marTop w:val="0"/>
      <w:marBottom w:val="0"/>
      <w:divBdr>
        <w:top w:space="0" w:sz="0" w:color="auto" w:val="none"/>
        <w:left w:space="0" w:sz="0" w:color="auto" w:val="none"/>
        <w:bottom w:space="0" w:sz="0" w:color="auto" w:val="none"/>
        <w:right w:space="0" w:sz="0" w:color="auto" w:val="none"/>
      </w:divBdr>
    </w:div>
    <w:div w:id="1695184901">
      <w:bodyDiv w:val="true"/>
      <w:marLeft w:val="0"/>
      <w:marRight w:val="0"/>
      <w:marTop w:val="0"/>
      <w:marBottom w:val="0"/>
      <w:divBdr>
        <w:top w:space="0" w:sz="0" w:color="auto" w:val="none"/>
        <w:left w:space="0" w:sz="0" w:color="auto" w:val="none"/>
        <w:bottom w:space="0" w:sz="0" w:color="auto" w:val="none"/>
        <w:right w:space="0" w:sz="0" w:color="auto" w:val="none"/>
      </w:divBdr>
    </w:div>
    <w:div w:id="175840394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5741001">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St-1439/2018-16</izvorni_sadrzaj>
    <derivirana_varijabla naziv="DomainObject.Oznaka_1">St-1439/2018-16</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St-1439/2018</izvorni_sadrzaj>
    <derivirana_varijabla naziv="DomainObject.Predmet.OznakaBroj_1">St-1439/2018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POLJAK GRAĐEVINARSTVO j.d.o.o. zastupanog po punomoćniku Branko Poljak</izvorni_sadrzaj>
    <derivirana_varijabla naziv="DomainObject.Predmet.ProtustrankaFormated_1">  POLJAK GRAĐEVINARSTVO j.d.o.o. zastupanog po punomoćniku Branko Poljak</derivirana_varijabla>
  </DomainObject.Predmet.ProtustrankaFormated>
  <DomainObject.Predmet.ProtustrankaFormatedOIB>
    <izvorni_sadrzaj>  POLJAK GRAĐEVINARSTVO j.d.o.o., OIB 13828895944 zastupanog po punomoćniku Branko Poljak</izvorni_sadrzaj>
    <derivirana_varijabla naziv="DomainObject.Predmet.ProtustrankaFormatedOIB_1">  POLJAK GRAĐEVINARSTVO j.d.o.o., OIB 13828895944 zastupanog po punomoćniku Branko Poljak</derivirana_varijabla>
  </DomainObject.Predmet.ProtustrankaFormatedOIB>
  <DomainObject.Predmet.ProtustrankaFormatedWithAdress>
    <izvorni_sadrzaj> POLJAK GRAĐEVINARSTVO j.d.o.o., Bolnička 21, 47300 Ogulin zastupanog po punomoćniku Branko Poljak</izvorni_sadrzaj>
    <derivirana_varijabla naziv="DomainObject.Predmet.ProtustrankaFormatedWithAdress_1"> POLJAK GRAĐEVINARSTVO j.d.o.o., Bolnička 21, 47300 Ogulin zastupanog po punomoćniku Branko Poljak</derivirana_varijabla>
  </DomainObject.Predmet.ProtustrankaFormatedWithAdress>
  <DomainObject.Predmet.ProtustrankaFormatedWithAdressOIB>
    <izvorni_sadrzaj> POLJAK GRAĐEVINARSTVO j.d.o.o., OIB 13828895944, Bolnička 21, 47300 Ogulin zastupanog po punomoćniku Branko Poljak</izvorni_sadrzaj>
    <derivirana_varijabla naziv="DomainObject.Predmet.ProtustrankaFormatedWithAdressOIB_1"> POLJAK GRAĐEVINARSTVO j.d.o.o., OIB 13828895944, Bolnička 21, 47300 Ogulin zastupanog po punomoćniku Branko Poljak</derivirana_varijabla>
  </DomainObject.Predmet.ProtustrankaFormatedWithAdressOIB>
  <DomainObject.Predmet.ProtustrankaWithAdress>
    <izvorni_sadrzaj>POLJAK GRAĐEVINARSTVO j.d.o.o. Bolnička 21, 47300 Ogulin</izvorni_sadrzaj>
    <derivirana_varijabla naziv="DomainObject.Predmet.ProtustrankaWithAdress_1">POLJAK GRAĐEVINARSTVO j.d.o.o. Bolnička 21, 47300 Ogulin</derivirana_varijabla>
  </DomainObject.Predmet.ProtustrankaWithAdress>
  <DomainObject.Predmet.ProtustrankaWithAdressOIB>
    <izvorni_sadrzaj>POLJAK GRAĐEVINARSTVO j.d.o.o., OIB 13828895944, Bolnička 21, 47300 Ogulin</izvorni_sadrzaj>
    <derivirana_varijabla naziv="DomainObject.Predmet.ProtustrankaWithAdressOIB_1">POLJAK GRAĐEVINARSTVO j.d.o.o., OIB 13828895944, Bolnička 21, 47300 Ogulin</derivirana_varijabla>
  </DomainObject.Predmet.ProtustrankaWithAdressOIB>
  <DomainObject.Predmet.ProtustrankaNazivFormated>
    <izvorni_sadrzaj>POLJAK GRAĐEVINARSTVO j.d.o.o.</izvorni_sadrzaj>
    <derivirana_varijabla naziv="DomainObject.Predmet.ProtustrankaNazivFormated_1">POLJAK GRAĐEVINARSTVO j.d.o.o.</derivirana_varijabla>
  </DomainObject.Predmet.ProtustrankaNazivFormated>
  <DomainObject.Predmet.ProtustrankaNazivFormatedOIB>
    <izvorni_sadrzaj>POLJAK GRAĐEVINARSTVO j.d.o.o., OIB 13828895944</izvorni_sadrzaj>
    <derivirana_varijabla naziv="DomainObject.Predmet.ProtustrankaNazivFormatedOIB_1">POLJAK GRAĐEVINARSTVO j.d.o.o., OIB 13828895944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POLJAK GRAĐEVINARSTVO j.d.o.o. zastupanog po punomoćniku Branko Poljak</item>
    </izvorni_sadrzaj>
    <derivirana_varijabla naziv="DomainObject.Predmet.ProtuStrankaListFormated_1">
      <item>POLJAK GRAĐEVINARSTVO j.d.o.o. zastupanog po punomoćniku Branko Poljak</item>
    </derivirana_varijabla>
  </DomainObject.Predmet.ProtuStrankaListFormated>
  <DomainObject.Predmet.ProtuStrankaListFormatedOIB>
    <izvorni_sadrzaj>
      <item>POLJAK GRAĐEVINARSTVO j.d.o.o., OIB 13828895944 zastupanog po punomoćniku Branko Poljak</item>
    </izvorni_sadrzaj>
    <derivirana_varijabla naziv="DomainObject.Predmet.ProtuStrankaListFormatedOIB_1">
      <item>POLJAK GRAĐEVINARSTVO j.d.o.o., OIB 13828895944 zastupanog po punomoćniku Branko Poljak</item>
    </derivirana_varijabla>
  </DomainObject.Predmet.ProtuStrankaListFormatedOIB>
  <DomainObject.Predmet.ProtuStrankaListFormatedWithAdress>
    <izvorni_sadrzaj>
      <item>POLJAK GRAĐEVINARSTVO j.d.o.o., Bolnička 21, 47300 Ogulin zastupanog po punomoćniku Branko Poljak</item>
    </izvorni_sadrzaj>
    <derivirana_varijabla naziv="DomainObject.Predmet.ProtuStrankaListFormatedWithAdress_1">
      <item>POLJAK GRAĐEVINARSTVO j.d.o.o., Bolnička 21, 47300 Ogulin zastupanog po punomoćniku Branko Poljak</item>
    </derivirana_varijabla>
  </DomainObject.Predmet.ProtuStrankaListFormatedWithAdress>
  <DomainObject.Predmet.ProtuStrankaListFormatedWithAdressOIB>
    <izvorni_sadrzaj>
      <item>POLJAK GRAĐEVINARSTVO j.d.o.o., OIB 13828895944, Bolnička 21, 47300 Ogulin zastupanog po punomoćniku Branko Poljak</item>
    </izvorni_sadrzaj>
    <derivirana_varijabla naziv="DomainObject.Predmet.ProtuStrankaListFormatedWithAdressOIB_1">
      <item>POLJAK GRAĐEVINARSTVO j.d.o.o., OIB 13828895944, Bolnička 21, 47300 Ogulin zastupanog po punomoćniku Branko Poljak</item>
    </derivirana_varijabla>
  </DomainObject.Predmet.ProtuStrankaListFormatedWithAdressOIB>
  <DomainObject.Predmet.ProtuStrankaListNazivFormated>
    <izvorni_sadrzaj>
      <item>POLJAK GRAĐEVINARSTVO j.d.o.o.</item>
    </izvorni_sadrzaj>
    <derivirana_varijabla naziv="DomainObject.Predmet.ProtuStrankaListNazivFormated_1">
      <item>POLJAK GRAĐEVINARSTVO j.d.o.o.</item>
    </derivirana_varijabla>
  </DomainObject.Predmet.ProtuStrankaListNazivFormated>
  <DomainObject.Predmet.ProtuStrankaListNazivFormatedOIB>
    <izvorni_sadrzaj>
      <item>POLJAK GRAĐEVINARSTVO j.d.o.o., OIB 13828895944</item>
    </izvorni_sadrzaj>
    <derivirana_varijabla naziv="DomainObject.Predmet.ProtuStrankaListNazivFormatedOIB_1">
      <item>POLJAK GRAĐEVINARSTVO j.d.o.o., OIB 13828895944</item>
    </derivirana_varijabla>
  </DomainObject.Predmet.ProtuStrankaListNazivFormatedOIB>
  <DomainObject.Predmet.OstaliListFormated>
    <izvorni_sadrzaj>
      <item>Branko Poljak punomoćnik sudionika u postupku POLJAK GRAĐEVINARSTVO j.d.o.o.</item>
      <item>Županijsko državno odvjetništvo u Osijeku</item>
    </izvorni_sadrzaj>
    <derivirana_varijabla naziv="DomainObject.Predmet.OstaliListFormated_1">
      <item>Branko Poljak punomoćnik sudionika u postupku POLJAK GRAĐEVINARSTVO j.d.o.o.</item>
      <item>Županijsko državno odvjetništvo u Osijeku</item>
    </derivirana_varijabla>
  </DomainObject.Predmet.OstaliListFormated>
  <DomainObject.Predmet.OstaliListFormatedOIB>
    <izvorni_sadrzaj>
      <item>Branko Poljak, OIB 15072015106 punomoćnik sudionika u postupku POLJAK GRAĐEVINARSTVO j.d.o.o.</item>
      <item>Županijsko državno odvjetništvo u Osijeku, OIB 61379160880</item>
    </izvorni_sadrzaj>
    <derivirana_varijabla naziv="DomainObject.Predmet.OstaliListFormatedOIB_1">
      <item>Branko Poljak, OIB 15072015106 punomoćnik sudionika u postupku POLJAK GRAĐEVINARSTVO j.d.o.o.</item>
      <item>Županijsko državno odvjetništvo u Osijeku, OIB 61379160880</item>
    </derivirana_varijabla>
  </DomainObject.Predmet.OstaliListFormatedOIB>
  <DomainObject.Predmet.OstaliListFormatedWithAdress>
    <izvorni_sadrzaj>
      <item>Branko Poljak, Bolnička 21, 47300 Ogulin punomoćnik sudionika u postupku POLJAK GRAĐEVINARSTVO j.d.o.o.</item>
      <item>Županijsko državno odvjetništvo u Osijeku, Kapucinska 21, 31000 Osijek</item>
    </izvorni_sadrzaj>
    <derivirana_varijabla naziv="DomainObject.Predmet.OstaliListFormatedWithAdress_1">
      <item>Branko Poljak, Bolnička 21, 47300 Ogulin punomoćnik sudionika u postupku POLJAK GRAĐEVINARSTVO j.d.o.o.</item>
      <item>Županijsko državno odvjetništvo u Osijeku, Kapucinska 21, 31000 Osijek</item>
    </derivirana_varijabla>
  </DomainObject.Predmet.OstaliListFormatedWithAdress>
  <DomainObject.Predmet.OstaliListFormatedWithAdressOIB>
    <izvorni_sadrzaj>
      <item>Branko Poljak, OIB 15072015106, Bolnička 21, 47300 Ogulin punomoćnik sudionika u postupku POLJAK GRAĐEVINARSTVO j.d.o.o.</item>
      <item>Županijsko državno odvjetništvo u Osijeku, OIB 61379160880, Kapucinska 21, 31000 Osijek</item>
    </izvorni_sadrzaj>
    <derivirana_varijabla naziv="DomainObject.Predmet.OstaliListFormatedWithAdressOIB_1">
      <item>Branko Poljak, OIB 15072015106, Bolnička 21, 47300 Ogulin punomoćnik sudionika u postupku POLJAK GRAĐEVINARSTVO j.d.o.o.</item>
      <item>Županijsko državno odvjetništvo u Osijeku, OIB 61379160880, Kapucinska 21, 31000 Osijek</item>
    </derivirana_varijabla>
  </DomainObject.Predmet.OstaliListFormatedWithAdressOIB>
  <DomainObject.Predmet.OstaliListNazivFormated>
    <izvorni_sadrzaj>
      <item>Branko Poljak</item>
      <item>Županijsko državno odvjetništvo u Osijeku</item>
    </izvorni_sadrzaj>
    <derivirana_varijabla naziv="DomainObject.Predmet.OstaliListNazivFormated_1">
      <item>Branko Poljak</item>
      <item>Županijsko državno odvjetništvo u Osijeku</item>
    </derivirana_varijabla>
  </DomainObject.Predmet.OstaliListNazivFormated>
  <DomainObject.Predmet.OstaliListNazivFormatedOIB>
    <izvorni_sadrzaj>
      <item>Branko Poljak, OIB 15072015106</item>
      <item>Županijsko državno odvjetništvo u Osijeku, OIB 61379160880</item>
    </izvorni_sadrzaj>
    <derivirana_varijabla naziv="DomainObject.Predmet.OstaliListNazivFormatedOIB_1">
      <item>Branko Poljak, OIB 15072015106</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St-1439/2018-16</izvorni_sadrzaj>
    <derivirana_varijabla naziv="DomainObject.PoslovniBrojDokumenta_1">St-1439/2018-16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POLJAK GRAĐEVINARSTVO j.d.o.o.</izvorni_sadrzaj>
    <derivirana_varijabla naziv="DomainObject.Predmet.ProtustrankaIDrugi_1">POLJAK GRAĐEVINARSTVO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POLJAK GRAĐEVINARSTVO j.d.o.o., OIB 13828895944, Bolnička 21, 47300 Ogulin</izvorni_sadrzaj>
    <derivirana_varijabla naziv="DomainObject.Predmet.ProtustrankaIDrugiAdressOIB_1">POLJAK GRAĐEVINARSTVO j.d.o.o., OIB 13828895944, Bolnička 21,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2019.</izvorni_sadrzaj>
    <derivirana_varijabla naziv="DomainObject.Predmet.OdlukaRjesenje.DatumDonosenjaOdluke_1">15.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St-1439/2018-16</izvorni_sadrzaj>
    <derivirana_varijabla naziv="DomainObject.Predmet.OdlukaRjesenje.Oznaka_1">St-1439/2018-16</derivirana_varijabla>
  </DomainObject.Predmet.OdlukaRjesenje.Oznaka>
  <DomainObject.Predmet.SudioniciListNaziv>
    <izvorni_sadrzaj>
      <item>POLJAK GRAĐEVINARSTVO j.d.o.o.</item>
      <item>FINA regionalni centar Zagreb, podružnica Karlovac</item>
      <item>Branko Poljak</item>
      <item>Županijsko državno odvjetništvo u Osijeku</item>
    </izvorni_sadrzaj>
    <derivirana_varijabla naziv="DomainObject.Predmet.SudioniciListNaziv_1">
      <item>POLJAK GRAĐEVINARSTVO j.d.o.o.</item>
      <item>FINA regionalni centar Zagreb, podružnica Karlovac</item>
      <item>Branko Poljak</item>
      <item>Županijsko državno odvjetništvo u Osijeku</item>
    </derivirana_varijabla>
  </DomainObject.Predmet.SudioniciListNaziv>
  <DomainObject.Predmet.SudioniciListAdressOIB>
    <izvorni_sadrzaj>
      <item>POLJAK GRAĐEVINARSTVO j.d.o.o., OIB 13828895944, Bolnička 21,47300 Ogulin</item>
      <item>FINA regionalni centar Zagreb, podružnica Karlovac, OIB 85821130368, Vitezovićeva 1,47000 Karlovac</item>
      <item>Branko Poljak, OIB 15072015106, Bolnička 21,47300 Ogulin</item>
      <item>Županijsko državno odvjetništvo u Osijeku, OIB 61379160880, Kapucinska 21,31000 Osijek</item>
    </izvorni_sadrzaj>
    <derivirana_varijabla naziv="DomainObject.Predmet.SudioniciListAdressOIB_1">
      <item>POLJAK GRAĐEVINARSTVO j.d.o.o., OIB 13828895944, Bolnička 21,47300 Ogulin</item>
      <item>FINA regionalni centar Zagreb, podružnica Karlovac, OIB 85821130368, Vitezovićeva 1,47000 Karlovac</item>
      <item>Branko Poljak, OIB 15072015106, Bolnička 21,47300 Ogulin</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13828895944</item>
      <item>, OIB 85821130368</item>
      <item>, OIB 15072015106</item>
      <item>, OIB 61379160880</item>
    </izvorni_sadrzaj>
    <derivirana_varijabla naziv="DomainObject.Predmet.SudioniciListNazivOIB_1">
      <item>, OIB 13828895944</item>
      <item>, OIB 85821130368</item>
      <item>, OIB 15072015106</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St-1439/2018-12</izvorni_sadrzaj>
    <derivirana_varijabla naziv="DomainObject.PredzadnjaOdlukaIzPredmeta.Oznaka_1">St-1439/2018-12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F4E190-5120-430E-A116-11926D6B40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585</properties:Words>
  <properties:Characters>3229</properties:Characters>
  <properties:Lines>151</properties:Lines>
  <properties:Paragraphs>26</properties:Paragraphs>
  <properties:TotalTime>663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2019-01-16T08:44:00Z</cp:lastPrinted>
  <dcterms:modified xmlns:xsi="http://www.w3.org/2001/XMLSchema-instance" xsi:type="dcterms:W3CDTF">2019-01-16T08:44:00Z</dcterms:modified>
  <cp:revision>495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St-1439/2018-16 / Odluka - Rješenje - obustava postupka (1439-2018_(-16)_POLJAK_GRAĐEVINARSTVO.docx)</vt:lpwstr>
  </prop:property>
  <prop:property name="CC_coloring" pid="4" fmtid="{D5CDD505-2E9C-101B-9397-08002B2CF9AE}">
    <vt:bool>true</vt:bool>
  </prop:property>
  <prop:property name="BrojStranica" pid="5" fmtid="{D5CDD505-2E9C-101B-9397-08002B2CF9AE}">
    <vt:i4>4</vt:i4>
  </prop:property>
</prop:Properties>
</file>