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6e94" w14:paraId="d286e94" w:rsidRDefault="00A93C48" w:rsidP="00A93C48" w:rsidR="00A93C48" w:rsidRPr="00BE2D79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BE2D79" w:rsidR="00695214">
      <w:pPr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BE2D7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BE2D79">
        <w:rPr>
          <w:rFonts w:cstheme="majorBidi" w:hAnsiTheme="majorBidi" w:asciiTheme="majorBidi"/>
          <w:bCs/>
          <w:sz w:val="24"/>
          <w:szCs w:val="24"/>
        </w:rPr>
        <w:t>68.</w:t>
      </w:r>
      <w:r w:rsidR="00695214" w:rsidRPr="00BE2D7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BE2D79">
        <w:rPr>
          <w:rFonts w:cstheme="majorBidi" w:hAnsiTheme="majorBidi" w:asciiTheme="majorBidi"/>
          <w:sz w:val="24"/>
          <w:szCs w:val="24"/>
        </w:rPr>
        <w:t>St-</w:t>
      </w:r>
      <w:r w:rsidR="00BE2D79" w:rsidRPr="00BE2D79">
        <w:rPr>
          <w:rFonts w:cstheme="majorBidi" w:hAnsiTheme="majorBidi" w:asciiTheme="majorBidi"/>
          <w:sz w:val="24"/>
          <w:szCs w:val="24"/>
        </w:rPr>
        <w:t>3004/15</w:t>
      </w:r>
    </w:p>
    <w:p w:rsidRDefault="00BE2D79" w:rsidP="00BE2D79" w:rsidR="00BE2D79" w:rsidRPr="00BE2D7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BE2D79" w:rsidRPr="00BE2D79">
        <w:rPr>
          <w:rFonts w:cstheme="majorBidi" w:hAnsiTheme="majorBidi" w:asciiTheme="majorBidi"/>
          <w:sz w:val="24"/>
          <w:szCs w:val="24"/>
        </w:rPr>
        <w:t>GLOBAL PLUS d.o.o., Zagreb, Pantovčak 50, MBS: 080744775, OIB: 67444290207</w:t>
      </w:r>
      <w:r w:rsidR="00A5757D" w:rsidRPr="00BE2D79">
        <w:rPr>
          <w:rFonts w:cstheme="majorBidi" w:hAnsiTheme="majorBidi" w:asciiTheme="majorBidi"/>
          <w:sz w:val="24"/>
          <w:szCs w:val="24"/>
        </w:rPr>
        <w:t xml:space="preserve">, dana </w:t>
      </w:r>
      <w:r w:rsidR="00BE2D79" w:rsidRPr="00BE2D79">
        <w:rPr>
          <w:rFonts w:cstheme="majorBidi" w:hAnsiTheme="majorBidi" w:asciiTheme="majorBidi"/>
          <w:sz w:val="24"/>
          <w:szCs w:val="24"/>
        </w:rPr>
        <w:t>26</w:t>
      </w:r>
      <w:r w:rsidR="00A5757D" w:rsidRPr="00BE2D79">
        <w:rPr>
          <w:rFonts w:cstheme="majorBidi" w:hAnsiTheme="majorBidi" w:asciiTheme="majorBidi"/>
          <w:sz w:val="24"/>
          <w:szCs w:val="24"/>
        </w:rPr>
        <w:t>. siječnja 2016.,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BE2D79" w:rsidRPr="00BE2D79">
        <w:rPr>
          <w:rFonts w:cstheme="majorBidi" w:hAnsiTheme="majorBidi" w:asciiTheme="majorBidi"/>
          <w:sz w:val="24"/>
          <w:szCs w:val="24"/>
        </w:rPr>
        <w:t>GLOBAL PLUS d.o.o., Zagreb, Pantovčak 50, MBS: 080744775, OIB: 67444290207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BE2D79" w:rsidRPr="00BE2D79">
        <w:rPr>
          <w:rFonts w:cstheme="majorBidi" w:hAnsiTheme="majorBidi" w:asciiTheme="majorBidi"/>
          <w:sz w:val="24"/>
          <w:szCs w:val="24"/>
        </w:rPr>
        <w:t>GLOBAL PLUS d.o.o., Zagreb, Pantovčak 50, MBS: 080744775, OIB: 67444290207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BE2D79" w:rsidRPr="00BE2D79">
        <w:rPr>
          <w:rFonts w:cstheme="majorBidi" w:hAnsiTheme="majorBidi" w:asciiTheme="majorBidi"/>
          <w:sz w:val="24"/>
          <w:szCs w:val="24"/>
        </w:rPr>
        <w:t>4. siječnja 2016</w:t>
      </w:r>
      <w:r w:rsidRPr="00BE2D79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BE2D79" w:rsidRPr="00BE2D79">
        <w:rPr>
          <w:rFonts w:cstheme="majorBidi" w:hAnsiTheme="majorBidi" w:asciiTheme="majorBidi"/>
          <w:sz w:val="24"/>
          <w:szCs w:val="24"/>
        </w:rPr>
        <w:t>25. siječnja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Pr="00BE2D7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na dan </w:t>
      </w:r>
      <w:r w:rsidR="00A5757D" w:rsidRPr="00BE2D79">
        <w:rPr>
          <w:rFonts w:cstheme="majorBidi" w:hAnsiTheme="majorBidi" w:asciiTheme="majorBidi"/>
          <w:sz w:val="24"/>
          <w:szCs w:val="24"/>
        </w:rPr>
        <w:t>31</w:t>
      </w:r>
      <w:r w:rsidRPr="00BE2D79">
        <w:rPr>
          <w:rFonts w:cstheme="majorBidi" w:hAnsiTheme="majorBidi" w:asciiTheme="majorBidi"/>
          <w:sz w:val="24"/>
          <w:szCs w:val="24"/>
        </w:rPr>
        <w:t xml:space="preserve">. prosinca 2015.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BE2D79" w:rsidRPr="00BE2D79">
        <w:rPr>
          <w:rFonts w:cstheme="majorBidi" w:hAnsiTheme="majorBidi" w:asciiTheme="majorBidi"/>
          <w:sz w:val="24"/>
          <w:szCs w:val="24"/>
        </w:rPr>
        <w:t>332.574,97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kn</w:t>
      </w:r>
      <w:r w:rsidR="00BE2D79">
        <w:rPr>
          <w:rFonts w:cstheme="majorBidi" w:hAnsiTheme="majorBidi" w:asciiTheme="majorBidi"/>
          <w:sz w:val="24"/>
          <w:szCs w:val="24"/>
        </w:rPr>
        <w:t xml:space="preserve"> i da dužnik ima imovinu (vozilo marke Chevrlolet 1,4 16V/Aveo 2009. i nekretnina upisana u zk. ul. br. 276, poduložak br. 8, k.o. Grad Zagreb).</w:t>
      </w:r>
    </w:p>
    <w:p w:rsidRDefault="00A56EAA" w:rsidP="00A56EAA" w:rsidR="00073EF5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BE2D79" w:rsidRPr="00BE2D79">
        <w:rPr>
          <w:rFonts w:cstheme="majorBidi" w:hAnsiTheme="majorBidi" w:asciiTheme="majorBidi"/>
          <w:sz w:val="24"/>
          <w:szCs w:val="24"/>
        </w:rPr>
        <w:t>26</w:t>
      </w:r>
      <w:r w:rsidR="003B0866" w:rsidRPr="00BE2D79">
        <w:rPr>
          <w:rFonts w:cstheme="majorBidi" w:hAnsiTheme="majorBidi" w:asciiTheme="majorBidi"/>
          <w:sz w:val="24"/>
          <w:szCs w:val="24"/>
        </w:rPr>
        <w:t>. siječnja 2016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BE2D7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DNA</w:t>
      </w:r>
    </w:p>
    <w:p w:rsidRDefault="003A2C67" w:rsidP="00BE2D79" w:rsidR="00A5506D" w:rsidRPr="00BE2D7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FINA, na broj: Klasa: 110-07/15-01/04, Urbroj: 04-06-15-</w:t>
      </w:r>
      <w:r w:rsidR="00BE2D79" w:rsidRPr="00BE2D79">
        <w:rPr>
          <w:rFonts w:cstheme="majorBidi" w:hAnsiTheme="majorBidi" w:asciiTheme="majorBidi"/>
          <w:sz w:val="24"/>
          <w:szCs w:val="24"/>
        </w:rPr>
        <w:t>8088</w:t>
      </w:r>
    </w:p>
    <w:p w:rsidRDefault="003A2C67" w:rsidP="00BE2D79" w:rsidR="00A5757D" w:rsidRPr="00BE2D7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dužnik (</w:t>
      </w:r>
      <w:r w:rsidR="00BE2D79" w:rsidRPr="00BE2D79">
        <w:rPr>
          <w:rFonts w:cstheme="majorBidi" w:hAnsiTheme="majorBidi" w:asciiTheme="majorBidi"/>
          <w:sz w:val="24"/>
          <w:szCs w:val="24"/>
        </w:rPr>
        <w:t>Global plus d.o.o., Zagreb, Pantovčak 50, MBS: 080744775, OIB: 67444290207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) </w:t>
      </w:r>
    </w:p>
    <w:p w:rsidRDefault="003B0866" w:rsidP="00BE2D79" w:rsidR="003B0866" w:rsidRPr="00BE2D7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zz dužnika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BE2D79" w:rsidRPr="00BE2D79">
        <w:rPr>
          <w:rFonts w:cstheme="majorBidi" w:hAnsiTheme="majorBidi" w:asciiTheme="majorBidi"/>
          <w:sz w:val="24"/>
          <w:szCs w:val="24"/>
        </w:rPr>
        <w:t>Ivan Podrug, OIB: 33636732659, Zagreb, Pantovčak 50</w:t>
      </w:r>
      <w:r w:rsidRPr="00BE2D79">
        <w:rPr>
          <w:rFonts w:cstheme="majorBidi" w:hAnsiTheme="majorBidi" w:asciiTheme="majorBidi"/>
          <w:sz w:val="24"/>
          <w:szCs w:val="24"/>
        </w:rPr>
        <w:t>)</w:t>
      </w:r>
    </w:p>
    <w:p w:rsidRDefault="003A2C67" w:rsidP="003A2C67" w:rsidR="003A2C67" w:rsidRPr="00BE2D7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BE2D79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BE2D79">
          <w:rPr>
            <w:sz w:val="24"/>
            <w:szCs w:val="24"/>
          </w:rPr>
          <w:t>3004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B55AA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5AA6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55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A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AA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AA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AA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B55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A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AA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AA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AA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St-3004/2015</izvorni_sadrzaj>
    <derivirana_varijabla naziv="DomainObject.Predmet.OznakaBroj_1">St-3004/2015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</izvorni_sadrzaj>
    <derivirana_varijabla naziv="DomainObject.Predmet.OstaliListFormated_1">
      <item>Ivan Podrug punomoćnik sudionika u postupku GLOBAL PULS d.o.o.</item>
    </derivirana_varijabla>
  </DomainObject.Predmet.OstaliListFormated>
  <DomainObject.Predmet.OstaliListFormatedOIB>
    <izvorni_sadrzaj>
      <item>Ivan Podrug, OIB 33636732659 punomoćnik sudionika u postupku GLOBAL PULS d.o.o.</item>
    </izvorni_sadrzaj>
    <derivirana_varijabla naziv="DomainObject.Predmet.OstaliListFormatedOIB_1">
      <item>Ivan Podrug, OIB 33636732659 punomoćnik sudionika u postupku GLOBAL PULS d.o.o.</item>
    </derivirana_varijabla>
  </DomainObject.Predmet.OstaliListFormatedOIB>
  <DomainObject.Predmet.OstaliListFormatedWithAdress>
    <izvorni_sadrzaj>
      <item>Ivan Podrug punomoćnik sudionika u postupku GLOBAL PULS d.o.o.</item>
    </izvorni_sadrzaj>
    <derivirana_varijabla naziv="DomainObject.Predmet.OstaliListFormatedWithAdress_1">
      <item>Ivan Podrug punomoćnik sudionika u postupku GLOBAL PULS d.o.o.</item>
    </derivirana_varijabla>
  </DomainObject.Predmet.OstaliListFormatedWithAdress>
  <DomainObject.Predmet.OstaliListFormatedWithAdressOIB>
    <izvorni_sadrzaj>
      <item>Ivan Podrug, OIB 33636732659 punomoćnik sudionika u postupku GLOBAL PULS d.o.o.</item>
    </izvorni_sadrzaj>
    <derivirana_varijabla naziv="DomainObject.Predmet.OstaliListFormatedWithAdressOIB_1">
      <item>Ivan Podrug, OIB 33636732659 punomoćnik sudionika u postupku GLOBAL PULS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PULS d.o.o.</item>
      <item>Ivan Podrug</item>
    </izvorni_sadrzaj>
    <derivirana_varijabla naziv="DomainObject.Predmet.SudioniciListNaziv_1">
      <item>FINA Regionalni centar Zagreb</item>
      <item>GLOBAL PULS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PULS d.o.o., OIB 67444290207, Pantovčak 50,10000 Zagreb</item>
      <item>Ivan Podrug, OIB 33636732659</item>
    </izvorni_sadrzaj>
    <derivirana_varijabla naziv="DomainObject.Predmet.SudioniciListAdressOIB_1">
      <item>FINA Regionalni centar Zagreb, OIB 85821130368, Trg svibanjskih žrtava 1995. 1,10000 Zagreb</item>
      <item>GLOBAL PULS d.o.o., OIB 67444290207, Pantovčak 50,10000 Zagreb</item>
      <item>Ivan Podrug, OIB 33636732659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67444290207</item>
      <item>, OIB 33636732659</item>
    </izvorni_sadrzaj>
    <derivirana_varijabla naziv="DomainObject.Predmet.SudioniciListNazivOIB_1">
      <item>, OIB 85821130368</item>
      <item>, OIB 67444290207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2863</properties:Characters>
  <properties:Lines>73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2016-01-26T12:44:00Z</dcterms:created>
  <dc:creator>Korisnik</dc:creator>
  <cp:lastModifiedBy>Maja Hilje</cp:lastModifiedBy>
  <cp:lastPrinted>2016-01-18T13:42:00Z</cp:lastPrinted>
  <dcterms:modified xmlns:xsi="http://www.w3.org/2001/XMLSchema-instance" xsi:type="dcterms:W3CDTF">2016-01-26T12:46:00Z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