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4fed" w14:paraId="5864fed" w:rsidRDefault="00761B11" w:rsidP="00F16F6E" w:rsidR="0058716C">
      <w:pPr>
        <w:jc w:val="right"/>
        <w15:collapsed w:val="false"/>
      </w:pPr>
      <w:bookmarkStart w:name="_GoBack" w:id="0"/>
      <w:bookmarkEnd w:id="0"/>
      <w:r>
        <w:t>8</w:t>
      </w:r>
      <w:r w:rsidR="0058716C">
        <w:t xml:space="preserve"> St</w:t>
      </w:r>
      <w:r>
        <w:t>-</w:t>
      </w:r>
      <w:r w:rsidR="00F16F6E">
        <w:t>1274</w:t>
      </w:r>
      <w:r w:rsidR="00D102B0">
        <w:t>/1</w:t>
      </w:r>
      <w:r w:rsidR="00F16F6E">
        <w:t>5</w:t>
      </w:r>
      <w:r>
        <w:t>-</w:t>
      </w:r>
      <w:r w:rsidR="00F16F6E">
        <w:t>42</w:t>
      </w:r>
    </w:p>
    <w:p w:rsidRDefault="00F16F6E" w:rsidP="00F16F6E" w:rsidR="00761B11">
      <w:pPr>
        <w:tabs>
          <w:tab w:pos="7442" w:val="left"/>
        </w:tabs>
        <w:jc w:val="both"/>
      </w:pPr>
      <w:r>
        <w:tab/>
      </w:r>
    </w:p>
    <w:p w:rsidRDefault="00761B11" w:rsidP="00761B11" w:rsidR="00761B11">
      <w:pPr>
        <w:jc w:val="both"/>
      </w:pPr>
    </w:p>
    <w:p w:rsidRDefault="0058716C" w:rsidP="00761B11" w:rsidR="0058716C" w:rsidRPr="00761B11">
      <w:pPr>
        <w:jc w:val="center"/>
      </w:pPr>
    </w:p>
    <w:p w:rsidRDefault="001A586C" w:rsidP="001A586C" w:rsidR="001A586C" w:rsidRPr="00761B11">
      <w:pPr>
        <w:jc w:val="center"/>
      </w:pPr>
      <w:r w:rsidRPr="00761B11">
        <w:t>R E P U B L I K A   H R V A T S K A</w:t>
      </w:r>
    </w:p>
    <w:p w:rsidRDefault="001A586C" w:rsidP="001A586C" w:rsidR="001A586C">
      <w:pPr>
        <w:jc w:val="center"/>
      </w:pPr>
    </w:p>
    <w:p w:rsidRDefault="001A586C" w:rsidP="001A586C" w:rsidR="001A586C">
      <w:pPr>
        <w:jc w:val="center"/>
      </w:pPr>
      <w:r>
        <w:t>R J E Š E NJ E</w:t>
      </w:r>
    </w:p>
    <w:p w:rsidRDefault="0058716C" w:rsidP="0058716C" w:rsidR="0058716C">
      <w:pPr>
        <w:jc w:val="center"/>
        <w:rPr>
          <w:b/>
        </w:rPr>
      </w:pPr>
    </w:p>
    <w:p w:rsidRDefault="00F16F6E" w:rsidP="00F16F6E" w:rsidR="00F16F6E">
      <w:pPr>
        <w:ind w:firstLine="720"/>
        <w:jc w:val="both"/>
        <w:rPr>
          <w:bCs/>
        </w:rPr>
      </w:pPr>
      <w:r>
        <w:rPr>
          <w:bCs/>
        </w:rPr>
        <w:t>Trgovački sud u Rijeci, po stečajnoj sutkinji Emi Brdovčak, u postupku radi odlučivanja o prijedlogu za otvaranje stečajnog postupka nad imovinom dužnika pojedinca JOSIPA DEDIĆA vl. građevinskog obrta ZIKOD, OIB: 94541010589, Vladimira Čerine 6, Kastav, 20. rujna 2016.,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8C3EDE" w:rsidP="008C3EDE" w:rsidR="008C3EDE">
      <w:pPr>
        <w:numPr>
          <w:ilvl w:val="12"/>
          <w:numId w:val="0"/>
        </w:numPr>
        <w:jc w:val="both"/>
      </w:pPr>
      <w:r>
        <w:t xml:space="preserve">I. </w:t>
      </w:r>
      <w:r>
        <w:tab/>
      </w:r>
      <w:r w:rsidRPr="00E23552">
        <w:t>Određuje se ročište vje</w:t>
      </w:r>
      <w:r>
        <w:t>rovnika u postupku nad</w:t>
      </w:r>
      <w:r w:rsidR="00E14F06">
        <w:t xml:space="preserve"> imovinom</w:t>
      </w:r>
      <w:r>
        <w:t xml:space="preserve"> dužnik</w:t>
      </w:r>
      <w:r w:rsidR="00E14F06">
        <w:t xml:space="preserve">a </w:t>
      </w:r>
      <w:r w:rsidR="00256964">
        <w:t>pojedinc</w:t>
      </w:r>
      <w:r w:rsidR="00E14F06">
        <w:t xml:space="preserve">a </w:t>
      </w:r>
      <w:r w:rsidR="00256964">
        <w:rPr>
          <w:bCs/>
        </w:rPr>
        <w:t>Josipom Dedićem vl. građevinskog obrta ZIKOD, OIB: 94541010589, Vladimira Čerine 6, Kastav</w:t>
      </w:r>
      <w:r>
        <w:t xml:space="preserve">, na kojem će se ispitati </w:t>
      </w:r>
      <w:r w:rsidRPr="00E23552">
        <w:t>prijavljene tražbine (</w:t>
      </w:r>
      <w:r>
        <w:t xml:space="preserve">opće </w:t>
      </w:r>
      <w:r w:rsidRPr="00E23552">
        <w:t xml:space="preserve">ispitno ročište) za </w:t>
      </w:r>
    </w:p>
    <w:p w:rsidRDefault="008C3EDE" w:rsidP="008C3EDE" w:rsidR="008C3EDE">
      <w:pPr>
        <w:numPr>
          <w:ilvl w:val="12"/>
          <w:numId w:val="0"/>
        </w:numPr>
        <w:jc w:val="both"/>
      </w:pPr>
    </w:p>
    <w:p w:rsidRDefault="00256964" w:rsidP="008C3EDE" w:rsidR="008C3EDE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18</w:t>
      </w:r>
      <w:r w:rsidR="008C3EDE">
        <w:rPr>
          <w:b/>
        </w:rPr>
        <w:t>. studenoga 201</w:t>
      </w:r>
      <w:r w:rsidR="00790DE6">
        <w:rPr>
          <w:b/>
        </w:rPr>
        <w:t>6</w:t>
      </w:r>
      <w:r w:rsidR="008C3EDE">
        <w:rPr>
          <w:b/>
        </w:rPr>
        <w:t>. u 9:3</w:t>
      </w:r>
      <w:r w:rsidR="008C3EDE" w:rsidRPr="00E23552">
        <w:rPr>
          <w:b/>
        </w:rPr>
        <w:t>0 sati</w:t>
      </w:r>
      <w:r w:rsidR="008C3EDE" w:rsidRPr="00E23552">
        <w:t>, u prostorijama Trgovačkog suda u</w:t>
      </w:r>
      <w:r w:rsidR="008C3EDE">
        <w:t xml:space="preserve"> Rijeci, </w:t>
      </w:r>
    </w:p>
    <w:p w:rsidRDefault="008C3EDE" w:rsidP="008C3EDE" w:rsidR="008C3EDE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8C3EDE" w:rsidP="008C3EDE" w:rsidR="008C3EDE">
      <w:pPr>
        <w:numPr>
          <w:ilvl w:val="12"/>
          <w:numId w:val="0"/>
        </w:numPr>
        <w:ind w:hanging="720" w:left="720"/>
        <w:jc w:val="center"/>
      </w:pPr>
    </w:p>
    <w:p w:rsidRDefault="008C3EDE" w:rsidP="008C3EDE" w:rsidR="008C3EDE">
      <w:pPr>
        <w:numPr>
          <w:ilvl w:val="12"/>
          <w:numId w:val="0"/>
        </w:numPr>
        <w:jc w:val="both"/>
      </w:pPr>
      <w:r w:rsidRPr="00F2661A">
        <w:t xml:space="preserve">II. </w:t>
      </w:r>
      <w:r w:rsidRPr="00F2661A">
        <w:tab/>
      </w:r>
      <w:r>
        <w:t xml:space="preserve">Ročište vjerovnika u postupku nad </w:t>
      </w:r>
      <w:r w:rsidR="00E14F06">
        <w:t xml:space="preserve">imovinom </w:t>
      </w:r>
      <w:r w:rsidR="00256964">
        <w:t>dužnik</w:t>
      </w:r>
      <w:r w:rsidR="00E14F06">
        <w:t xml:space="preserve">a </w:t>
      </w:r>
      <w:r w:rsidR="00256964">
        <w:t>pojedinc</w:t>
      </w:r>
      <w:r w:rsidR="00E14F06">
        <w:t xml:space="preserve">a </w:t>
      </w:r>
      <w:r w:rsidR="00256964">
        <w:rPr>
          <w:bCs/>
        </w:rPr>
        <w:t>Josip</w:t>
      </w:r>
      <w:r w:rsidR="00E14F06">
        <w:rPr>
          <w:bCs/>
        </w:rPr>
        <w:t xml:space="preserve">a </w:t>
      </w:r>
      <w:r w:rsidR="00256964">
        <w:rPr>
          <w:bCs/>
        </w:rPr>
        <w:t>Dedić</w:t>
      </w:r>
      <w:r w:rsidR="00E14F06">
        <w:rPr>
          <w:bCs/>
        </w:rPr>
        <w:t>a</w:t>
      </w:r>
      <w:r w:rsidR="00256964">
        <w:rPr>
          <w:bCs/>
        </w:rPr>
        <w:t xml:space="preserve"> vl. građevinskog obrta ZIKOD, OIB: 94541010589, Vladimira Čerine 6, Kastav</w:t>
      </w:r>
      <w:r>
        <w:t xml:space="preserve">, na kojem će se na temelju izvješća stečajnog upravitelja odlučivati o daljnjem tijeku postupka (izvještajno ročište) određuje se za </w:t>
      </w:r>
    </w:p>
    <w:p w:rsidRDefault="008C3EDE" w:rsidP="008C3EDE" w:rsidR="008C3EDE">
      <w:pPr>
        <w:numPr>
          <w:ilvl w:val="12"/>
          <w:numId w:val="0"/>
        </w:numPr>
        <w:ind w:hanging="720" w:left="720"/>
        <w:jc w:val="center"/>
        <w:rPr>
          <w:b/>
        </w:rPr>
      </w:pPr>
    </w:p>
    <w:p w:rsidRDefault="00256964" w:rsidP="008C3EDE" w:rsidR="008C3EDE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18</w:t>
      </w:r>
      <w:r w:rsidR="008C3EDE">
        <w:rPr>
          <w:b/>
        </w:rPr>
        <w:t>. studenoga 201</w:t>
      </w:r>
      <w:r w:rsidR="00790DE6">
        <w:rPr>
          <w:b/>
        </w:rPr>
        <w:t>6</w:t>
      </w:r>
      <w:r w:rsidR="008C3EDE">
        <w:rPr>
          <w:b/>
        </w:rPr>
        <w:t>. u 10:0</w:t>
      </w:r>
      <w:r w:rsidR="008C3EDE" w:rsidRPr="00E23552">
        <w:rPr>
          <w:b/>
        </w:rPr>
        <w:t>0 sati</w:t>
      </w:r>
      <w:r w:rsidR="008C3EDE" w:rsidRPr="00E23552">
        <w:t>, u prostorijama Trgovačkog suda u</w:t>
      </w:r>
      <w:r w:rsidR="008C3EDE">
        <w:t xml:space="preserve"> Rijeci, </w:t>
      </w:r>
    </w:p>
    <w:p w:rsidRDefault="008C3EDE" w:rsidP="008C3EDE" w:rsidR="008C3EDE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D102B0" w:rsidP="0058716C" w:rsidR="00D102B0">
      <w:pPr>
        <w:pStyle w:val="Tijeloteksta"/>
        <w:ind w:firstLine="720"/>
        <w:rPr>
          <w:b/>
          <w:lang w:eastAsia="en-US"/>
        </w:rPr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E14F06">
        <w:t>2</w:t>
      </w:r>
      <w:r w:rsidR="008C3EDE">
        <w:t>0</w:t>
      </w:r>
      <w:r>
        <w:t xml:space="preserve">. </w:t>
      </w:r>
      <w:r w:rsidR="008B1AF8">
        <w:t xml:space="preserve">rujna </w:t>
      </w:r>
      <w:r>
        <w:t>201</w:t>
      </w:r>
      <w:r w:rsidR="00E14F06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8716C" w:rsidRPr="0007090C">
        <w:t>S</w:t>
      </w:r>
      <w:r>
        <w:t>tečajna sutkinja</w:t>
      </w:r>
    </w:p>
    <w:p w:rsidRDefault="0058716C" w:rsidP="0058716C" w:rsidR="0058716C" w:rsidRPr="0007090C">
      <w:pPr>
        <w:pStyle w:val="Tijeloteksta"/>
        <w:ind w:left="5760"/>
      </w:pPr>
      <w:r w:rsidRPr="0007090C">
        <w:t xml:space="preserve">    </w:t>
      </w:r>
      <w:r w:rsidR="00790408">
        <w:t xml:space="preserve">    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8C3EDE" w:rsidP="0058716C" w:rsidR="008C3EDE">
      <w:pPr>
        <w:pStyle w:val="Tijeloteksta"/>
        <w:jc w:val="left"/>
      </w:pPr>
    </w:p>
    <w:p w:rsidRDefault="00E14F06" w:rsidP="0058716C" w:rsidR="00E14F06">
      <w:pPr>
        <w:pStyle w:val="Tijeloteksta"/>
        <w:jc w:val="left"/>
      </w:pPr>
    </w:p>
    <w:p w:rsidRDefault="00E14F06" w:rsidP="0058716C" w:rsidR="00E14F06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58716C" w:rsidR="0058716C" w:rsidRPr="0007090C">
      <w:pPr>
        <w:pStyle w:val="Tijeloteksta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8C3EDE" w:rsidP="00D102B0" w:rsidR="008C3EDE">
      <w:pPr>
        <w:pStyle w:val="Tijeloteksta"/>
        <w:jc w:val="left"/>
      </w:pPr>
    </w:p>
    <w:p w:rsidRDefault="00E14F06" w:rsidP="00D102B0" w:rsidR="00E14F06">
      <w:pPr>
        <w:pStyle w:val="Tijeloteksta"/>
        <w:jc w:val="left"/>
      </w:pPr>
    </w:p>
    <w:p w:rsidRDefault="00E14F06" w:rsidP="00D102B0" w:rsidR="00E14F06">
      <w:pPr>
        <w:pStyle w:val="Tijeloteksta"/>
        <w:jc w:val="left"/>
      </w:pPr>
    </w:p>
    <w:p w:rsidRDefault="00E14F06" w:rsidP="00D102B0" w:rsidR="00E14F06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D102B0" w:rsidP="00E14F06" w:rsidR="0058716C">
      <w:pPr>
        <w:pStyle w:val="Tijeloteksta"/>
        <w:numPr>
          <w:ilvl w:val="0"/>
          <w:numId w:val="4"/>
        </w:numPr>
        <w:jc w:val="left"/>
      </w:pPr>
      <w:r>
        <w:t xml:space="preserve">stečajnom upravitelju </w:t>
      </w:r>
    </w:p>
    <w:p w:rsidRDefault="00E14F06" w:rsidP="00E14F06" w:rsidR="00E14F06" w:rsidRPr="0007090C">
      <w:pPr>
        <w:pStyle w:val="Tijeloteksta"/>
        <w:numPr>
          <w:ilvl w:val="0"/>
          <w:numId w:val="4"/>
        </w:numPr>
        <w:jc w:val="left"/>
      </w:pPr>
      <w:r>
        <w:t>e-oglasna ploča suda</w:t>
      </w:r>
    </w:p>
    <w:sectPr w:rsidSect="0058716C" w:rsidR="00E14F06" w:rsidRPr="0007090C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AD8" w:rsidR="00646AD8">
      <w:r>
        <w:separator/>
      </w:r>
    </w:p>
  </w:endnote>
  <w:endnote w:id="0" w:type="continuationSeparator">
    <w:p w:rsidRDefault="00646AD8" w:rsidR="00646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C3131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AD8" w:rsidR="00646AD8">
      <w:r>
        <w:separator/>
      </w:r>
    </w:p>
  </w:footnote>
  <w:footnote w:id="0" w:type="continuationSeparator">
    <w:p w:rsidRDefault="00646AD8" w:rsidR="00646A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680" w:rsidP="00B21680" w:rsidR="00B21680">
    <w:pPr>
      <w:jc w:val="right"/>
    </w:pPr>
    <w:r>
      <w:t>8 St-1274/15-42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1C6" w:rsidP="00A45EAD" w:rsidR="00EA41C6" w:rsidRPr="00EA41C6">
    <w:pPr>
      <w:ind w:firstLine="708"/>
      <w:rPr>
        <w:sz w:val="20"/>
        <w:szCs w:val="20"/>
      </w:rPr>
    </w:pPr>
    <w:r w:rsidRPr="00EA41C6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A41C6" w:rsidP="00210E4E" w:rsidR="00EA41C6" w:rsidRPr="00EA41C6">
    <w:pPr>
      <w:rPr>
        <w:sz w:val="20"/>
        <w:szCs w:val="20"/>
      </w:rPr>
    </w:pPr>
    <w:r w:rsidRPr="00EA41C6">
      <w:rPr>
        <w:rFonts w:eastAsia="MS Mincho"/>
        <w:sz w:val="20"/>
        <w:szCs w:val="20"/>
      </w:rPr>
      <w:t>REPUBLIKA HRVATSKA</w:t>
    </w:r>
  </w:p>
  <w:p w:rsidRDefault="00EA41C6" w:rsidP="00210E4E" w:rsidR="00EA41C6" w:rsidRPr="00EA41C6">
    <w:pPr>
      <w:rPr>
        <w:sz w:val="20"/>
        <w:szCs w:val="20"/>
      </w:rPr>
    </w:pPr>
    <w:r w:rsidRPr="00EA41C6">
      <w:rPr>
        <w:rFonts w:eastAsia="MS Mincho"/>
        <w:sz w:val="20"/>
        <w:szCs w:val="20"/>
      </w:rPr>
      <w:t>TRGOVAČKI SUD U RIJECI</w:t>
    </w:r>
  </w:p>
  <w:p w:rsidRDefault="00EA41C6" w:rsidP="00A45EAD" w:rsidR="00EA41C6" w:rsidRPr="00EA41C6">
    <w:pPr>
      <w:rPr>
        <w:rFonts w:eastAsia="MS Mincho"/>
        <w:sz w:val="20"/>
        <w:szCs w:val="20"/>
      </w:rPr>
    </w:pPr>
    <w:r w:rsidRPr="00EA41C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D12BFA"/>
    <w:multiLevelType w:val="hybridMultilevel"/>
    <w:tmpl w:val="21CC1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338A"/>
    <w:rsid w:val="001A586C"/>
    <w:rsid w:val="00256964"/>
    <w:rsid w:val="00347BB4"/>
    <w:rsid w:val="004501AC"/>
    <w:rsid w:val="004B7F3F"/>
    <w:rsid w:val="004E5469"/>
    <w:rsid w:val="004F022B"/>
    <w:rsid w:val="004F7C2D"/>
    <w:rsid w:val="005071FA"/>
    <w:rsid w:val="00562330"/>
    <w:rsid w:val="0058716C"/>
    <w:rsid w:val="005C3131"/>
    <w:rsid w:val="00646AD8"/>
    <w:rsid w:val="006E4475"/>
    <w:rsid w:val="007141AF"/>
    <w:rsid w:val="00761B11"/>
    <w:rsid w:val="00790408"/>
    <w:rsid w:val="00790DE6"/>
    <w:rsid w:val="007A6843"/>
    <w:rsid w:val="007B3F07"/>
    <w:rsid w:val="007C2F7F"/>
    <w:rsid w:val="007C5A47"/>
    <w:rsid w:val="007F4588"/>
    <w:rsid w:val="008B05F8"/>
    <w:rsid w:val="008B1AF8"/>
    <w:rsid w:val="008C3EDE"/>
    <w:rsid w:val="009459B8"/>
    <w:rsid w:val="0098464C"/>
    <w:rsid w:val="00A54D1F"/>
    <w:rsid w:val="00AD73F6"/>
    <w:rsid w:val="00B21680"/>
    <w:rsid w:val="00B51066"/>
    <w:rsid w:val="00B639DE"/>
    <w:rsid w:val="00C54611"/>
    <w:rsid w:val="00C8630B"/>
    <w:rsid w:val="00D102B0"/>
    <w:rsid w:val="00D1034D"/>
    <w:rsid w:val="00DB06B8"/>
    <w:rsid w:val="00E14F06"/>
    <w:rsid w:val="00E25608"/>
    <w:rsid w:val="00EA41C6"/>
    <w:rsid w:val="00F1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103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034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3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1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1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1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1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103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034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3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1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1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1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1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20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St-1274/2015-23</izvorni_sadrzaj>
    <derivirana_varijabla naziv="DomainObject.Oznaka_1">St-1274/2015-23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St-1274/2015</izvorni_sadrzaj>
    <derivirana_varijabla naziv="DomainObject.Predmet.OznakaBroj_1">St-1274/2015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DEDIĆ  Kastav</izvorni_sadrzaj>
    <derivirana_varijabla naziv="DomainObject.Predmet.ProtustrankaFormated_1">  JOSIP DEDIĆ  Kastav</derivirana_varijabla>
  </DomainObject.Predmet.ProtustrankaFormated>
  <DomainObject.Predmet.ProtustrankaFormatedOIB>
    <izvorni_sadrzaj>  JOSIP DEDIĆ  Kastav, OIB 94541010589</izvorni_sadrzaj>
    <derivirana_varijabla naziv="DomainObject.Predmet.ProtustrankaFormatedOIB_1">  JOSIP DEDIĆ  Kastav, OIB 94541010589</derivirana_varijabla>
  </DomainObject.Predmet.ProtustrankaFormatedOIB>
  <DomainObject.Predmet.ProtustrankaFormatedWithAdress>
    <izvorni_sadrzaj> JOSIP DEDIĆ  Kastav, Vladimira Čerine 6, 51 215 Kastav</izvorni_sadrzaj>
    <derivirana_varijabla naziv="DomainObject.Predmet.ProtustrankaFormatedWithAdress_1"> JOSIP DEDIĆ  Kastav, Vladimira Čerine 6, 51 215 Kastav</derivirana_varijabla>
  </DomainObject.Predmet.ProtustrankaFormatedWithAdress>
  <DomainObject.Predmet.ProtustrankaFormatedWithAdressOIB>
    <izvorni_sadrzaj> JOSIP DEDIĆ  Kastav, OIB 94541010589, Vladimira Čerine 6, 51 215 Kastav</izvorni_sadrzaj>
    <derivirana_varijabla naziv="DomainObject.Predmet.ProtustrankaFormatedWithAdressOIB_1"> JOSIP DEDIĆ  Kastav, OIB 94541010589, Vladimira Čerine 6, 51 215 Kastav</derivirana_varijabla>
  </DomainObject.Predmet.ProtustrankaFormatedWithAdressOIB>
  <DomainObject.Predmet.ProtustrankaWithAdress>
    <izvorni_sadrzaj>JOSIP DEDIĆ  Kastav Vladimira Čerine 6, 51 215 Kastav</izvorni_sadrzaj>
    <derivirana_varijabla naziv="DomainObject.Predmet.ProtustrankaWithAdress_1">JOSIP DEDIĆ  Kastav Vladimira Čerine 6, 51 215 Kastav</derivirana_varijabla>
  </DomainObject.Predmet.ProtustrankaWithAdress>
  <DomainObject.Predmet.ProtustrankaWithAdressOIB>
    <izvorni_sadrzaj>JOSIP DEDIĆ  Kastav, OIB 94541010589, Vladimira Čerine 6, 51 215 Kastav</izvorni_sadrzaj>
    <derivirana_varijabla naziv="DomainObject.Predmet.ProtustrankaWithAdressOIB_1">JOSIP DEDIĆ  Kastav, OIB 94541010589, Vladimira Čerine 6, 51 215 Kastav</derivirana_varijabla>
  </DomainObject.Predmet.ProtustrankaWithAdressOIB>
  <DomainObject.Predmet.ProtustrankaNazivFormated>
    <izvorni_sadrzaj>JOSIP DEDIĆ  Kastav</izvorni_sadrzaj>
    <derivirana_varijabla naziv="DomainObject.Predmet.ProtustrankaNazivFormated_1">JOSIP DEDIĆ  Kastav</derivirana_varijabla>
  </DomainObject.Predmet.ProtustrankaNazivFormated>
  <DomainObject.Predmet.ProtustrankaNazivFormatedOIB>
    <izvorni_sadrzaj>JOSIP DEDIĆ  Kastav, OIB 94541010589</izvorni_sadrzaj>
    <derivirana_varijabla naziv="DomainObject.Predmet.ProtustrankaNazivFormatedOIB_1">JOSIP DEDIĆ  Kastav, OIB 94541010589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JOSIP DEDIĆ  Kastav</item>
    </izvorni_sadrzaj>
    <derivirana_varijabla naziv="DomainObject.Predmet.ProtuStrankaListFormated_1">
      <item>JOSIP DEDIĆ  Kastav</item>
    </derivirana_varijabla>
  </DomainObject.Predmet.ProtuStrankaListFormated>
  <DomainObject.Predmet.ProtuStrankaListFormatedOIB>
    <izvorni_sadrzaj>
      <item>JOSIP DEDIĆ  Kastav, OIB 94541010589</item>
    </izvorni_sadrzaj>
    <derivirana_varijabla naziv="DomainObject.Predmet.ProtuStrankaListFormatedOIB_1">
      <item>JOSIP DEDIĆ  Kastav, OIB 94541010589</item>
    </derivirana_varijabla>
  </DomainObject.Predmet.ProtuStrankaListFormatedOIB>
  <DomainObject.Predmet.ProtuStrankaListFormatedWithAdress>
    <izvorni_sadrzaj>
      <item>JOSIP DEDIĆ  Kastav, Vladimira Čerine 6, 51 215 Kastav</item>
    </izvorni_sadrzaj>
    <derivirana_varijabla naziv="DomainObject.Predmet.ProtuStrankaListFormatedWithAdress_1">
      <item>JOSIP DEDIĆ  Kastav, Vladimira Čerine 6, 51 215 Kastav</item>
    </derivirana_varijabla>
  </DomainObject.Predmet.ProtuStrankaListFormatedWithAdress>
  <DomainObject.Predmet.ProtuStrankaListFormatedWithAdressOIB>
    <izvorni_sadrzaj>
      <item>JOSIP DEDIĆ  Kastav, OIB 94541010589, Vladimira Čerine 6, 51 215 Kastav</item>
    </izvorni_sadrzaj>
    <derivirana_varijabla naziv="DomainObject.Predmet.ProtuStrankaListFormatedWithAdressOIB_1">
      <item>JOSIP DEDIĆ  Kastav, OIB 94541010589, Vladimira Čerine 6, 51 215 Kastav</item>
    </derivirana_varijabla>
  </DomainObject.Predmet.ProtuStrankaListFormatedWithAdressOIB>
  <DomainObject.Predmet.ProtuStrankaListNazivFormated>
    <izvorni_sadrzaj>
      <item>JOSIP DEDIĆ  Kastav</item>
    </izvorni_sadrzaj>
    <derivirana_varijabla naziv="DomainObject.Predmet.ProtuStrankaListNazivFormated_1">
      <item>JOSIP DEDIĆ  Kastav</item>
    </derivirana_varijabla>
  </DomainObject.Predmet.ProtuStrankaListNazivFormated>
  <DomainObject.Predmet.ProtuStrankaListNazivFormatedOIB>
    <izvorni_sadrzaj>
      <item>JOSIP DEDIĆ  Kastav, OIB 94541010589</item>
    </izvorni_sadrzaj>
    <derivirana_varijabla naziv="DomainObject.Predmet.ProtuStrankaListNazivFormatedOIB_1">
      <item>JOSIP DEDIĆ  Kastav, OIB 94541010589</item>
    </derivirana_varijabla>
  </DomainObject.Predmet.ProtuStrankaListNazivFormatedOIB>
  <DomainObject.Predmet.OstaliListFormated>
    <izvorni_sadrzaj>
      <item>OD IVKOVIĆ &amp; NOVAK</item>
    </izvorni_sadrzaj>
    <derivirana_varijabla naziv="DomainObject.Predmet.OstaliListFormated_1">
      <item>OD IVKOVIĆ &amp; NOVAK</item>
    </derivirana_varijabla>
  </DomainObject.Predmet.OstaliListFormated>
  <DomainObject.Predmet.OstaliListFormatedOIB>
    <izvorni_sadrzaj>
      <item>OD IVKOVIĆ &amp; NOVAK, OIB 63957064080</item>
    </izvorni_sadrzaj>
    <derivirana_varijabla naziv="DomainObject.Predmet.OstaliListFormatedOIB_1">
      <item>OD IVKOVIĆ &amp; NOVAK, OIB 63957064080</item>
    </derivirana_varijabla>
  </DomainObject.Predmet.OstaliListFormatedOIB>
  <DomainObject.Predmet.OstaliListFormatedWithAdress>
    <izvorni_sadrzaj>
      <item>OD IVKOVIĆ &amp; NOVAK, Užarska 28, 51000 Rijeka</item>
    </izvorni_sadrzaj>
    <derivirana_varijabla naziv="DomainObject.Predmet.OstaliListFormatedWithAdress_1">
      <item>OD IVKOVIĆ &amp; NOVAK, Užarska 28, 51000 Rijeka</item>
    </derivirana_varijabla>
  </DomainObject.Predmet.OstaliListFormatedWithAdress>
  <DomainObject.Predmet.OstaliListFormatedWithAdressOIB>
    <izvorni_sadrzaj>
      <item>OD IVKOVIĆ &amp; NOVAK, OIB 63957064080, Užarska 28, 51000 Rijeka</item>
    </izvorni_sadrzaj>
    <derivirana_varijabla naziv="DomainObject.Predmet.OstaliListFormatedWithAdressOIB_1">
      <item>OD IVKOVIĆ &amp; NOVAK, OIB 63957064080, Užarska 28, 51000 Rijeka</item>
    </derivirana_varijabla>
  </DomainObject.Predmet.OstaliListFormatedWithAdressOIB>
  <DomainObject.Predmet.OstaliListNazivFormated>
    <izvorni_sadrzaj>
      <item>OD IVKOVIĆ &amp; NOVAK</item>
    </izvorni_sadrzaj>
    <derivirana_varijabla naziv="DomainObject.Predmet.OstaliListNazivFormated_1">
      <item>OD IVKOVIĆ &amp; NOVAK</item>
    </derivirana_varijabla>
  </DomainObject.Predmet.OstaliListNazivFormated>
  <DomainObject.Predmet.OstaliListNazivFormatedOIB>
    <izvorni_sadrzaj>
      <item>OD IVKOVIĆ &amp; NOVAK, OIB 63957064080</item>
    </izvorni_sadrzaj>
    <derivirana_varijabla naziv="DomainObject.Predmet.OstaliListNazivFormatedOIB_1">
      <item>OD IVKOVIĆ &amp; NOVAK,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St-1274/2015-23</izvorni_sadrzaj>
    <derivirana_varijabla naziv="DomainObject.PoslovniBrojDokumenta_1">St-1274/2015-23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JOSIP DEDIĆ  Kastav</izvorni_sadrzaj>
    <derivirana_varijabla naziv="DomainObject.Predmet.ProtustrankaIDrugi_1">JOSIP DEDIĆ  Kastav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JOSIP DEDIĆ  Kastav, OIB 94541010589, Vladimira Čerine 6, 51 215 Kastav</izvorni_sadrzaj>
    <derivirana_varijabla naziv="DomainObject.Predmet.ProtustrankaIDrugiAdressOIB_1">JOSIP DEDIĆ  Kastav, OIB 94541010589, Vladimira Čerine 6,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JOSIP DEDIĆ  Kastav</item>
      <item>OD IVKOVIĆ &amp; NOVAK</item>
    </izvorni_sadrzaj>
    <derivirana_varijabla naziv="DomainObject.Predmet.SudioniciListNaziv_1">
      <item>FINA  Rijeka</item>
      <item>JOSIP DEDIĆ  Kastav</item>
      <item>OD IVKOVIĆ &amp; NOVAK</item>
    </derivirana_varijabla>
  </DomainObject.Predmet.SudioniciListNaziv>
  <DomainObject.Predmet.SudioniciListAdressOIB>
    <izvorni_sadrzaj>
      <item>FINA  Rijeka, OIB 85821130368, Frana Kurelca 8,51 000 Rijeka</item>
      <item>JOSIP DEDIĆ  Kastav, OIB 94541010589, Vladimira Čerine 6,51 215 Kastav</item>
      <item>OD IVKOVIĆ &amp; NOVAK, OIB 63957064080, Užarska 28,51000 Rijeka</item>
    </izvorni_sadrzaj>
    <derivirana_varijabla naziv="DomainObject.Predmet.SudioniciListAdressOIB_1">
      <item>FINA  Rijeka, OIB 85821130368, Frana Kurelca 8,51 000 Rijeka</item>
      <item>JOSIP DEDIĆ  Kastav, OIB 94541010589, Vladimira Čerine 6,51 215 Kastav</item>
      <item>OD IVKOVIĆ &amp; NOVAK, OIB 63957064080,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94541010589</item>
      <item>, OIB 63957064080</item>
    </izvorni_sadrzaj>
    <derivirana_varijabla naziv="DomainObject.Predmet.SudioniciListNazivOIB_1">
      <item>, OIB 85821130368</item>
      <item>, OIB 94541010589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223</properties:Words>
  <properties:Characters>1094</properties:Characters>
  <properties:Lines>49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2016-09-20T07:37:00Z</dcterms:created>
  <dc:creator>nmarkovic</dc:creator>
  <cp:lastModifiedBy>Renata Valić</cp:lastModifiedBy>
  <cp:lastPrinted>2016-09-20T08:33:00Z</cp:lastPrinted>
  <dcterms:modified xmlns:xsi="http://www.w3.org/2001/XMLSchema-instance" xsi:type="dcterms:W3CDTF">2016-09-20T08:36:00Z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St-1274/2015-23 / Odluka - Rješenje o zakazivanju ispitnog - izvještajnog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