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039b" w14:paraId="402039b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>
      <w:pPr>
        <w:ind w:hanging="720" w:left="360"/>
      </w:pPr>
      <w:r w:rsidRPr="005600E4">
        <w:t xml:space="preserve">     TRGOVAČKI SUD U OSIJEKU</w:t>
      </w:r>
    </w:p>
    <w:p w:rsidRDefault="008C7B29" w:rsidP="00184F3E" w:rsidR="008C7B29">
      <w:pPr>
        <w:ind w:hanging="720" w:left="360"/>
      </w:pPr>
    </w:p>
    <w:p w:rsidRDefault="008C7B29" w:rsidP="00184F3E" w:rsidR="008C7B29" w:rsidRPr="005600E4">
      <w:pPr>
        <w:ind w:hanging="720" w:left="360"/>
      </w:pP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2E1D81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likvidatoru udruge </w:t>
      </w:r>
      <w:proofErr w:type="spellStart"/>
      <w:r>
        <w:rPr>
          <w:color w:val="000000"/>
        </w:rPr>
        <w:t>Ivon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Fury</w:t>
      </w:r>
      <w:proofErr w:type="spellEnd"/>
      <w:r>
        <w:rPr>
          <w:color w:val="000000"/>
        </w:rPr>
        <w:t xml:space="preserve">, OIB: 86763911885, D.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 za otvaranje stečajnog postupka nad dužnikom: PRESS CENTAR ZA OKOLIŠ HRVATSKE U LIKVIDACIJI, D.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Osijek, Registarski broj : 14001951, OIB : 61613498234</w:t>
      </w:r>
      <w:r w:rsidR="00603222">
        <w:rPr>
          <w:color w:val="000000"/>
        </w:rPr>
        <w:t xml:space="preserve">, dana </w:t>
      </w:r>
      <w:r w:rsidR="00BC70A4">
        <w:rPr>
          <w:color w:val="000000"/>
        </w:rPr>
        <w:t xml:space="preserve">9.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183D53">
        <w:rPr>
          <w:color w:val="000000"/>
        </w:rPr>
        <w:t xml:space="preserve">PRESS CENTAR ZA OKOLIŠ HRVATSKE U LIKVIDACIJI, D. </w:t>
      </w:r>
      <w:proofErr w:type="spellStart"/>
      <w:r w:rsidR="00183D53">
        <w:rPr>
          <w:color w:val="000000"/>
        </w:rPr>
        <w:t>Neumana</w:t>
      </w:r>
      <w:proofErr w:type="spellEnd"/>
      <w:r w:rsidR="00183D53">
        <w:rPr>
          <w:color w:val="000000"/>
        </w:rPr>
        <w:t xml:space="preserve"> 2, Osijek, Registarski broj : 14001951, OIB : 61613498234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183D53">
        <w:t>32</w:t>
      </w:r>
      <w:r w:rsidR="000975FD" w:rsidRPr="005600E4">
        <w:t>-</w:t>
      </w:r>
      <w:r w:rsidR="00111BA0">
        <w:t>1</w:t>
      </w:r>
      <w:r w:rsidR="000C5A49">
        <w:t>8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143825">
        <w:t>15.205,00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>
      <w:pPr>
        <w:jc w:val="both"/>
      </w:pPr>
    </w:p>
    <w:p w:rsidRDefault="008C7B29" w:rsidP="00F957D4" w:rsidR="008C7B29">
      <w:pPr>
        <w:jc w:val="both"/>
      </w:pPr>
    </w:p>
    <w:p w:rsidRDefault="008C7B29" w:rsidP="00F957D4" w:rsidR="008C7B2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lastRenderedPageBreak/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CB28D7" w:rsidP="003C314A" w:rsidR="00E72E6B" w:rsidRPr="003C31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</w:t>
      </w:r>
      <w:proofErr w:type="spellStart"/>
      <w:r>
        <w:rPr>
          <w:color w:val="000000"/>
        </w:rPr>
        <w:t>Ivon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Fury</w:t>
      </w:r>
      <w:proofErr w:type="spellEnd"/>
      <w:r>
        <w:rPr>
          <w:color w:val="000000"/>
        </w:rPr>
        <w:t xml:space="preserve">, OIB: 86763911885, Dragutina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5. siječnja 2018. godine podnijela je ovome sudu prijedlog za pokretanje stečajnog postupka nad dužnikom PRESS CENTAR ZA OKOLIŠ HRVATSKE U LIKVIDACIJI, D.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Osijek, Registarski broj : 14001951, OIB : 61613498234, u kojem navodi da kod dužnika postoji stečajni razlog prezaduženost – obveze veće od imovine udruge. 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B03ADA">
        <w:t>6.</w:t>
      </w:r>
      <w:r w:rsidR="00E72E6B">
        <w:t xml:space="preserve"> 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3C314A">
        <w:t>8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143825">
        <w:t>15.205,00</w:t>
      </w:r>
      <w:r w:rsidR="003C314A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A95E27" w:rsidP="004A78A5" w:rsidR="00A95E27">
      <w:pPr>
        <w:ind w:firstLine="708"/>
        <w:jc w:val="both"/>
      </w:pPr>
    </w:p>
    <w:p w:rsidRDefault="00A95E27" w:rsidP="00A95E27" w:rsidR="00A95E27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otvaranja, vođenja i zatvaranja žiro-računa ukupnom iznosu od 400,00 kn </w:t>
      </w:r>
      <w:r w:rsidRPr="005600E4">
        <w:t>u skladu s prosječnom naknadom prema Cjeniku financijskih institucija za usluge platnog prometa na tržištu</w:t>
      </w:r>
    </w:p>
    <w:p w:rsidRDefault="003353A1" w:rsidP="003353A1" w:rsidR="003353A1">
      <w:pPr>
        <w:spacing w:after="240"/>
        <w:jc w:val="both"/>
      </w:pPr>
      <w:r w:rsidRPr="005600E4">
        <w:t xml:space="preserve">- trošak knjigovodstvenih usluga – mjesečno </w:t>
      </w:r>
      <w:r>
        <w:t>500,00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6.000</w:t>
      </w:r>
      <w:r w:rsidRPr="005600E4">
        <w:t>,00 kn u skladu s prosječnom cijenom takvih usluga na tržištu</w:t>
      </w:r>
    </w:p>
    <w:p w:rsidRDefault="00B32B42" w:rsidP="00B32B42" w:rsidR="00B32B4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2C2ADC" w:rsidP="002C2ADC" w:rsidR="002C2ADC" w:rsidRPr="005600E4">
      <w:pPr>
        <w:spacing w:after="240"/>
        <w:jc w:val="both"/>
      </w:pPr>
      <w:r>
        <w:t>- poštanski troškovi stečajnog postupka (</w:t>
      </w:r>
      <w:r w:rsidR="005F4EE5">
        <w:t>10</w:t>
      </w:r>
      <w:r>
        <w:t xml:space="preserve"> pošiljki x 9,50 kn) u iznosu od </w:t>
      </w:r>
      <w:r w:rsidR="005F4EE5">
        <w:t>95</w:t>
      </w:r>
      <w:r>
        <w:t xml:space="preserve">,00 kn </w:t>
      </w:r>
      <w:r w:rsidRPr="005600E4">
        <w:t>u skladu s Cjenikom poštanskih usluga u unutarnjem prometu za sudsko pismeno</w:t>
      </w:r>
    </w:p>
    <w:p w:rsidRDefault="002C2ADC" w:rsidP="002C2ADC" w:rsidR="002C2AD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B32B42" w:rsidP="00B32B42" w:rsidR="00B32B42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32B42" w:rsidP="00B32B42" w:rsidR="00B32B4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1.600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</w:t>
      </w:r>
      <w:r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8C7B29" w:rsidP="00F957D4" w:rsidR="008C7B2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55295">
        <w:t>9. ožujka</w:t>
      </w:r>
      <w:r w:rsidR="00FA3D53">
        <w:t xml:space="preserve"> 2018.</w:t>
      </w:r>
    </w:p>
    <w:p w:rsidRDefault="0092277E" w:rsidP="0092277E" w:rsidR="0092277E">
      <w:pPr>
        <w:jc w:val="both"/>
      </w:pPr>
    </w:p>
    <w:p w:rsidRDefault="008C7B29" w:rsidP="0092277E" w:rsidR="008C7B29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6C57">
        <w:t>6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4CF" w:rsidR="00BC74CF">
      <w:r>
        <w:separator/>
      </w:r>
    </w:p>
  </w:endnote>
  <w:endnote w:id="0" w:type="continuationSeparator">
    <w:p w:rsidRDefault="00BC74CF" w:rsidR="00BC7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4CF" w:rsidR="00BC74CF">
      <w:r>
        <w:separator/>
      </w:r>
    </w:p>
  </w:footnote>
  <w:footnote w:id="0" w:type="continuationSeparator">
    <w:p w:rsidRDefault="00BC74CF" w:rsidR="00BC7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2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053C" w:rsidR="00D705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D7053C">
      <w:t>7 St-32/18-11</w:t>
    </w:r>
  </w:p>
  <w:p w:rsidRDefault="00176E13" w:rsidP="00176E13" w:rsidR="00176E13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7053C">
      <w:t>32</w:t>
    </w:r>
    <w:r w:rsidR="00734540">
      <w:t>/18-</w:t>
    </w:r>
    <w:r w:rsidR="00D7053C">
      <w:t>11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3825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3D53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D8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53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14A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5F5D1B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C7B29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5E27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B42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2E2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4C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8D7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53C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05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2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7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05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2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7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PRESS CENTAR ZA OKOLIŠ HRVATSKE U LIKVIDACIJI</izvorni_sadrzaj>
    <derivirana_varijabla naziv="DomainObject.Predmet.StrankaFormated_1">  PRESS CENTAR ZA OKOLIŠ HRVATSKE U LIKVIDACIJI</derivirana_varijabla>
  </DomainObject.Predmet.StrankaFormated>
  <DomainObject.Predmet.StrankaFormatedOIB>
    <izvorni_sadrzaj>  PRESS CENTAR ZA OKOLIŠ HRVATSKE U LIKVIDACIJI, OIB 61613498234</izvorni_sadrzaj>
    <derivirana_varijabla naziv="DomainObject.Predmet.StrankaFormatedOIB_1">  PRESS CENTAR ZA OKOLIŠ HRVATSKE U LIKVIDACIJI, OIB 61613498234</derivirana_varijabla>
  </DomainObject.Predmet.StrankaFormatedOIB>
  <DomainObject.Predmet.StrankaFormatedWithAdress>
    <izvorni_sadrzaj> PRESS CENTAR ZA OKOLIŠ HRVATSKE U LIKVIDACIJI, D. Neumana 2, 31000 Osijek</izvorni_sadrzaj>
    <derivirana_varijabla naziv="DomainObject.Predmet.StrankaFormatedWithAdress_1"> PRESS CENTAR ZA OKOLIŠ HRVATSKE U LIKVIDACIJI, D. Neumana 2, 31000 Osijek</derivirana_varijabla>
  </DomainObject.Predmet.StrankaFormatedWithAdress>
  <DomainObject.Predmet.StrankaFormatedWithAdressOIB>
    <izvorni_sadrzaj> PRESS CENTAR ZA OKOLIŠ HRVATSKE U LIKVIDACIJI, OIB 61613498234, D. Neumana 2, 31000 Osijek</izvorni_sadrzaj>
    <derivirana_varijabla naziv="DomainObject.Predmet.StrankaFormatedWithAdressOIB_1"> PRESS CENTAR ZA OKOLIŠ HRVATSKE U LIKVIDACIJI, OIB 61613498234, D. Neumana 2, 31000 Osijek</derivirana_varijabla>
  </DomainObject.Predmet.StrankaFormatedWithAdressOIB>
  <DomainObject.Predmet.StrankaWithAdress>
    <izvorni_sadrzaj>PRESS CENTAR ZA OKOLIŠ HRVATSKE U LIKVIDACIJI D. Neumana 2,31000 Osijek</izvorni_sadrzaj>
    <derivirana_varijabla naziv="DomainObject.Predmet.StrankaWithAdress_1">PRESS CENTAR ZA OKOLIŠ HRVATSKE U LIKVIDACIJI D. Neumana 2,31000 Osijek</derivirana_varijabla>
  </DomainObject.Predmet.StrankaWithAdress>
  <DomainObject.Predmet.StrankaWithAdressOIB>
    <izvorni_sadrzaj>PRESS CENTAR ZA OKOLIŠ HRVATSKE U LIKVIDACIJI, OIB 61613498234, D. Neumana 2,31000 Osijek</izvorni_sadrzaj>
    <derivirana_varijabla naziv="DomainObject.Predmet.StrankaWithAdressOIB_1">PRESS CENTAR ZA OKOLIŠ HRVATSKE U LIKVIDACIJI, OIB 61613498234, D. Neumana 2,31000 Osijek</derivirana_varijabla>
  </DomainObject.Predmet.StrankaWithAdressOIB>
  <DomainObject.Predmet.StrankaNazivFormated>
    <izvorni_sadrzaj>PRESS CENTAR ZA OKOLIŠ HRVATSKE U LIKVIDACIJI</izvorni_sadrzaj>
    <derivirana_varijabla naziv="DomainObject.Predmet.StrankaNazivFormated_1">PRESS CENTAR ZA OKOLIŠ HRVATSKE U LIKVIDACIJI</derivirana_varijabla>
  </DomainObject.Predmet.StrankaNazivFormated>
  <DomainObject.Predmet.StrankaNazivFormatedOIB>
    <izvorni_sadrzaj>PRESS CENTAR ZA OKOLIŠ HRVATSKE U LIKVIDACIJI, OIB 61613498234</izvorni_sadrzaj>
    <derivirana_varijabla naziv="DomainObject.Predmet.StrankaNazivFormatedOIB_1">PRESS CENTAR ZA OKOLIŠ HRVATSKE U LIKVIDACIJI, OIB 61613498234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PRESS CENTAR ZA OKOLIŠ HRVATSKE U LIKVIDACIJI</item>
    </izvorni_sadrzaj>
    <derivirana_varijabla naziv="DomainObject.Predmet.StrankaListFormated_1">
      <item>PRESS CENTAR ZA OKOLIŠ HRVATSKE U LIKVIDACIJI</item>
    </derivirana_varijabla>
  </DomainObject.Predmet.StrankaListFormated>
  <DomainObject.Predmet.StrankaListFormatedOIB>
    <izvorni_sadrzaj>
      <item>PRESS CENTAR ZA OKOLIŠ HRVATSKE U LIKVIDACIJI, OIB 61613498234</item>
    </izvorni_sadrzaj>
    <derivirana_varijabla naziv="DomainObject.Predmet.StrankaListFormatedOIB_1">
      <item>PRESS CENTAR ZA OKOLIŠ HRVATSKE U LIKVIDACIJI, OIB 61613498234</item>
    </derivirana_varijabla>
  </DomainObject.Predmet.StrankaListFormatedOIB>
  <DomainObject.Predmet.StrankaListFormatedWithAdress>
    <izvorni_sadrzaj>
      <item>PRESS CENTAR ZA OKOLIŠ HRVATSKE U LIKVIDACIJI, D. Neumana 2, 31000 Osijek</item>
    </izvorni_sadrzaj>
    <derivirana_varijabla naziv="DomainObject.Predmet.StrankaListFormatedWithAdress_1">
      <item>PRESS CENTAR ZA OKOLIŠ HRVATSKE U LIKVIDACIJI, D. Neumana 2, 31000 Osijek</item>
    </derivirana_varijabla>
  </DomainObject.Predmet.StrankaListFormatedWithAdress>
  <DomainObject.Predmet.StrankaListFormatedWithAdressOIB>
    <izvorni_sadrzaj>
      <item>PRESS CENTAR ZA OKOLIŠ HRVATSKE U LIKVIDACIJI, OIB 61613498234, D. Neumana 2, 31000 Osijek</item>
    </izvorni_sadrzaj>
    <derivirana_varijabla naziv="DomainObject.Predmet.StrankaListFormatedWithAdressOIB_1">
      <item>PRESS CENTAR ZA OKOLIŠ HRVATSKE U LIKVIDACIJI, OIB 61613498234, D. Neumana 2, 31000 Osijek</item>
    </derivirana_varijabla>
  </DomainObject.Predmet.StrankaListFormatedWithAdressOIB>
  <DomainObject.Predmet.StrankaListNazivFormated>
    <izvorni_sadrzaj>
      <item>PRESS CENTAR ZA OKOLIŠ HRVATSKE U LIKVIDACIJI</item>
    </izvorni_sadrzaj>
    <derivirana_varijabla naziv="DomainObject.Predmet.StrankaListNazivFormated_1">
      <item>PRESS CENTAR ZA OKOLIŠ HRVATSKE U LIKVIDACIJI</item>
    </derivirana_varijabla>
  </DomainObject.Predmet.StrankaListNazivFormated>
  <DomainObject.Predmet.StrankaListNazivFormatedOIB>
    <izvorni_sadrzaj>
      <item>PRESS CENTAR ZA OKOLIŠ HRVATSKE U LIKVIDACIJI, OIB 61613498234</item>
    </izvorni_sadrzaj>
    <derivirana_varijabla naziv="DomainObject.Predmet.StrankaListNazivFormatedOIB_1">
      <item>PRESS CENTAR ZA OKOLIŠ HRVATSKE U LIKVIDACIJI, OIB 61613498234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PRESS CENTAR ZA OKOLIŠ HRVATSKE U LIKVIDACIJI</izvorni_sadrzaj>
    <derivirana_varijabla naziv="DomainObject.Predmet.StrankaIDrugi_1">PRESS CENTAR ZA OKOLIŠ HRVATSKE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PRESS CENTAR ZA OKOLIŠ HRVATSKE U LIKVIDACIJI, OIB 61613498234, D. Neumana 2, 31000 Osijek</izvorni_sadrzaj>
    <derivirana_varijabla naziv="DomainObject.Predmet.StrankaIDrugiAdressOIB_1">PRESS CENTAR ZA OKOLIŠ HRVATSKE U LIKVIDACIJI, OIB 61613498234, D. Neumana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PRESS CENTAR ZA OKOLIŠ HRVATSKE U LIKVIDACIJI</item>
    </izvorni_sadrzaj>
    <derivirana_varijabla naziv="DomainObject.Predmet.SudioniciListNaziv_1">
      <item>PRESS CENTAR ZA OKOLIŠ HRVATSKE U LIKVIDACIJI</item>
    </derivirana_varijabla>
  </DomainObject.Predmet.SudioniciListNaziv>
  <DomainObject.Predmet.SudioniciListAdressOIB>
    <izvorni_sadrzaj>
      <item>PRESS CENTAR ZA OKOLIŠ HRVATSKE U LIKVIDACIJI, OIB 61613498234, D. Neumana 2,31000 Osijek</item>
    </izvorni_sadrzaj>
    <derivirana_varijabla naziv="DomainObject.Predmet.SudioniciListAdressOIB_1">
      <item>PRESS CENTAR ZA OKOLIŠ HRVATSKE U LIKVIDACIJI, OIB 61613498234, D. Neumana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61613498234</item>
    </izvorni_sadrzaj>
    <derivirana_varijabla naziv="DomainObject.Predmet.SudioniciListNazivOIB_1">
      <item>, OIB 61613498234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1C4E1-0720-4E4D-A3C7-BEABC86F1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4434</properties:Characters>
  <properties:Lines>134</properties:Lines>
  <properties:Paragraphs>33</properties:Paragraphs>
  <properties:TotalTime>707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2018-03-09T07:12:00Z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(32-18 BOJA 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