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a208" w14:paraId="1dfa208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075551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075551">
              <w:rPr>
                <w:sz w:val="24"/>
                <w:szCs w:val="24"/>
              </w:rPr>
              <w:t>4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>Z  A  P  I  S  N  I  K</w:t>
      </w: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od  </w:t>
      </w:r>
      <w:r w:rsidR="00F94606">
        <w:rPr>
          <w:sz w:val="24"/>
          <w:szCs w:val="24"/>
        </w:rPr>
        <w:t>04</w:t>
      </w:r>
      <w:r>
        <w:rPr>
          <w:sz w:val="24"/>
          <w:szCs w:val="24"/>
        </w:rPr>
        <w:t xml:space="preserve">. </w:t>
      </w:r>
      <w:r w:rsidR="00F94606">
        <w:rPr>
          <w:sz w:val="24"/>
          <w:szCs w:val="24"/>
        </w:rPr>
        <w:t>rujna</w:t>
      </w:r>
      <w:r>
        <w:rPr>
          <w:sz w:val="24"/>
          <w:szCs w:val="24"/>
        </w:rPr>
        <w:t xml:space="preserve"> 2018. </w:t>
      </w: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>o održanom ročištu kod Općinskog suda u Čakovcu</w:t>
      </w: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  <w:u w:val="single"/>
        </w:rPr>
        <w:t>PRISUTNI OD SUDA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STEČAJNI  POSTUPAK:</w:t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>Nataša Miletić</w:t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 xml:space="preserve">(sutkinja)                                                       PREDLAGATELJ: </w:t>
      </w:r>
      <w:r w:rsidR="00075551">
        <w:rPr>
          <w:sz w:val="24"/>
          <w:szCs w:val="24"/>
        </w:rPr>
        <w:t>Petra Rosić</w:t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>ZAPISNIČAR: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 xml:space="preserve">Marko Počekaj  </w:t>
      </w:r>
    </w:p>
    <w:p w:rsidRDefault="000B7ECA" w:rsidP="000B7ECA" w:rsidR="000B7EC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Radi: stečaja potrošača</w:t>
      </w:r>
    </w:p>
    <w:p w:rsidRDefault="000B7ECA" w:rsidP="000B7ECA" w:rsidR="000B7ECA">
      <w:pPr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Utvrđuje se da je  pristupio za danas pozvani stečajni povjerenik Stjepan Rakarec iz Črnkovca 16, Velika Gorica radi davanja izjave sukladno čl. 39 Zakona o stečaju potrošača.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toga povjerenik </w:t>
      </w:r>
      <w:r w:rsidR="00075551">
        <w:rPr>
          <w:sz w:val="24"/>
          <w:szCs w:val="24"/>
        </w:rPr>
        <w:t>Stjepan Rakarec</w:t>
      </w:r>
      <w:r>
        <w:rPr>
          <w:sz w:val="24"/>
          <w:szCs w:val="24"/>
        </w:rPr>
        <w:t xml:space="preserve"> daje slijedeću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IZJAVU </w:t>
      </w:r>
    </w:p>
    <w:p w:rsidRDefault="000B7ECA" w:rsidP="000B7ECA" w:rsidR="000B7ECA">
      <w:pPr>
        <w:jc w:val="center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Ja STJEPAN RAKAREC  iz Črnkovca 16, Velika Gorica, OIB:64132194100, kao stečajni povjerenik potrošača </w:t>
      </w:r>
      <w:r w:rsidR="00075551">
        <w:rPr>
          <w:sz w:val="24"/>
          <w:szCs w:val="24"/>
        </w:rPr>
        <w:t>Petre Rosić</w:t>
      </w:r>
      <w:r>
        <w:rPr>
          <w:sz w:val="24"/>
          <w:szCs w:val="24"/>
        </w:rPr>
        <w:t xml:space="preserve"> izjavljujem da ću savjesno, držeći se Ustava, zakona i pravnog poretka Republike Hrvatske, obavljati svoju dužnost.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Ujedno svojim potpisom potvrđujem primitak potvrde o imenovanju stečajnim povjerenikom potrošaču </w:t>
      </w:r>
      <w:r w:rsidR="00F94606">
        <w:rPr>
          <w:sz w:val="24"/>
          <w:szCs w:val="24"/>
        </w:rPr>
        <w:t xml:space="preserve"> </w:t>
      </w:r>
      <w:r w:rsidR="00075551">
        <w:rPr>
          <w:sz w:val="24"/>
          <w:szCs w:val="24"/>
        </w:rPr>
        <w:t>Petri Rosić</w:t>
      </w:r>
      <w:r w:rsidR="00F9460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STEČAJNI POVJERENIK STJEPAN RAKAREC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center"/>
        <w:rPr>
          <w:sz w:val="24"/>
          <w:szCs w:val="24"/>
        </w:rPr>
      </w:pPr>
      <w:r>
        <w:rPr>
          <w:sz w:val="24"/>
          <w:szCs w:val="24"/>
        </w:rPr>
        <w:t>Dovršeno</w:t>
      </w:r>
      <w:r w:rsidR="00F94606">
        <w:rPr>
          <w:sz w:val="24"/>
          <w:szCs w:val="24"/>
        </w:rPr>
        <w:t>.</w:t>
      </w:r>
    </w:p>
    <w:p w:rsidRDefault="000B7ECA" w:rsidP="000B7ECA" w:rsidR="000B7ECA">
      <w:pPr>
        <w:jc w:val="both"/>
        <w:rPr>
          <w:sz w:val="24"/>
          <w:szCs w:val="24"/>
        </w:rPr>
      </w:pPr>
    </w:p>
    <w:p w:rsidRDefault="000B7ECA" w:rsidP="000B7ECA" w:rsidR="000B7EC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</w:t>
      </w:r>
    </w:p>
    <w:p w:rsidRDefault="00F24738" w:rsidP="00F24738" w:rsidR="00F24738" w:rsidRPr="00F24738">
      <w:pPr>
        <w:ind w:left="720"/>
        <w:jc w:val="both"/>
        <w:rPr>
          <w:sz w:val="24"/>
          <w:szCs w:val="24"/>
        </w:rPr>
      </w:pPr>
    </w:p>
    <w:p w:rsidRDefault="00F24738" w:rsidP="00F24738" w:rsidR="00F24738" w:rsidRPr="00F24738">
      <w:pPr>
        <w:ind w:left="720"/>
        <w:jc w:val="both"/>
        <w:rPr>
          <w:sz w:val="24"/>
          <w:szCs w:val="24"/>
        </w:rPr>
      </w:pPr>
    </w:p>
    <w:p w:rsidRDefault="00F24738" w:rsidP="00DC2650" w:rsidR="00F24738" w:rsidRPr="00F24738">
      <w:pPr>
        <w:rPr>
          <w:sz w:val="24"/>
          <w:szCs w:val="24"/>
          <w:lang w:val="en-AU"/>
        </w:rPr>
      </w:pPr>
      <w:r w:rsidRPr="00F24738">
        <w:rPr>
          <w:sz w:val="24"/>
          <w:szCs w:val="24"/>
          <w:lang w:val="en-AU"/>
        </w:rPr>
        <w:t xml:space="preserve">                                                                       </w:t>
      </w:r>
    </w:p>
    <w:p w:rsidRDefault="00F24738" w:rsidP="00F24738" w:rsidR="00F24738" w:rsidRPr="00F24738">
      <w:pPr>
        <w:rPr>
          <w:sz w:val="24"/>
          <w:szCs w:val="24"/>
          <w:lang w:val="en-AU"/>
        </w:rPr>
      </w:pPr>
    </w:p>
    <w:p w:rsidRDefault="00F24738" w:rsidP="00F24738" w:rsidR="00F24738" w:rsidRPr="00F24738">
      <w:pPr>
        <w:rPr>
          <w:sz w:val="24"/>
          <w:szCs w:val="24"/>
          <w:lang w:val="en-AU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75551"/>
    <w:rsid w:val="000A5E0D"/>
    <w:rsid w:val="000B7ECA"/>
    <w:rsid w:val="000D0493"/>
    <w:rsid w:val="00101B19"/>
    <w:rsid w:val="0010491E"/>
    <w:rsid w:val="00106216"/>
    <w:rsid w:val="001375BD"/>
    <w:rsid w:val="00161137"/>
    <w:rsid w:val="001A221B"/>
    <w:rsid w:val="001B5706"/>
    <w:rsid w:val="001D31D2"/>
    <w:rsid w:val="001D6C66"/>
    <w:rsid w:val="001E1D81"/>
    <w:rsid w:val="001E7921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4021E5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2858"/>
    <w:rsid w:val="0058402F"/>
    <w:rsid w:val="005879F6"/>
    <w:rsid w:val="00597E6A"/>
    <w:rsid w:val="005A5788"/>
    <w:rsid w:val="005F088A"/>
    <w:rsid w:val="00613849"/>
    <w:rsid w:val="00632867"/>
    <w:rsid w:val="00641124"/>
    <w:rsid w:val="00691E3D"/>
    <w:rsid w:val="006F626B"/>
    <w:rsid w:val="007177D1"/>
    <w:rsid w:val="0072177E"/>
    <w:rsid w:val="00722E35"/>
    <w:rsid w:val="00726949"/>
    <w:rsid w:val="00747916"/>
    <w:rsid w:val="00773ADD"/>
    <w:rsid w:val="0079150E"/>
    <w:rsid w:val="007A664E"/>
    <w:rsid w:val="007C392B"/>
    <w:rsid w:val="00881F8D"/>
    <w:rsid w:val="008A4A58"/>
    <w:rsid w:val="008F31AB"/>
    <w:rsid w:val="00965C22"/>
    <w:rsid w:val="00967B57"/>
    <w:rsid w:val="0097474B"/>
    <w:rsid w:val="00987B5E"/>
    <w:rsid w:val="00997015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72CFA"/>
    <w:rsid w:val="00D764E7"/>
    <w:rsid w:val="00DB2F34"/>
    <w:rsid w:val="00DB44FD"/>
    <w:rsid w:val="00DC2650"/>
    <w:rsid w:val="00E07E3F"/>
    <w:rsid w:val="00E32AED"/>
    <w:rsid w:val="00E554B8"/>
    <w:rsid w:val="00E6636E"/>
    <w:rsid w:val="00EA1487"/>
    <w:rsid w:val="00F11128"/>
    <w:rsid w:val="00F24738"/>
    <w:rsid w:val="00F93EAC"/>
    <w:rsid w:val="00F9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94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766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</izvorni_sadrzaj>
    <derivirana_varijabla naziv="DomainObject.Predmet.TrenutnaLokacijaSpisa.Naziv_1">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Sp-4/2017-36</izvorni_sadrzaj>
    <derivirana_varijabla naziv="DomainObject.Predmet.OdlukaRjesenje.Oznaka_1">Sp-4/2017-36</derivirana_varijabla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135</properties:Words>
  <properties:Characters>803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2018-09-04T10:23:00Z</dcterms:created>
  <dc:creator>Ana Katanec</dc:creator>
  <cp:lastModifiedBy>Ana Katanec</cp:lastModifiedBy>
  <cp:lastPrinted>2018-09-04T09:30:00Z</cp:lastPrinted>
  <dcterms:modified xmlns:xsi="http://www.w3.org/2001/XMLSchema-instance" xsi:type="dcterms:W3CDTF">2018-09-04T10:24:00Z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Zapisnik s ročišta radi saslušanja stečajnog vjerovnika, stečajnog povjerenika i dužnika (Sp-4-17 Petra Rosić- izjava o prihvaćanju - steč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