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9b6c" w14:paraId="d1a9b6c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312F54">
        <w:rPr>
          <w:sz w:val="24"/>
          <w:szCs w:val="24"/>
        </w:rPr>
        <w:t>1186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312F54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312F54" w:rsidRPr="00312F54">
        <w:rPr>
          <w:sz w:val="24"/>
          <w:szCs w:val="24"/>
        </w:rPr>
        <w:t xml:space="preserve">KRIMAR </w:t>
      </w:r>
      <w:r w:rsidR="00312F54">
        <w:rPr>
          <w:sz w:val="24"/>
          <w:szCs w:val="24"/>
        </w:rPr>
        <w:t>d.o.o.</w:t>
      </w:r>
      <w:r w:rsidR="00312F54" w:rsidRPr="00312F54">
        <w:rPr>
          <w:sz w:val="24"/>
          <w:szCs w:val="24"/>
        </w:rPr>
        <w:t xml:space="preserve"> za trgovinu i usluge, u stečaju, iz Zagreba, Trnsko 18/e, OIB: 10162213331, MBS: 080065176</w:t>
      </w:r>
      <w:r w:rsidRPr="006F6164">
        <w:rPr>
          <w:sz w:val="24"/>
          <w:szCs w:val="24"/>
        </w:rPr>
        <w:t xml:space="preserve">, </w:t>
      </w:r>
      <w:r w:rsidR="00135404">
        <w:rPr>
          <w:sz w:val="24"/>
          <w:szCs w:val="24"/>
        </w:rPr>
        <w:t>13</w:t>
      </w:r>
      <w:r w:rsidRPr="006F616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 xml:space="preserve">KRIMAR </w:t>
      </w:r>
      <w:r w:rsidR="00312F54">
        <w:rPr>
          <w:sz w:val="24"/>
          <w:szCs w:val="24"/>
        </w:rPr>
        <w:t>d.o.o.</w:t>
      </w:r>
      <w:r w:rsidR="00312F54" w:rsidRPr="00312F54">
        <w:rPr>
          <w:sz w:val="24"/>
          <w:szCs w:val="24"/>
        </w:rPr>
        <w:t xml:space="preserve"> za trgovinu i usluge, u stečaju, iz Zagreba, Trnsko 18/e, OIB: 10162213331, MBS: 080065176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>MARTIN LUKIN, Zagreb, Gračanska cesta 145f, OIB:12398076495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312F54">
        <w:rPr>
          <w:sz w:val="24"/>
          <w:szCs w:val="24"/>
        </w:rPr>
        <w:t>1186</w:t>
      </w:r>
      <w:r w:rsidR="002E6EAF">
        <w:rPr>
          <w:sz w:val="24"/>
          <w:szCs w:val="24"/>
        </w:rPr>
        <w:t>/</w:t>
      </w:r>
      <w:r w:rsidR="00E81CBD">
        <w:rPr>
          <w:sz w:val="24"/>
          <w:szCs w:val="24"/>
        </w:rPr>
        <w:t>1</w:t>
      </w:r>
      <w:r w:rsidR="00312F54">
        <w:rPr>
          <w:sz w:val="24"/>
          <w:szCs w:val="24"/>
        </w:rPr>
        <w:t>5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312F54">
        <w:rPr>
          <w:sz w:val="24"/>
          <w:szCs w:val="24"/>
        </w:rPr>
        <w:t>2</w:t>
      </w:r>
      <w:r w:rsidR="002E6EAF" w:rsidRPr="002E6EAF">
        <w:rPr>
          <w:sz w:val="24"/>
          <w:szCs w:val="24"/>
        </w:rPr>
        <w:t xml:space="preserve">. </w:t>
      </w:r>
      <w:r w:rsidR="00312F54">
        <w:rPr>
          <w:sz w:val="24"/>
          <w:szCs w:val="24"/>
        </w:rPr>
        <w:t>veljače</w:t>
      </w:r>
      <w:r w:rsidR="002E6EAF" w:rsidRPr="002E6EAF">
        <w:rPr>
          <w:sz w:val="24"/>
          <w:szCs w:val="24"/>
        </w:rPr>
        <w:t xml:space="preserve"> 201</w:t>
      </w:r>
      <w:r w:rsidR="00312F54">
        <w:rPr>
          <w:sz w:val="24"/>
          <w:szCs w:val="24"/>
        </w:rPr>
        <w:t>6</w:t>
      </w:r>
      <w:r w:rsidR="002E6EAF" w:rsidRPr="002E6EAF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</w:t>
      </w:r>
      <w:r w:rsidR="00312F54">
        <w:rPr>
          <w:sz w:val="24"/>
          <w:szCs w:val="24"/>
        </w:rPr>
        <w:t xml:space="preserve"> s obzirom da su te da je </w:t>
      </w:r>
      <w:r w:rsidRPr="00F309F8">
        <w:rPr>
          <w:sz w:val="24"/>
          <w:szCs w:val="24"/>
        </w:rPr>
        <w:t>.</w:t>
      </w:r>
    </w:p>
    <w:p w:rsidRDefault="00DF6FF0" w:rsidP="00312F54" w:rsidR="00312F5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</w:t>
      </w:r>
      <w:r w:rsidR="00312F54">
        <w:rPr>
          <w:sz w:val="24"/>
          <w:szCs w:val="24"/>
        </w:rPr>
        <w:t xml:space="preserve">i izvještajno ročište je </w:t>
      </w:r>
      <w:r>
        <w:rPr>
          <w:sz w:val="24"/>
          <w:szCs w:val="24"/>
        </w:rPr>
        <w:t xml:space="preserve">održano </w:t>
      </w:r>
      <w:r w:rsidR="00312F54">
        <w:rPr>
          <w:sz w:val="24"/>
          <w:szCs w:val="24"/>
        </w:rPr>
        <w:t>31</w:t>
      </w:r>
      <w:r>
        <w:rPr>
          <w:sz w:val="24"/>
          <w:szCs w:val="24"/>
        </w:rPr>
        <w:t xml:space="preserve">. </w:t>
      </w:r>
      <w:r w:rsidR="00312F5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312F54">
        <w:rPr>
          <w:sz w:val="24"/>
          <w:szCs w:val="24"/>
        </w:rPr>
        <w:t>6</w:t>
      </w:r>
      <w:r w:rsidR="00437C79">
        <w:rPr>
          <w:sz w:val="24"/>
          <w:szCs w:val="24"/>
        </w:rPr>
        <w:t>.</w:t>
      </w:r>
      <w:r w:rsidR="00312F54">
        <w:rPr>
          <w:sz w:val="24"/>
          <w:szCs w:val="24"/>
        </w:rPr>
        <w:t xml:space="preserve"> na kojem je stečajni upravitelj izvjestio skupštinu da je u </w:t>
      </w:r>
      <w:r w:rsidR="00312F54" w:rsidRPr="00312F54">
        <w:rPr>
          <w:sz w:val="24"/>
          <w:szCs w:val="24"/>
        </w:rPr>
        <w:t>prok</w:t>
      </w:r>
      <w:r w:rsidR="00312F54">
        <w:rPr>
          <w:sz w:val="24"/>
          <w:szCs w:val="24"/>
        </w:rPr>
        <w:t>a</w:t>
      </w:r>
      <w:r w:rsidR="00312F54" w:rsidRPr="00312F54">
        <w:rPr>
          <w:sz w:val="24"/>
          <w:szCs w:val="24"/>
        </w:rPr>
        <w:t xml:space="preserve">znom popisu dužnika navedeno sedam (7) motornih vozila koji se vode u evidencijama MUP-a kao vlasništvo dužnika </w:t>
      </w:r>
      <w:r w:rsidR="00312F54">
        <w:rPr>
          <w:sz w:val="24"/>
          <w:szCs w:val="24"/>
        </w:rPr>
        <w:t xml:space="preserve">utvrđeno </w:t>
      </w:r>
      <w:r w:rsidR="00312F54" w:rsidRPr="00312F54">
        <w:rPr>
          <w:sz w:val="24"/>
          <w:szCs w:val="24"/>
        </w:rPr>
        <w:t>slijedeće: 1)</w:t>
      </w:r>
      <w:r w:rsidR="00312F54" w:rsidRPr="00312F54">
        <w:rPr>
          <w:sz w:val="24"/>
          <w:szCs w:val="24"/>
        </w:rPr>
        <w:tab/>
        <w:t>Vozilo Peugeot 306 1,4 S godine proizvodnje 1999.g registarskih oznaka Zg-4861 N</w:t>
      </w:r>
      <w:r w:rsidR="00312F54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>razbijen je, nezna se trenutna lokacija napuštenog vozila; 2)</w:t>
      </w:r>
      <w:r w:rsidR="00312F54" w:rsidRPr="00312F54">
        <w:rPr>
          <w:sz w:val="24"/>
          <w:szCs w:val="24"/>
        </w:rPr>
        <w:tab/>
        <w:t>Vozilo</w:t>
      </w:r>
      <w:r w:rsidR="00312F54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>Kia Pride 3 D Fun  godine proizvodnje 2000.g registarskih oznaka Zg – 9653 R</w:t>
      </w:r>
      <w:r w:rsidR="00312F54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>totalna šteta odlagalište;</w:t>
      </w:r>
      <w:r w:rsidR="00312F54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>3)</w:t>
      </w:r>
      <w:r w:rsidR="00312F54" w:rsidRPr="00312F54">
        <w:rPr>
          <w:sz w:val="24"/>
          <w:szCs w:val="24"/>
        </w:rPr>
        <w:tab/>
        <w:t xml:space="preserve">Vozilo moped Gilera runner 50SP godine proizvodnje 2002.g registarskih oznaka Zg-7415 AG uništen u prometu  totalna šteta nepoznata lokacija ostataka; </w:t>
      </w:r>
      <w:r w:rsidR="00312F54">
        <w:rPr>
          <w:sz w:val="24"/>
          <w:szCs w:val="24"/>
        </w:rPr>
        <w:t>4)</w:t>
      </w:r>
      <w:r w:rsidR="00312F54" w:rsidRPr="00312F54">
        <w:rPr>
          <w:sz w:val="24"/>
          <w:szCs w:val="24"/>
        </w:rPr>
        <w:t xml:space="preserve">Vozilo teretni automobil Iveco turbo daily godine proizvodnje 1995.g registarskih </w:t>
      </w:r>
      <w:r w:rsidR="00312F54" w:rsidRPr="00312F54">
        <w:rPr>
          <w:sz w:val="24"/>
          <w:szCs w:val="24"/>
        </w:rPr>
        <w:lastRenderedPageBreak/>
        <w:t>oznaka Zg-9913 AD pokvaren od 2006. napušten,  nezna stanje i trenutnu lokaciju;</w:t>
      </w:r>
      <w:r w:rsidR="00312F54">
        <w:rPr>
          <w:sz w:val="24"/>
          <w:szCs w:val="24"/>
        </w:rPr>
        <w:t xml:space="preserve"> 5) </w:t>
      </w:r>
      <w:r w:rsidR="00312F54" w:rsidRPr="00312F54">
        <w:rPr>
          <w:sz w:val="24"/>
          <w:szCs w:val="24"/>
        </w:rPr>
        <w:t>Vozila teretni automobil Mercedes 817 K godine proizvodnje 1997.g registarskih oznaka Zg-7014 BB pokvaren od 2006. napušten,  nepoznato stanje i nepoznata lokacija;</w:t>
      </w:r>
      <w:r w:rsidR="00312F54">
        <w:rPr>
          <w:sz w:val="24"/>
          <w:szCs w:val="24"/>
        </w:rPr>
        <w:t xml:space="preserve"> 6)</w:t>
      </w:r>
      <w:r w:rsidR="00312F54" w:rsidRPr="00312F54">
        <w:rPr>
          <w:sz w:val="24"/>
          <w:szCs w:val="24"/>
        </w:rPr>
        <w:t>Vozilo Volswagen transporet godine proizvodnje</w:t>
      </w:r>
      <w:r w:rsidR="00312F54">
        <w:rPr>
          <w:sz w:val="24"/>
          <w:szCs w:val="24"/>
        </w:rPr>
        <w:t xml:space="preserve"> 1997.g registarskih oznaka Zg-</w:t>
      </w:r>
      <w:r w:rsidR="00312F54" w:rsidRPr="00312F54">
        <w:rPr>
          <w:sz w:val="24"/>
          <w:szCs w:val="24"/>
        </w:rPr>
        <w:t>6291 BI, prodan je još 2006.g;</w:t>
      </w:r>
      <w:r w:rsidR="00312F54">
        <w:rPr>
          <w:sz w:val="24"/>
          <w:szCs w:val="24"/>
        </w:rPr>
        <w:t xml:space="preserve"> </w:t>
      </w:r>
      <w:r w:rsidR="00312F54" w:rsidRPr="00312F54">
        <w:rPr>
          <w:sz w:val="24"/>
          <w:szCs w:val="24"/>
        </w:rPr>
        <w:t>7)</w:t>
      </w:r>
      <w:r w:rsidR="00312F54" w:rsidRPr="00312F54">
        <w:rPr>
          <w:sz w:val="24"/>
          <w:szCs w:val="24"/>
        </w:rPr>
        <w:tab/>
        <w:t>Vozilo Piaggio Scuter  godine proizvodnje 2000.g registarskih oznaka Zg – 9147 AS, ne zna g</w:t>
      </w:r>
      <w:r w:rsidR="00312F54">
        <w:rPr>
          <w:sz w:val="24"/>
          <w:szCs w:val="24"/>
        </w:rPr>
        <w:t>dje se nalazi, stanje nepoznato, slijedom čega je utvrdio da dužnik nema dovoljno unovčive imovine za podmirenje troškova ovog stečajnog postupka.</w:t>
      </w:r>
    </w:p>
    <w:p w:rsidRDefault="00312F54" w:rsidP="00312F54" w:rsidR="00312F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312F54">
        <w:rPr>
          <w:sz w:val="24"/>
          <w:szCs w:val="24"/>
        </w:rPr>
        <w:t>293.</w:t>
      </w:r>
      <w:r>
        <w:rPr>
          <w:sz w:val="24"/>
          <w:szCs w:val="24"/>
        </w:rPr>
        <w:t xml:space="preserve"> Stečajnog zakona (NN 71/15) određeno je: </w:t>
      </w:r>
      <w:r w:rsidRPr="00312F54">
        <w:rPr>
          <w:sz w:val="24"/>
          <w:szCs w:val="24"/>
        </w:rPr>
        <w:t>(1) Ako se nakon otvaranja stečajnoga postupka pokaže da stečajna masa nije dostatna ni za namirenje troškova postupka, sud će rješenjem obustaviti i zaključiti postupak.</w:t>
      </w:r>
      <w:r>
        <w:rPr>
          <w:sz w:val="24"/>
          <w:szCs w:val="24"/>
        </w:rPr>
        <w:t xml:space="preserve"> </w:t>
      </w:r>
      <w:r w:rsidRPr="00312F54">
        <w:rPr>
          <w:sz w:val="24"/>
          <w:szCs w:val="24"/>
        </w:rPr>
        <w:t>(2) Sud će, prije donošenja rješenja iz stavka 1. ovoga članka, pozvati na očitovanje vjerovnike stečajne mase, stečajnoga upravitelja i skupštinu vjerovnika. Poziv na očitovanje objavit će se na mrežnoj stranici e-Oglasna ploča sudova.</w:t>
      </w:r>
      <w:r>
        <w:rPr>
          <w:sz w:val="24"/>
          <w:szCs w:val="24"/>
        </w:rPr>
        <w:t xml:space="preserve"> </w:t>
      </w:r>
      <w:r w:rsidRPr="00312F54">
        <w:rPr>
          <w:sz w:val="24"/>
          <w:szCs w:val="24"/>
        </w:rPr>
        <w:t>(3) Stečajni postupak neće se obustaviti i zaključiti ako vjerovnici koji su se protivili obustavi postupka solidarno predujme dostatan iznos novca za namirenje troškova postupka u roku koji im je sud odredio rješenjem.</w:t>
      </w:r>
      <w:r>
        <w:rPr>
          <w:sz w:val="24"/>
          <w:szCs w:val="24"/>
        </w:rPr>
        <w:t xml:space="preserve"> </w:t>
      </w:r>
      <w:r w:rsidRPr="00312F54">
        <w:rPr>
          <w:sz w:val="24"/>
          <w:szCs w:val="24"/>
        </w:rPr>
        <w:t>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</w:t>
      </w:r>
      <w:r w:rsidR="00312F54">
        <w:rPr>
          <w:sz w:val="24"/>
          <w:szCs w:val="24"/>
        </w:rPr>
        <w:t>suglasili su se s obustavom i zaključenjem ovog stečajnog postupka temeljem odredbe članka 293. SZ-a</w:t>
      </w:r>
      <w:r w:rsidR="00CD3759">
        <w:rPr>
          <w:sz w:val="24"/>
          <w:szCs w:val="24"/>
        </w:rPr>
        <w:t xml:space="preserve">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</w:t>
      </w:r>
      <w:r w:rsidR="00312F54">
        <w:rPr>
          <w:sz w:val="24"/>
          <w:szCs w:val="24"/>
        </w:rPr>
        <w:t>93</w:t>
      </w:r>
      <w:r w:rsidRPr="00F309F8">
        <w:rPr>
          <w:sz w:val="24"/>
          <w:szCs w:val="24"/>
        </w:rPr>
        <w:t>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35404">
        <w:rPr>
          <w:sz w:val="24"/>
          <w:szCs w:val="24"/>
        </w:rPr>
        <w:t>13</w:t>
      </w:r>
      <w:r w:rsidR="008E42A4" w:rsidRPr="008E42A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BB1E51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BB1E51" w:rsidP="007A1486" w:rsidR="00BB1E51" w:rsidRPr="00BB1E51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B1E51">
        <w:rPr>
          <w:sz w:val="24"/>
          <w:szCs w:val="24"/>
        </w:rPr>
        <w:t>Za točnost otpravka - ovlašteni službenik</w:t>
      </w:r>
    </w:p>
    <w:p w:rsidRDefault="00BB1E51" w:rsidP="007A1486" w:rsidR="00BB1E51" w:rsidRPr="00BB1E51">
      <w:pPr>
        <w:ind w:left="720"/>
        <w:rPr>
          <w:sz w:val="24"/>
          <w:szCs w:val="24"/>
        </w:rPr>
      </w:pPr>
      <w:r w:rsidRPr="00BB1E51">
        <w:rPr>
          <w:sz w:val="24"/>
          <w:szCs w:val="24"/>
        </w:rPr>
        <w:tab/>
      </w:r>
      <w:r w:rsidRPr="00BB1E51">
        <w:rPr>
          <w:sz w:val="24"/>
          <w:szCs w:val="24"/>
        </w:rPr>
        <w:tab/>
      </w:r>
      <w:r w:rsidRPr="00BB1E51">
        <w:rPr>
          <w:sz w:val="24"/>
          <w:szCs w:val="24"/>
        </w:rPr>
        <w:tab/>
      </w:r>
      <w:r w:rsidRPr="00BB1E51">
        <w:rPr>
          <w:sz w:val="24"/>
          <w:szCs w:val="24"/>
        </w:rPr>
        <w:tab/>
      </w:r>
      <w:r w:rsidRPr="00BB1E51">
        <w:rPr>
          <w:sz w:val="24"/>
          <w:szCs w:val="24"/>
        </w:rPr>
        <w:tab/>
      </w:r>
      <w:r w:rsidRPr="00BB1E51">
        <w:rPr>
          <w:sz w:val="24"/>
          <w:szCs w:val="24"/>
        </w:rPr>
        <w:tab/>
        <w:t xml:space="preserve">        Ivana Stampf</w:t>
      </w:r>
    </w:p>
    <w:p w:rsidRDefault="00BB1E51" w:rsidP="007A1486" w:rsidR="00BB1E51" w:rsidRPr="00BB1E51">
      <w:pPr>
        <w:ind w:left="720"/>
        <w:rPr>
          <w:sz w:val="24"/>
          <w:szCs w:val="24"/>
        </w:rPr>
      </w:pPr>
    </w:p>
    <w:p w:rsidRDefault="00BB1E51" w:rsidR="00BB1E51">
      <w:pPr>
        <w:rPr>
          <w:sz w:val="24"/>
          <w:szCs w:val="24"/>
        </w:rPr>
      </w:pPr>
    </w:p>
    <w:p w:rsidRDefault="00BB1E51" w:rsidR="00BB1E51" w:rsidRPr="00493D8A">
      <w:pPr>
        <w:rPr>
          <w:sz w:val="24"/>
          <w:szCs w:val="24"/>
        </w:rPr>
      </w:pPr>
    </w:p>
    <w:sectPr w:rsidSect="00BD5BFE" w:rsidR="00BB1E51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E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312F54">
      <w:t>1186</w:t>
    </w:r>
    <w:r>
      <w:t>/</w:t>
    </w:r>
    <w:r w:rsidR="004551EB">
      <w:t>1</w:t>
    </w:r>
    <w:r w:rsidR="00312F54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35404"/>
    <w:rsid w:val="002A5081"/>
    <w:rsid w:val="002E6EAF"/>
    <w:rsid w:val="00312F54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14AAF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143EA"/>
    <w:rsid w:val="00B36ECB"/>
    <w:rsid w:val="00B81589"/>
    <w:rsid w:val="00B94D6F"/>
    <w:rsid w:val="00BB1E51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E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E5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E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E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E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E5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E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E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KRIMAR d.o.o.</izvorni_sadrzaj>
    <derivirana_varijabla naziv="DomainObject.Predmet.ProtustrankaFormated_1">  KRIMAR d.o.o.</derivirana_varijabla>
  </DomainObject.Predmet.ProtustrankaFormated>
  <DomainObject.Predmet.ProtustrankaFormatedOIB>
    <izvorni_sadrzaj>  KRIMAR d.o.o., OIB 10162213331</izvorni_sadrzaj>
    <derivirana_varijabla naziv="DomainObject.Predmet.ProtustrankaFormatedOIB_1">  KRIMAR d.o.o., OIB 10162213331</derivirana_varijabla>
  </DomainObject.Predmet.ProtustrankaFormatedOIB>
  <DomainObject.Predmet.ProtustrankaFormatedWithAdress>
    <izvorni_sadrzaj> KRIMAR d.o.o., Trnsko 18/e, 10000 Zagreb</izvorni_sadrzaj>
    <derivirana_varijabla naziv="DomainObject.Predmet.ProtustrankaFormatedWithAdress_1"> KRIMAR d.o.o., Trnsko 18/e, 10000 Zagreb</derivirana_varijabla>
  </DomainObject.Predmet.ProtustrankaFormatedWithAdress>
  <DomainObject.Predmet.ProtustrankaFormatedWithAdressOIB>
    <izvorni_sadrzaj> KRIMAR d.o.o., OIB 10162213331, Trnsko 18/e, 10000 Zagreb</izvorni_sadrzaj>
    <derivirana_varijabla naziv="DomainObject.Predmet.ProtustrankaFormatedWithAdressOIB_1"> KRIMAR d.o.o., OIB 10162213331, Trnsko 18/e, 10000 Zagreb</derivirana_varijabla>
  </DomainObject.Predmet.ProtustrankaFormatedWithAdressOIB>
  <DomainObject.Predmet.ProtustrankaWithAdress>
    <izvorni_sadrzaj>KRIMAR d.o.o. Trnsko 18/e, 10000 Zagreb</izvorni_sadrzaj>
    <derivirana_varijabla naziv="DomainObject.Predmet.ProtustrankaWithAdress_1">KRIMAR d.o.o. Trnsko 18/e, 10000 Zagreb</derivirana_varijabla>
  </DomainObject.Predmet.ProtustrankaWithAdress>
  <DomainObject.Predmet.ProtustrankaWithAdressOIB>
    <izvorni_sadrzaj>KRIMAR d.o.o., OIB 10162213331, Trnsko 18/e, 10000 Zagreb</izvorni_sadrzaj>
    <derivirana_varijabla naziv="DomainObject.Predmet.ProtustrankaWithAdressOIB_1">KRIMAR d.o.o., OIB 10162213331, Trnsko 18/e, 10000 Zagreb</derivirana_varijabla>
  </DomainObject.Predmet.ProtustrankaWithAdressOIB>
  <DomainObject.Predmet.ProtustrankaNazivFormated>
    <izvorni_sadrzaj>KRIMAR d.o.o.</izvorni_sadrzaj>
    <derivirana_varijabla naziv="DomainObject.Predmet.ProtustrankaNazivFormated_1">KRIMAR d.o.o.</derivirana_varijabla>
  </DomainObject.Predmet.ProtustrankaNazivFormated>
  <DomainObject.Predmet.ProtustrankaNazivFormatedOIB>
    <izvorni_sadrzaj>KRIMAR d.o.o., OIB 10162213331</izvorni_sadrzaj>
    <derivirana_varijabla naziv="DomainObject.Predmet.ProtustrankaNazivFormatedOIB_1">KRIMAR d.o.o., OIB 10162213331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KRIMAR d.o.o.</item>
    </izvorni_sadrzaj>
    <derivirana_varijabla naziv="DomainObject.Predmet.ProtuStrankaListFormated_1">
      <item>KRIMAR d.o.o.</item>
    </derivirana_varijabla>
  </DomainObject.Predmet.ProtuStrankaListFormated>
  <DomainObject.Predmet.ProtuStrankaListFormatedOIB>
    <izvorni_sadrzaj>
      <item>KRIMAR d.o.o., OIB 10162213331</item>
    </izvorni_sadrzaj>
    <derivirana_varijabla naziv="DomainObject.Predmet.ProtuStrankaListFormatedOIB_1">
      <item>KRIMAR d.o.o., OIB 10162213331</item>
    </derivirana_varijabla>
  </DomainObject.Predmet.ProtuStrankaListFormatedOIB>
  <DomainObject.Predmet.ProtuStrankaListFormatedWithAdress>
    <izvorni_sadrzaj>
      <item>KRIMAR d.o.o., Trnsko 18/e, 10000 Zagreb</item>
    </izvorni_sadrzaj>
    <derivirana_varijabla naziv="DomainObject.Predmet.ProtuStrankaListFormatedWithAdress_1">
      <item>KRIMAR d.o.o., Trnsko 18/e, 10000 Zagreb</item>
    </derivirana_varijabla>
  </DomainObject.Predmet.ProtuStrankaListFormatedWithAdress>
  <DomainObject.Predmet.ProtuStrankaListFormatedWithAdressOIB>
    <izvorni_sadrzaj>
      <item>KRIMAR d.o.o., OIB 10162213331, Trnsko 18/e, 10000 Zagreb</item>
    </izvorni_sadrzaj>
    <derivirana_varijabla naziv="DomainObject.Predmet.ProtuStrankaListFormatedWithAdressOIB_1">
      <item>KRIMAR d.o.o., OIB 10162213331, Trnsko 18/e, 10000 Zagreb</item>
    </derivirana_varijabla>
  </DomainObject.Predmet.ProtuStrankaListFormatedWithAdressOIB>
  <DomainObject.Predmet.ProtuStrankaListNazivFormated>
    <izvorni_sadrzaj>
      <item>KRIMAR d.o.o.</item>
    </izvorni_sadrzaj>
    <derivirana_varijabla naziv="DomainObject.Predmet.ProtuStrankaListNazivFormated_1">
      <item>KRIMAR d.o.o.</item>
    </derivirana_varijabla>
  </DomainObject.Predmet.ProtuStrankaListNazivFormated>
  <DomainObject.Predmet.ProtuStrankaListNazivFormatedOIB>
    <izvorni_sadrzaj>
      <item>KRIMAR d.o.o., OIB 10162213331</item>
    </izvorni_sadrzaj>
    <derivirana_varijabla naziv="DomainObject.Predmet.ProtuStrankaListNazivFormatedOIB_1">
      <item>KRIMAR d.o.o., OIB 10162213331</item>
    </derivirana_varijabla>
  </DomainObject.Predmet.ProtuStrankaListNazivFormatedOIB>
  <DomainObject.Predmet.OstaliListFormated>
    <izvorni_sadrzaj>
      <item>Nenad Anić-kaliger</item>
      <item>MARTIN LUKIN</item>
    </izvorni_sadrzaj>
    <derivirana_varijabla naziv="DomainObject.Predmet.OstaliListFormated_1">
      <item>Nenad Anić-kaliger</item>
      <item>MARTIN LUKIN</item>
    </derivirana_varijabla>
  </DomainObject.Predmet.OstaliListFormated>
  <DomainObject.Predmet.OstaliListFormatedOIB>
    <izvorni_sadrzaj>
      <item>Nenad Anić-kaliger, OIB 67897958254</item>
      <item>MARTIN LUKIN, OIB 12398076495</item>
    </izvorni_sadrzaj>
    <derivirana_varijabla naziv="DomainObject.Predmet.OstaliListFormatedOIB_1">
      <item>Nenad Anić-kaliger, OIB 67897958254</item>
      <item>MARTIN LUKIN, OIB 12398076495</item>
    </derivirana_varijabla>
  </DomainObject.Predmet.OstaliListFormatedOIB>
  <DomainObject.Predmet.OstaliListFormatedWithAdress>
    <izvorni_sadrzaj>
      <item>Nenad Anić-kaliger, Trnsko 26, Zagreb</item>
      <item>MARTIN LUKIN, Građanska cesta 145f, 10000 Zagreb</item>
    </izvorni_sadrzaj>
    <derivirana_varijabla naziv="DomainObject.Predmet.OstaliListFormatedWithAdress_1">
      <item>Nenad Anić-kaliger, Trnsko 26, Zagreb</item>
      <item>MARTIN LUKIN, Građanska cesta 145f, 10000 Zagreb</item>
    </derivirana_varijabla>
  </DomainObject.Predmet.OstaliListFormatedWithAdress>
  <DomainObject.Predmet.OstaliListFormatedWithAdressOIB>
    <izvorni_sadrzaj>
      <item>Nenad Anić-kaliger, OIB 67897958254, Trnsko 26, Zagreb</item>
      <item>MARTIN LUKIN, OIB 12398076495, Građanska cesta 145f, 10000 Zagreb</item>
    </izvorni_sadrzaj>
    <derivirana_varijabla naziv="DomainObject.Predmet.OstaliListFormatedWithAdressOIB_1">
      <item>Nenad Anić-kaliger, OIB 67897958254, Trnsko 26, Zagreb</item>
      <item>MARTIN LUKIN, OIB 12398076495, Građanska cesta 145f, 10000 Zagreb</item>
    </derivirana_varijabla>
  </DomainObject.Predmet.OstaliListFormatedWithAdressOIB>
  <DomainObject.Predmet.OstaliListNazivFormated>
    <izvorni_sadrzaj>
      <item>Nenad Anić-kaliger</item>
      <item>MARTIN LUKIN</item>
    </izvorni_sadrzaj>
    <derivirana_varijabla naziv="DomainObject.Predmet.OstaliListNazivFormated_1">
      <item>Nenad Anić-kaliger</item>
      <item>MARTIN LUKIN</item>
    </derivirana_varijabla>
  </DomainObject.Predmet.OstaliListNazivFormated>
  <DomainObject.Predmet.OstaliListNazivFormatedOIB>
    <izvorni_sadrzaj>
      <item>Nenad Anić-kaliger, OIB 67897958254</item>
      <item>MARTIN LUKIN, OIB 12398076495</item>
    </izvorni_sadrzaj>
    <derivirana_varijabla naziv="DomainObject.Predmet.OstaliListNazivFormatedOIB_1">
      <item>Nenad Anić-kaliger, OIB 67897958254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KRIMAR d.o.o.</izvorni_sadrzaj>
    <derivirana_varijabla naziv="DomainObject.Predmet.ProtustrankaIDrugi_1">KRIMAR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KRIMAR d.o.o., OIB 10162213331, Trnsko 18/e, 10000 Zagreb</izvorni_sadrzaj>
    <derivirana_varijabla naziv="DomainObject.Predmet.ProtustrankaIDrugiAdressOIB_1">KRIMAR d.o.o., OIB 10162213331, Trnsko 18/e,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KRIMAR d.o.o.</item>
      <item>Nenad Anić-kaliger</item>
      <item>MARTIN LUKIN</item>
    </izvorni_sadrzaj>
    <derivirana_varijabla naziv="DomainObject.Predmet.SudioniciListNaziv_1">
      <item>FINA Regionalni centar Zagreb</item>
      <item>KRIMAR d.o.o.</item>
      <item>Nenad Anić-kaliger</item>
      <item>MARTIN LUKIN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KRIMAR d.o.o., OIB 10162213331, Trnsko 18/e,10000 Zagreb</item>
      <item>Nenad Anić-kaliger, OIB 67897958254, Trnsko 26,Zagreb</item>
      <item>MARTIN LUKIN, OIB 12398076495, Građanska cesta 145f,10000 Zagreb</item>
    </izvorni_sadrzaj>
    <derivirana_varijabla naziv="DomainObject.Predmet.SudioniciListAdressOIB_1">
      <item>FINA Regionalni centar Zagreb, OIB 85821130368, Trg svibanjskih žrtava 1995. 1,10000 Zagreb</item>
      <item>KRIMAR d.o.o., OIB 10162213331, Trnsko 18/e,10000 Zagreb</item>
      <item>Nenad Anić-kaliger, OIB 67897958254, Trnsko 26,Zagreb</item>
      <item>MARTIN LUKIN, OIB 12398076495, Građanska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10162213331</item>
      <item>, OIB 67897958254</item>
      <item>, OIB 12398076495</item>
    </izvorni_sadrzaj>
    <derivirana_varijabla naziv="DomainObject.Predmet.SudioniciListNazivOIB_1">
      <item>, OIB 85821130368</item>
      <item>, OIB 10162213331</item>
      <item>, OIB 67897958254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3599</properties:Characters>
  <properties:Lines>86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2017-01-12T10:20:00Z</dcterms:created>
  <dc:creator>nmarkovic</dc:creator>
  <cp:lastModifiedBy>Ivana Stampf</cp:lastModifiedBy>
  <cp:lastPrinted>2017-01-09T09:53:00Z</cp:lastPrinted>
  <dcterms:modified xmlns:xsi="http://www.w3.org/2001/XMLSchema-instance" xsi:type="dcterms:W3CDTF">2017-01-13T07:52:00Z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