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0a48" w14:paraId="00b0a4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C50" w:rsidP="00CB0C50" w:rsidR="00CB0C50" w:rsidRPr="00CB0C50">
      <w:pPr>
        <w:spacing w:after="0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CB0C50">
        <w:rPr>
          <w:rFonts w:cs="Times New Roman" w:eastAsia="Times New Roman"/>
          <w:lang w:eastAsia="hr-HR"/>
        </w:rPr>
        <w:t>roj: 14. St-1547/2016-3</w:t>
      </w:r>
    </w:p>
    <w:p w:rsidRDefault="00CB0C50" w:rsidP="00CB0C50" w:rsidR="00CB0C50" w:rsidRPr="00CB0C50">
      <w:pPr>
        <w:spacing w:after="0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bCs/>
          <w:lang w:eastAsia="hr-HR"/>
        </w:rPr>
        <w:t xml:space="preserve">  TRGOVAČKI SUD U SPLITU</w:t>
      </w:r>
      <w:r w:rsidRPr="00CB0C50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CB0C50" w:rsidP="00CB0C50" w:rsidR="00CB0C50" w:rsidRPr="00CB0C50">
      <w:pPr>
        <w:spacing w:after="0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>Sukoišanska 6. - 21 000  S P L I T</w:t>
      </w: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center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>R E P U B L I K A  H R V A T S K A</w:t>
      </w:r>
    </w:p>
    <w:p w:rsidRDefault="00CB0C50" w:rsidP="00CB0C50" w:rsidR="00CB0C50" w:rsidRPr="00CB0C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center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>Z A K L J U Č A K</w:t>
      </w:r>
    </w:p>
    <w:p w:rsidRDefault="00CB0C50" w:rsidP="00CB0C50" w:rsidR="00CB0C50" w:rsidRPr="00CB0C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b/>
          <w:lang w:eastAsia="hr-HR"/>
        </w:rPr>
        <w:tab/>
      </w:r>
      <w:r w:rsidRPr="00CB0C50">
        <w:rPr>
          <w:rFonts w:cs="Times New Roman" w:eastAsia="Times New Roman"/>
          <w:lang w:eastAsia="hr-HR"/>
        </w:rPr>
        <w:t>Trgovački sud u Splitu, po sudcu Jozi Ćaleti, u skraćenome stečajnom postupku nad bivšim stečajnim Dužnikom:  VRANDUK, d.o.o. za građenje, Imotski, Fra Rajmonda Rudeža 1, OIB: 78673969213, 16. studenog 2018.</w:t>
      </w: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center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>z a k l j u č i o    j e</w:t>
      </w:r>
    </w:p>
    <w:p w:rsidRDefault="00CB0C50" w:rsidP="00CB0C50" w:rsidR="00CB0C50" w:rsidRPr="00CB0C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>Poziva se Vladimir Galić, Vinjani Gornjim G. Vinjani 0,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CB0C50" w:rsidP="00CB0C50" w:rsidR="00CB0C50" w:rsidRPr="00CB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>U Splitu, 16. studenog 2018.</w:t>
      </w:r>
    </w:p>
    <w:p w:rsidRDefault="00CB0C50" w:rsidP="00CB0C50" w:rsidR="00CB0C50" w:rsidRPr="00CB0C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B0C50">
        <w:rPr>
          <w:rFonts w:cs="Times New Roman" w:eastAsia="Times New Roman"/>
          <w:lang w:val="en-US"/>
        </w:rPr>
        <w:t>SUDAC</w:t>
      </w:r>
    </w:p>
    <w:p w:rsidRDefault="00CB0C50" w:rsidP="00CB0C50" w:rsidR="00CB0C50" w:rsidRPr="00CB0C5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CB0C50" w:rsidP="00CB0C50" w:rsidR="00CB0C50" w:rsidRPr="00CB0C5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B0C50">
        <w:rPr>
          <w:rFonts w:cs="Times New Roman" w:eastAsia="Times New Roman"/>
          <w:lang w:val="en-US"/>
        </w:rPr>
        <w:t>Jozo Ćaleta, v.r.</w:t>
      </w:r>
    </w:p>
    <w:p w:rsidRDefault="00CB0C50" w:rsidP="00CB0C50" w:rsidR="00CB0C50" w:rsidRPr="00CB0C5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B0C50">
        <w:rPr>
          <w:rFonts w:cs="Times New Roman" w:eastAsia="Times New Roman"/>
          <w:lang w:val="en-US"/>
        </w:rPr>
        <w:t>za točnost otpravka-ovlašteni službenik</w:t>
      </w:r>
    </w:p>
    <w:p w:rsidRDefault="00CB0C50" w:rsidP="00CB0C50" w:rsidR="00CB0C50" w:rsidRPr="00CB0C5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B0C50">
        <w:rPr>
          <w:rFonts w:cs="Times New Roman" w:eastAsia="Times New Roman"/>
          <w:lang w:val="en-US"/>
        </w:rPr>
        <w:t>Vesna Čargo</w:t>
      </w: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 xml:space="preserve">Pravna pouka: </w:t>
      </w: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  <w:r w:rsidRPr="00CB0C50">
        <w:rPr>
          <w:rFonts w:cs="Times New Roman" w:eastAsia="Times New Roman"/>
          <w:lang w:eastAsia="hr-HR"/>
        </w:rPr>
        <w:t>Protiv ovog Zaključka nije dopušten pravni lijek.</w:t>
      </w:r>
    </w:p>
    <w:p w:rsidRDefault="00CB0C50" w:rsidP="00CB0C50" w:rsidR="00CB0C50" w:rsidRPr="00CB0C50">
      <w:pPr>
        <w:spacing w:after="0"/>
        <w:rPr>
          <w:rFonts w:cs="Times New Roman" w:eastAsia="Times New Roman"/>
          <w:lang w:eastAsia="hr-HR"/>
        </w:rPr>
      </w:pPr>
    </w:p>
    <w:p w:rsidRDefault="00CB0C50" w:rsidP="00CB0C50" w:rsidR="00CB0C50" w:rsidRPr="00CB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50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3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St-1547/2016-3</izvorni_sadrzaj>
    <derivirana_varijabla naziv="DomainObject.Oznaka_1">St-1547/2016-3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St-1547/2016</izvorni_sadrzaj>
    <derivirana_varijabla naziv="DomainObject.Predmet.OznakaBroj_1">St-1547/2016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VRANDUK d.o.o. za građenje</izvorni_sadrzaj>
    <derivirana_varijabla naziv="DomainObject.Predmet.ProtustrankaFormated_1">  VRANDUK d.o.o. za građenje</derivirana_varijabla>
  </DomainObject.Predmet.ProtustrankaFormated>
  <DomainObject.Predmet.ProtustrankaFormatedOIB>
    <izvorni_sadrzaj>  VRANDUK d.o.o. za građenje, OIB 78673969213</izvorni_sadrzaj>
    <derivirana_varijabla naziv="DomainObject.Predmet.ProtustrankaFormatedOIB_1">  VRANDUK d.o.o. za građenje, OIB 78673969213</derivirana_varijabla>
  </DomainObject.Predmet.ProtustrankaFormatedOIB>
  <DomainObject.Predmet.ProtustrankaFormatedWithAdress>
    <izvorni_sadrzaj> VRANDUK d.o.o. za građenje, Fra Rajmonda Rudeža 1, 21260 Imotski</izvorni_sadrzaj>
    <derivirana_varijabla naziv="DomainObject.Predmet.ProtustrankaFormatedWithAdress_1"> VRANDUK d.o.o. za građenje, Fra Rajmonda Rudeža 1, 21260 Imotski</derivirana_varijabla>
  </DomainObject.Predmet.ProtustrankaFormatedWithAdress>
  <DomainObject.Predmet.ProtustrankaFormatedWithAdressOIB>
    <izvorni_sadrzaj> VRANDUK d.o.o. za građenje, OIB 78673969213, Fra Rajmonda Rudeža 1, 21260 Imotski</izvorni_sadrzaj>
    <derivirana_varijabla naziv="DomainObject.Predmet.ProtustrankaFormatedWithAdressOIB_1"> VRANDUK d.o.o. za građenje, OIB 78673969213, Fra Rajmonda Rudeža 1, 21260 Imotski</derivirana_varijabla>
  </DomainObject.Predmet.ProtustrankaFormatedWithAdressOIB>
  <DomainObject.Predmet.ProtustrankaWithAdress>
    <izvorni_sadrzaj>VRANDUK d.o.o. za građenje Fra Rajmonda Rudeža 1, 21260 Imotski</izvorni_sadrzaj>
    <derivirana_varijabla naziv="DomainObject.Predmet.ProtustrankaWithAdress_1">VRANDUK d.o.o. za građenje Fra Rajmonda Rudeža 1, 21260 Imotski</derivirana_varijabla>
  </DomainObject.Predmet.ProtustrankaWithAdress>
  <DomainObject.Predmet.ProtustrankaWithAdressOIB>
    <izvorni_sadrzaj>VRANDUK d.o.o. za građenje, OIB 78673969213, Fra Rajmonda Rudeža 1, 21260 Imotski</izvorni_sadrzaj>
    <derivirana_varijabla naziv="DomainObject.Predmet.ProtustrankaWithAdressOIB_1">VRANDUK d.o.o. za građenje, OIB 78673969213, Fra Rajmonda Rudeža 1, 21260 Imotski</derivirana_varijabla>
  </DomainObject.Predmet.ProtustrankaWithAdressOIB>
  <DomainObject.Predmet.ProtustrankaNazivFormated>
    <izvorni_sadrzaj>VRANDUK d.o.o. za građenje</izvorni_sadrzaj>
    <derivirana_varijabla naziv="DomainObject.Predmet.ProtustrankaNazivFormated_1">VRANDUK d.o.o. za građenje</derivirana_varijabla>
  </DomainObject.Predmet.ProtustrankaNazivFormated>
  <DomainObject.Predmet.ProtustrankaNazivFormatedOIB>
    <izvorni_sadrzaj>VRANDUK d.o.o. za građenje, OIB 78673969213</izvorni_sadrzaj>
    <derivirana_varijabla naziv="DomainObject.Predmet.ProtustrankaNazivFormatedOIB_1">VRANDUK d.o.o. za građenje, OIB 78673969213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133520.47</izvorni_sadrzaj>
    <derivirana_varijabla naziv="DomainObject.Predmet.TrenutnaVrijednost_1">133520.47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VRANDUK d.o.o. za građenje</item>
    </izvorni_sadrzaj>
    <derivirana_varijabla naziv="DomainObject.Predmet.ProtuStrankaListFormated_1">
      <item>VRANDUK d.o.o. za građenje</item>
    </derivirana_varijabla>
  </DomainObject.Predmet.ProtuStrankaListFormated>
  <DomainObject.Predmet.ProtuStrankaListFormatedOIB>
    <izvorni_sadrzaj>
      <item>VRANDUK d.o.o. za građenje, OIB 78673969213</item>
    </izvorni_sadrzaj>
    <derivirana_varijabla naziv="DomainObject.Predmet.ProtuStrankaListFormatedOIB_1">
      <item>VRANDUK d.o.o. za građenje, OIB 78673969213</item>
    </derivirana_varijabla>
  </DomainObject.Predmet.ProtuStrankaListFormatedOIB>
  <DomainObject.Predmet.ProtuStrankaListFormatedWithAdress>
    <izvorni_sadrzaj>
      <item>VRANDUK d.o.o. za građenje, Fra Rajmonda Rudeža 1, 21260 Imotski</item>
    </izvorni_sadrzaj>
    <derivirana_varijabla naziv="DomainObject.Predmet.ProtuStrankaListFormatedWithAdress_1">
      <item>VRANDUK d.o.o. za građenje, Fra Rajmonda Rudeža 1, 21260 Imotski</item>
    </derivirana_varijabla>
  </DomainObject.Predmet.ProtuStrankaListFormatedWithAdress>
  <DomainObject.Predmet.ProtuStrankaListFormatedWithAdressOIB>
    <izvorni_sadrzaj>
      <item>VRANDUK d.o.o. za građenje, OIB 78673969213, Fra Rajmonda Rudeža 1, 21260 Imotski</item>
    </izvorni_sadrzaj>
    <derivirana_varijabla naziv="DomainObject.Predmet.ProtuStrankaListFormatedWithAdressOIB_1">
      <item>VRANDUK d.o.o. za građenje, OIB 78673969213, Fra Rajmonda Rudeža 1, 21260 Imotski</item>
    </derivirana_varijabla>
  </DomainObject.Predmet.ProtuStrankaListFormatedWithAdressOIB>
  <DomainObject.Predmet.ProtuStrankaListNazivFormated>
    <izvorni_sadrzaj>
      <item>VRANDUK d.o.o. za građenje</item>
    </izvorni_sadrzaj>
    <derivirana_varijabla naziv="DomainObject.Predmet.ProtuStrankaListNazivFormated_1">
      <item>VRANDUK d.o.o. za građenje</item>
    </derivirana_varijabla>
  </DomainObject.Predmet.ProtuStrankaListNazivFormated>
  <DomainObject.Predmet.ProtuStrankaListNazivFormatedOIB>
    <izvorni_sadrzaj>
      <item>VRANDUK d.o.o. za građenje, OIB 78673969213</item>
    </izvorni_sadrzaj>
    <derivirana_varijabla naziv="DomainObject.Predmet.ProtuStrankaListNazivFormatedOIB_1">
      <item>VRANDUK d.o.o. za građenje, OIB 78673969213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St-1547/2016-3</izvorni_sadrzaj>
    <derivirana_varijabla naziv="DomainObject.PoslovniBrojDokumenta_1">St-1547/2016-3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VRANDUK d.o.o. za građenje</izvorni_sadrzaj>
    <derivirana_varijabla naziv="DomainObject.Predmet.ProtustrankaIDrugi_1">VRANDUK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VRANDUK d.o.o. za građenje, OIB 78673969213, Fra Rajmonda Rudeža 1, 21260 Imotski</izvorni_sadrzaj>
    <derivirana_varijabla naziv="DomainObject.Predmet.ProtustrankaIDrugiAdressOIB_1">VRANDUK d.o.o. za građenje, OIB 78673969213,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VRANDUK d.o.o. za građenje</item>
      <item>FINANCIJSKA AGENCIJA, RC SPLIT</item>
    </izvorni_sadrzaj>
    <derivirana_varijabla naziv="DomainObject.Predmet.SudioniciListNaziv_1">
      <item>VRANDUK d.o.o. za građenje</item>
      <item>FINANCIJSKA AGENCIJA, RC SPLIT</item>
    </derivirana_varijabla>
  </DomainObject.Predmet.SudioniciListNaziv>
  <DomainObject.Predmet.SudioniciListAdressOIB>
    <izvorni_sadrzaj>
      <item>VRANDUK d.o.o. za građenje, OIB 78673969213, Fra Rajmonda Rudeža 1,21260 Imotski</item>
      <item>FINANCIJSKA AGENCIJA, RC SPLIT, OIB 85821130368, Mažuranićevo šetalište 24 b,21000 Split</item>
    </izvorni_sadrzaj>
    <derivirana_varijabla naziv="DomainObject.Predmet.SudioniciListAdressOIB_1">
      <item>VRANDUK d.o.o. za građenje, OIB 78673969213, Fra 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274A9-4DEA-4FB8-BD94-D43322FA7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696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