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4233" w14:paraId="4b14233" w:rsidRDefault="009E758B" w:rsidP="00910611" w:rsidR="009E758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758B" w:rsidP="00910611" w:rsidR="009E758B" w:rsidRPr="009E758B">
      <w:pPr>
        <w:rPr>
          <w:rFonts w:hAnsi="Times New Roman" w:ascii="Times New Roman"/>
          <w:b w:val="false"/>
        </w:rPr>
      </w:pPr>
      <w:r w:rsidRPr="009E758B">
        <w:rPr>
          <w:rFonts w:eastAsia="MS Mincho" w:hAnsi="Times New Roman" w:ascii="Times New Roman"/>
          <w:b w:val="false"/>
        </w:rPr>
        <w:t xml:space="preserve">   REPUBLIKA HRVATSKA</w:t>
      </w:r>
    </w:p>
    <w:p w:rsidRDefault="009E758B" w:rsidP="00910611" w:rsidR="009E758B" w:rsidRPr="009E758B">
      <w:pPr>
        <w:rPr>
          <w:rFonts w:hAnsi="Times New Roman" w:ascii="Times New Roman"/>
          <w:b w:val="false"/>
        </w:rPr>
      </w:pPr>
      <w:r w:rsidRPr="009E758B">
        <w:rPr>
          <w:rFonts w:eastAsia="MS Mincho" w:hAnsi="Times New Roman" w:ascii="Times New Roman"/>
          <w:b w:val="false"/>
        </w:rPr>
        <w:t>TRGOVAČKI SUD U RIJECI</w:t>
      </w:r>
    </w:p>
    <w:p w:rsidRDefault="009E758B" w:rsidR="009E758B" w:rsidRPr="009E758B">
      <w:pPr>
        <w:rPr>
          <w:rFonts w:eastAsia="MS Mincho" w:hAnsi="Times New Roman" w:ascii="Times New Roman"/>
          <w:b w:val="false"/>
        </w:rPr>
      </w:pPr>
      <w:r w:rsidRPr="009E758B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</w:t>
      </w:r>
      <w:r>
        <w:rPr>
          <w:rFonts w:hAnsi="Times New Roman" w:ascii="Times New Roman"/>
          <w:b w:val="false"/>
        </w:rPr>
        <w:t xml:space="preserve">zahtjevu </w:t>
      </w:r>
      <w:r w:rsidRPr="001904E4">
        <w:rPr>
          <w:rFonts w:hAnsi="Times New Roman" w:ascii="Times New Roman"/>
          <w:b w:val="false"/>
        </w:rPr>
        <w:t xml:space="preserve">Financijske agencije, Regionalni centar Rijeka, F. Kurelca 8 </w:t>
      </w:r>
      <w:r>
        <w:rPr>
          <w:rFonts w:hAnsi="Times New Roman" w:ascii="Times New Roman"/>
          <w:b w:val="false"/>
        </w:rPr>
        <w:t xml:space="preserve">za provedbu skraćenog stečajnog postupka nad dužnikom trgovačkim društvom </w:t>
      </w:r>
      <w:r w:rsidR="006053EC" w:rsidRPr="006053EC">
        <w:rPr>
          <w:rFonts w:hAnsi="Times New Roman" w:ascii="Times New Roman"/>
        </w:rPr>
        <w:t>DANIJEL društvo s ograničenom odgovornošću za trgovinu i usluge, Rijeka, Ciottina 16, OIB 72024744781</w:t>
      </w:r>
      <w:r w:rsidRPr="001904E4">
        <w:rPr>
          <w:rFonts w:hAnsi="Times New Roman" w:ascii="Times New Roman"/>
          <w:b w:val="false"/>
        </w:rPr>
        <w:t xml:space="preserve">, dana </w:t>
      </w:r>
      <w:r w:rsidR="006053EC">
        <w:rPr>
          <w:rFonts w:hAnsi="Times New Roman" w:ascii="Times New Roman"/>
          <w:b w:val="false"/>
        </w:rPr>
        <w:t>22. kolovoza</w:t>
      </w:r>
      <w:r w:rsidRPr="001904E4">
        <w:rPr>
          <w:rFonts w:hAnsi="Times New Roman" w:ascii="Times New Roman"/>
          <w:b w:val="false"/>
        </w:rPr>
        <w:t xml:space="preserve"> 2016.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C23818" w:rsidR="00C238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6053EC" w:rsidRPr="006053EC">
        <w:rPr>
          <w:rFonts w:hAnsi="Times New Roman" w:ascii="Times New Roman"/>
        </w:rPr>
        <w:t>DANIJEL društvo s ograničenom odgovornošću za trgovinu i usluge, Rijeka, Ciottina 16, OIB 72024744781</w:t>
      </w:r>
      <w:r w:rsidR="00C23818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6053EC">
        <w:rPr>
          <w:rFonts w:hAnsi="Times New Roman" w:ascii="Times New Roman"/>
          <w:b w:val="false"/>
        </w:rPr>
        <w:t>22.</w:t>
      </w:r>
      <w:r w:rsidR="008E4303">
        <w:rPr>
          <w:rFonts w:hAnsi="Times New Roman" w:ascii="Times New Roman"/>
          <w:b w:val="false"/>
        </w:rPr>
        <w:t xml:space="preserve"> siječnja 2016.</w:t>
      </w:r>
      <w:r w:rsidRPr="00902E20">
        <w:rPr>
          <w:rFonts w:hAnsi="Times New Roman" w:ascii="Times New Roman"/>
          <w:b w:val="false"/>
        </w:rPr>
        <w:t xml:space="preserve">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6053EC" w:rsidRPr="006053EC">
        <w:rPr>
          <w:rFonts w:hAnsi="Times New Roman" w:ascii="Times New Roman"/>
          <w:b w:val="false"/>
        </w:rPr>
        <w:t xml:space="preserve">DANIJEL društvo s ograničenom odgovornošću za trgovinu i usluge, Rijeka, Ciottina 16, OIB 72024744781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>. Stečajnog zakona (</w:t>
      </w:r>
      <w:r w:rsidR="005B1730">
        <w:rPr>
          <w:rFonts w:hAnsi="Times New Roman" w:ascii="Times New Roman"/>
          <w:b w:val="false"/>
        </w:rPr>
        <w:t>Narodne novine,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1A0A5D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 je nakon uvida u sudski registar, na mrežnoj stranici e-Oglasn</w:t>
      </w:r>
      <w:r w:rsidR="00381688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 suda</w:t>
      </w:r>
      <w:r>
        <w:rPr>
          <w:rFonts w:hAnsi="Times New Roman" w:ascii="Times New Roman"/>
          <w:b w:val="false"/>
        </w:rPr>
        <w:t xml:space="preserve"> objavio oglas koji sadržava podatke iz čl.430. SZ-a. </w:t>
      </w:r>
    </w:p>
    <w:p w:rsidRDefault="007E30E9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Uvidom u</w:t>
      </w:r>
      <w:r w:rsidR="00381688">
        <w:rPr>
          <w:rFonts w:hAnsi="Times New Roman" w:ascii="Times New Roman"/>
          <w:b w:val="false"/>
        </w:rPr>
        <w:t xml:space="preserve"> potvrdu </w:t>
      </w:r>
      <w:r w:rsidR="00C23818">
        <w:rPr>
          <w:rFonts w:hAnsi="Times New Roman" w:ascii="Times New Roman"/>
          <w:b w:val="false"/>
        </w:rPr>
        <w:t>Financijske agencije Rijeka</w:t>
      </w:r>
      <w:r w:rsidR="006053EC">
        <w:rPr>
          <w:rFonts w:hAnsi="Times New Roman" w:ascii="Times New Roman"/>
          <w:b w:val="false"/>
        </w:rPr>
        <w:t xml:space="preserve"> od 19. kolovoza</w:t>
      </w:r>
      <w:r>
        <w:rPr>
          <w:rFonts w:hAnsi="Times New Roman" w:ascii="Times New Roman"/>
          <w:b w:val="false"/>
        </w:rPr>
        <w:t xml:space="preserve"> 2016. godine</w:t>
      </w:r>
      <w:r w:rsidR="006053EC">
        <w:rPr>
          <w:rFonts w:hAnsi="Times New Roman" w:ascii="Times New Roman"/>
          <w:b w:val="false"/>
        </w:rPr>
        <w:t>, koja je sudu dostavljena istoga dana (list 10 spisa),</w:t>
      </w:r>
      <w:r w:rsidR="00C2381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utvrđeno je da </w:t>
      </w:r>
      <w:r w:rsidR="00381688">
        <w:rPr>
          <w:rFonts w:hAnsi="Times New Roman" w:ascii="Times New Roman"/>
          <w:b w:val="false"/>
        </w:rPr>
        <w:t xml:space="preserve">dužnik </w:t>
      </w:r>
      <w:r w:rsidR="00C23818">
        <w:rPr>
          <w:rFonts w:hAnsi="Times New Roman" w:ascii="Times New Roman"/>
          <w:b w:val="false"/>
        </w:rPr>
        <w:t xml:space="preserve">na </w:t>
      </w:r>
      <w:r w:rsidR="00C23818" w:rsidRPr="007E30E9">
        <w:rPr>
          <w:rFonts w:hAnsi="Times New Roman" w:ascii="Times New Roman"/>
        </w:rPr>
        <w:t xml:space="preserve">dan </w:t>
      </w:r>
      <w:r w:rsidR="006053EC">
        <w:rPr>
          <w:rFonts w:hAnsi="Times New Roman" w:ascii="Times New Roman"/>
        </w:rPr>
        <w:t xml:space="preserve">19. kolovoza </w:t>
      </w:r>
      <w:r w:rsidR="001904E4" w:rsidRPr="007E30E9">
        <w:rPr>
          <w:rFonts w:hAnsi="Times New Roman" w:ascii="Times New Roman"/>
        </w:rPr>
        <w:t>2016. godine</w:t>
      </w:r>
      <w:r w:rsidR="001904E4">
        <w:rPr>
          <w:rFonts w:hAnsi="Times New Roman" w:ascii="Times New Roman"/>
          <w:b w:val="false"/>
        </w:rPr>
        <w:t xml:space="preserve"> na računima </w:t>
      </w:r>
      <w:r>
        <w:rPr>
          <w:rFonts w:hAnsi="Times New Roman" w:ascii="Times New Roman"/>
          <w:b w:val="false"/>
        </w:rPr>
        <w:t xml:space="preserve">i novčanim sredstvima </w:t>
      </w:r>
      <w:r w:rsidR="001904E4">
        <w:rPr>
          <w:rFonts w:hAnsi="Times New Roman" w:ascii="Times New Roman"/>
          <w:b w:val="false"/>
        </w:rPr>
        <w:t xml:space="preserve">nema nepodmirenih </w:t>
      </w:r>
      <w:r>
        <w:rPr>
          <w:rFonts w:hAnsi="Times New Roman" w:ascii="Times New Roman"/>
          <w:b w:val="false"/>
        </w:rPr>
        <w:t xml:space="preserve">osnova za plaćanje </w:t>
      </w:r>
      <w:r w:rsidR="00381688">
        <w:rPr>
          <w:rFonts w:hAnsi="Times New Roman" w:ascii="Times New Roman"/>
          <w:b w:val="false"/>
        </w:rPr>
        <w:t>evidentiranih u Očevidniku redoslijeda za plaćanje</w:t>
      </w:r>
      <w:r>
        <w:rPr>
          <w:rFonts w:hAnsi="Times New Roman" w:ascii="Times New Roman"/>
          <w:b w:val="false"/>
        </w:rPr>
        <w:t xml:space="preserve">. </w:t>
      </w:r>
      <w:r w:rsidR="00381688">
        <w:rPr>
          <w:rFonts w:hAnsi="Times New Roman" w:ascii="Times New Roman"/>
          <w:b w:val="false"/>
        </w:rPr>
        <w:t xml:space="preserve"> </w:t>
      </w:r>
      <w:r w:rsidR="001904E4">
        <w:rPr>
          <w:rFonts w:hAnsi="Times New Roman" w:ascii="Times New Roman"/>
          <w:b w:val="false"/>
        </w:rPr>
        <w:t xml:space="preserve">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Pr="004727D1">
        <w:rPr>
          <w:rFonts w:hAnsi="Times New Roman" w:ascii="Times New Roman"/>
          <w:b w:val="false"/>
        </w:rPr>
        <w:t xml:space="preserve">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6053EC">
        <w:rPr>
          <w:rFonts w:hAnsi="Times New Roman" w:ascii="Times New Roman"/>
          <w:b w:val="false"/>
        </w:rPr>
        <w:t>22. kolovoza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8E4303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C03547" w:rsidR="00606C43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</w:t>
      </w:r>
      <w:r w:rsidR="009E758B">
        <w:rPr>
          <w:rFonts w:hAnsi="Times New Roman" w:ascii="Times New Roman"/>
          <w:b w:val="false"/>
        </w:rPr>
        <w:t xml:space="preserve">  </w:t>
      </w:r>
      <w:r w:rsidR="004C6704" w:rsidRPr="004727D1">
        <w:rPr>
          <w:rFonts w:hAnsi="Times New Roman" w:ascii="Times New Roman"/>
          <w:b w:val="false"/>
        </w:rPr>
        <w:t>Daniela Korlević</w:t>
      </w:r>
      <w:r w:rsidR="00C03547">
        <w:rPr>
          <w:rFonts w:hAnsi="Times New Roman" w:ascii="Times New Roman"/>
          <w:b w:val="false"/>
        </w:rPr>
        <w:t xml:space="preserve"> </w:t>
      </w:r>
    </w:p>
    <w:p w:rsidRDefault="009E758B" w:rsidP="00C03547" w:rsidR="009E758B">
      <w:pPr>
        <w:jc w:val="right"/>
        <w:rPr>
          <w:rFonts w:hAnsi="Times New Roman" w:ascii="Times New Roman"/>
          <w:b w:val="false"/>
        </w:rPr>
      </w:pPr>
    </w:p>
    <w:p w:rsidRDefault="009E758B" w:rsidP="00C03547" w:rsidR="009E758B">
      <w:pPr>
        <w:jc w:val="right"/>
        <w:rPr>
          <w:rFonts w:hAnsi="Times New Roman" w:ascii="Times New Roman"/>
          <w:b w:val="false"/>
        </w:rPr>
      </w:pP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lastRenderedPageBreak/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1904E4" w:rsidRPr="001904E4">
        <w:rPr>
          <w:rFonts w:hAnsi="Times New Roman" w:ascii="Times New Roman"/>
          <w:b w:val="false"/>
        </w:rPr>
        <w:t>istekom osmoga dana od dana objave pismena na mrežnoj stranici e-Oglasn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sudova.</w:t>
      </w:r>
    </w:p>
    <w:p w:rsidRDefault="009E758B" w:rsidP="00067645" w:rsidR="009E758B">
      <w:pPr>
        <w:jc w:val="both"/>
        <w:rPr>
          <w:rFonts w:hAnsi="Times New Roman" w:ascii="Times New Roman"/>
          <w:b w:val="false"/>
        </w:rPr>
      </w:pPr>
    </w:p>
    <w:p w:rsidRDefault="00C23818" w:rsidP="00067645" w:rsidR="00C23818">
      <w:pPr>
        <w:jc w:val="both"/>
        <w:rPr>
          <w:rFonts w:hAnsi="Times New Roman" w:ascii="Times New Roman"/>
          <w:b w:val="false"/>
        </w:rPr>
      </w:pPr>
    </w:p>
    <w:p w:rsidRDefault="006F1C0F" w:rsidR="006F1C0F">
      <w:pPr>
        <w:rPr>
          <w:rFonts w:hAnsi="Times New Roman" w:ascii="Times New Roman"/>
          <w:sz w:val="20"/>
          <w:szCs w:val="20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8E430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  <w:r w:rsidR="008E4303">
        <w:rPr>
          <w:rFonts w:hAnsi="Times New Roman" w:ascii="Times New Roman"/>
          <w:b w:val="false"/>
          <w:sz w:val="20"/>
          <w:szCs w:val="20"/>
        </w:rPr>
        <w:t>suda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E30E9" w:rsidP="00C462BE" w:rsidR="007E30E9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Kal., </w:t>
      </w:r>
      <w:r w:rsidR="008E4303">
        <w:rPr>
          <w:rFonts w:hAnsi="Times New Roman" w:ascii="Times New Roman"/>
          <w:b w:val="false"/>
          <w:sz w:val="20"/>
          <w:szCs w:val="20"/>
        </w:rPr>
        <w:t>25.</w:t>
      </w:r>
      <w:r w:rsidR="006053EC">
        <w:rPr>
          <w:rFonts w:hAnsi="Times New Roman" w:ascii="Times New Roman"/>
          <w:b w:val="false"/>
          <w:sz w:val="20"/>
          <w:szCs w:val="20"/>
        </w:rPr>
        <w:t>9</w:t>
      </w:r>
      <w:r w:rsidR="008E4303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2016. g, </w:t>
      </w:r>
    </w:p>
    <w:p w:rsidRDefault="007E30E9" w:rsidP="00C462BE" w:rsidR="007E30E9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6053EC">
        <w:rPr>
          <w:rFonts w:hAnsi="Times New Roman" w:ascii="Times New Roman"/>
          <w:b w:val="false"/>
          <w:sz w:val="20"/>
          <w:szCs w:val="20"/>
        </w:rPr>
        <w:t>22.8</w:t>
      </w:r>
      <w:r w:rsidR="007E30E9">
        <w:rPr>
          <w:rFonts w:hAnsi="Times New Roman" w:ascii="Times New Roman"/>
          <w:b w:val="false"/>
          <w:sz w:val="20"/>
          <w:szCs w:val="20"/>
        </w:rPr>
        <w:t>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7E30E9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758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6053EC">
      <w:rPr>
        <w:rFonts w:hAnsi="Times New Roman" w:ascii="Times New Roman"/>
        <w:b w:val="false"/>
      </w:rPr>
      <w:t>292</w:t>
    </w:r>
    <w:r w:rsidR="008E4303">
      <w:rPr>
        <w:rFonts w:hAnsi="Times New Roman" w:ascii="Times New Roman"/>
        <w:b w:val="false"/>
      </w:rPr>
      <w:t>/16-</w:t>
    </w:r>
    <w:r w:rsidR="006053EC">
      <w:rPr>
        <w:rFonts w:hAnsi="Times New Roman" w:ascii="Times New Roman"/>
        <w:b w:val="false"/>
      </w:rPr>
      <w:t>7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163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688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90D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730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53EC"/>
    <w:rsid w:val="006062EF"/>
    <w:rsid w:val="00606C43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0E9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30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0D0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E758B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354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1E57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E7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5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58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5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5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E75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E758B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E7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5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58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5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5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E75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E758B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St-292/2016</izvorni_sadrzaj>
    <derivirana_varijabla naziv="DomainObject.Predmet.OznakaBroj_1">St-292/2016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DANIJEL d.o.o.</izvorni_sadrzaj>
    <derivirana_varijabla naziv="DomainObject.Predmet.ProtustrankaFormated_1">  DANIJEL d.o.o.</derivirana_varijabla>
  </DomainObject.Predmet.ProtustrankaFormated>
  <DomainObject.Predmet.ProtustrankaFormatedOIB>
    <izvorni_sadrzaj>  DANIJEL d.o.o., OIB 72024744781</izvorni_sadrzaj>
    <derivirana_varijabla naziv="DomainObject.Predmet.ProtustrankaFormatedOIB_1">  DANIJEL d.o.o., OIB 72024744781</derivirana_varijabla>
  </DomainObject.Predmet.ProtustrankaFormatedOIB>
  <DomainObject.Predmet.ProtustrankaFormatedWithAdress>
    <izvorni_sadrzaj> DANIJEL d.o.o., Ciottina 16, 51000 Rijeka</izvorni_sadrzaj>
    <derivirana_varijabla naziv="DomainObject.Predmet.ProtustrankaFormatedWithAdress_1"> DANIJEL d.o.o., Ciottina 16, 51000 Rijeka</derivirana_varijabla>
  </DomainObject.Predmet.ProtustrankaFormatedWithAdress>
  <DomainObject.Predmet.ProtustrankaFormatedWithAdressOIB>
    <izvorni_sadrzaj> DANIJEL d.o.o., OIB 72024744781, Ciottina 16, 51000 Rijeka</izvorni_sadrzaj>
    <derivirana_varijabla naziv="DomainObject.Predmet.ProtustrankaFormatedWithAdressOIB_1"> DANIJEL d.o.o., OIB 72024744781, Ciottina 16, 51000 Rijeka</derivirana_varijabla>
  </DomainObject.Predmet.ProtustrankaFormatedWithAdressOIB>
  <DomainObject.Predmet.ProtustrankaWithAdress>
    <izvorni_sadrzaj>DANIJEL d.o.o. Ciottina 16, 51000 Rijeka</izvorni_sadrzaj>
    <derivirana_varijabla naziv="DomainObject.Predmet.ProtustrankaWithAdress_1">DANIJEL d.o.o. Ciottina 16, 51000 Rijeka</derivirana_varijabla>
  </DomainObject.Predmet.ProtustrankaWithAdress>
  <DomainObject.Predmet.ProtustrankaWithAdressOIB>
    <izvorni_sadrzaj>DANIJEL d.o.o., OIB 72024744781, Ciottina 16, 51000 Rijeka</izvorni_sadrzaj>
    <derivirana_varijabla naziv="DomainObject.Predmet.ProtustrankaWithAdressOIB_1">DANIJEL d.o.o., OIB 72024744781, Ciottina 16, 51000 Rijeka</derivirana_varijabla>
  </DomainObject.Predmet.ProtustrankaWithAdressOIB>
  <DomainObject.Predmet.ProtustrankaNazivFormated>
    <izvorni_sadrzaj>DANIJEL d.o.o.</izvorni_sadrzaj>
    <derivirana_varijabla naziv="DomainObject.Predmet.ProtustrankaNazivFormated_1">DANIJEL d.o.o.</derivirana_varijabla>
  </DomainObject.Predmet.ProtustrankaNazivFormated>
  <DomainObject.Predmet.ProtustrankaNazivFormatedOIB>
    <izvorni_sadrzaj>DANIJEL d.o.o., OIB 72024744781</izvorni_sadrzaj>
    <derivirana_varijabla naziv="DomainObject.Predmet.ProtustrankaNazivFormatedOIB_1">DANIJEL d.o.o., OIB 72024744781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DANIJEL d.o.o.</item>
    </izvorni_sadrzaj>
    <derivirana_varijabla naziv="DomainObject.Predmet.ProtuStrankaListFormated_1">
      <item>DANIJEL d.o.o.</item>
    </derivirana_varijabla>
  </DomainObject.Predmet.ProtuStrankaListFormated>
  <DomainObject.Predmet.ProtuStrankaListFormatedOIB>
    <izvorni_sadrzaj>
      <item>DANIJEL d.o.o., OIB 72024744781</item>
    </izvorni_sadrzaj>
    <derivirana_varijabla naziv="DomainObject.Predmet.ProtuStrankaListFormatedOIB_1">
      <item>DANIJEL d.o.o., OIB 72024744781</item>
    </derivirana_varijabla>
  </DomainObject.Predmet.ProtuStrankaListFormatedOIB>
  <DomainObject.Predmet.ProtuStrankaListFormatedWithAdress>
    <izvorni_sadrzaj>
      <item>DANIJEL d.o.o., Ciottina 16, 51000 Rijeka</item>
    </izvorni_sadrzaj>
    <derivirana_varijabla naziv="DomainObject.Predmet.ProtuStrankaListFormatedWithAdress_1">
      <item>DANIJEL d.o.o., Ciottina 16, 51000 Rijeka</item>
    </derivirana_varijabla>
  </DomainObject.Predmet.ProtuStrankaListFormatedWithAdress>
  <DomainObject.Predmet.ProtuStrankaListFormatedWithAdressOIB>
    <izvorni_sadrzaj>
      <item>DANIJEL d.o.o., OIB 72024744781, Ciottina 16, 51000 Rijeka</item>
    </izvorni_sadrzaj>
    <derivirana_varijabla naziv="DomainObject.Predmet.ProtuStrankaListFormatedWithAdressOIB_1">
      <item>DANIJEL d.o.o., OIB 72024744781, Ciottina 16, 51000 Rijeka</item>
    </derivirana_varijabla>
  </DomainObject.Predmet.ProtuStrankaListFormatedWithAdressOIB>
  <DomainObject.Predmet.ProtuStrankaListNazivFormated>
    <izvorni_sadrzaj>
      <item>DANIJEL d.o.o.</item>
    </izvorni_sadrzaj>
    <derivirana_varijabla naziv="DomainObject.Predmet.ProtuStrankaListNazivFormated_1">
      <item>DANIJEL d.o.o.</item>
    </derivirana_varijabla>
  </DomainObject.Predmet.ProtuStrankaListNazivFormated>
  <DomainObject.Predmet.ProtuStrankaListNazivFormatedOIB>
    <izvorni_sadrzaj>
      <item>DANIJEL d.o.o., OIB 72024744781</item>
    </izvorni_sadrzaj>
    <derivirana_varijabla naziv="DomainObject.Predmet.ProtuStrankaListNazivFormatedOIB_1">
      <item>DANIJEL d.o.o., OIB 72024744781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DANIJEL d.o.o.</izvorni_sadrzaj>
    <derivirana_varijabla naziv="DomainObject.Predmet.ProtustrankaIDrugi_1">DANIJEL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DANIJEL d.o.o., OIB 72024744781, Ciottina 16, 51000 Rijeka</izvorni_sadrzaj>
    <derivirana_varijabla naziv="DomainObject.Predmet.ProtustrankaIDrugiAdressOIB_1">DANIJEL d.o.o., OIB 72024744781, Ciottina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DANIJEL d.o.o.</item>
    </izvorni_sadrzaj>
    <derivirana_varijabla naziv="DomainObject.Predmet.SudioniciListNaziv_1">
      <item>FINA Rijeka</item>
      <item>DANIJEL d.o.o.</item>
    </derivirana_varijabla>
  </DomainObject.Predmet.SudioniciListNaziv>
  <DomainObject.Predmet.SudioniciListAdressOIB>
    <izvorni_sadrzaj>
      <item>FINA Rijeka, OIB 85821130368, Frana Kurelca 8,51000 Rijeka</item>
      <item>DANIJEL d.o.o., OIB 72024744781, Ciottina 16,51000 Rijeka</item>
    </izvorni_sadrzaj>
    <derivirana_varijabla naziv="DomainObject.Predmet.SudioniciListAdressOIB_1">
      <item>FINA Rijeka, OIB 85821130368, Frana Kurelca 8,51000 Rijeka</item>
      <item>DANIJEL d.o.o., OIB 72024744781, Ciottina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72024744781</item>
    </izvorni_sadrzaj>
    <derivirana_varijabla naziv="DomainObject.Predmet.SudioniciListNazivOIB_1">
      <item>, OIB 85821130368</item>
      <item>, OIB 72024744781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333</properties:Words>
  <properties:Characters>1789</properties:Characters>
  <properties:Lines>61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2016-08-22T08:25:00Z</dcterms:created>
  <dc:creator>korlevicd</dc:creator>
  <cp:lastModifiedBy>Jasna Radulović</cp:lastModifiedBy>
  <cp:lastPrinted>2016-08-22T08:27:00Z</cp:lastPrinted>
  <dcterms:modified xmlns:xsi="http://www.w3.org/2001/XMLSchema-instance" xsi:type="dcterms:W3CDTF">2016-08-22T08:28:00Z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