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9d28" w14:paraId="d2a9d28" w:rsidRDefault="0088459B" w:rsidP="0088459B" w:rsidR="0088459B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MIHIN </w:t>
      </w:r>
      <w:r w:rsidRPr="00BC2073">
        <w:rPr>
          <w:rFonts w:cs="Arial" w:hAnsi="Comic Sans MS" w:ascii="Comic Sans MS"/>
          <w:iCs/>
          <w:szCs w:val="28"/>
        </w:rPr>
        <w:t>d.o.o.</w:t>
      </w:r>
      <w:r>
        <w:rPr>
          <w:rFonts w:cs="Arial" w:hAnsi="Comic Sans MS" w:ascii="Comic Sans MS"/>
          <w:iCs/>
          <w:szCs w:val="28"/>
        </w:rPr>
        <w:t xml:space="preserve"> u stečaju</w:t>
      </w:r>
    </w:p>
    <w:p w:rsidRDefault="0088459B" w:rsidP="0088459B" w:rsidR="0088459B" w:rsidRPr="00B02FF0">
      <w:pPr>
        <w:pStyle w:val="Naslov2"/>
        <w:rPr>
          <w:rFonts w:hAnsi="Comic Sans MS" w:ascii="Comic Sans MS"/>
          <w:sz w:val="24"/>
        </w:rPr>
      </w:pPr>
      <w:r>
        <w:rPr>
          <w:rFonts w:hAnsi="Comic Sans MS" w:ascii="Comic Sans MS"/>
          <w:sz w:val="24"/>
        </w:rPr>
        <w:t>42208 Gornje Vratno, Varaždi</w:t>
      </w:r>
      <w:r w:rsidRPr="00B02FF0">
        <w:rPr>
          <w:rFonts w:hAnsi="Comic Sans MS" w:ascii="Comic Sans MS"/>
          <w:sz w:val="24"/>
        </w:rPr>
        <w:t xml:space="preserve">nska 197 </w:t>
      </w:r>
    </w:p>
    <w:p w:rsidRDefault="0088459B" w:rsidP="0088459B" w:rsidR="0088459B" w:rsidRPr="005C7F0A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 w:rsidRPr="00365C6C">
        <w:rPr>
          <w:rFonts w:cs="Arial" w:hAnsi="Arial Narrow" w:ascii="Arial Narrow"/>
          <w:b/>
          <w:sz w:val="24"/>
          <w:szCs w:val="24"/>
        </w:rPr>
        <w:t>OIB:</w:t>
      </w:r>
      <w:r>
        <w:rPr>
          <w:rFonts w:cs="Arial" w:hAnsi="Arial Narrow" w:ascii="Arial Narrow"/>
          <w:b/>
          <w:sz w:val="24"/>
          <w:szCs w:val="24"/>
        </w:rPr>
        <w:t>70597039145</w:t>
      </w:r>
    </w:p>
    <w:p w:rsidRDefault="0088459B" w:rsidP="0088459B" w:rsidR="0088459B" w:rsidRPr="00476D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>
        <w:rPr>
          <w:rFonts w:cs="Arial" w:hAnsi="Arial Narrow" w:ascii="Arial Narrow"/>
          <w:b/>
          <w:sz w:val="24"/>
          <w:szCs w:val="24"/>
        </w:rPr>
        <w:t>HR04 2390 0011 1010 0276 1</w:t>
      </w:r>
    </w:p>
    <w:p w:rsidRDefault="0088459B" w:rsidP="0088459B" w:rsidR="0088459B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</w:t>
      </w:r>
      <w:r w:rsidRPr="00476D73">
        <w:rPr>
          <w:rFonts w:hAnsi="Arial Narrow" w:ascii="Arial Narrow"/>
          <w:b/>
          <w:bCs/>
          <w:sz w:val="24"/>
          <w:szCs w:val="24"/>
        </w:rPr>
        <w:t>upravitelj</w:t>
      </w:r>
      <w:r w:rsidRPr="00BC2073">
        <w:rPr>
          <w:rFonts w:hAnsi="Arial Narrow" w:ascii="Arial Narrow"/>
          <w:b/>
          <w:bCs/>
        </w:rPr>
        <w:t xml:space="preserve">:  Lidia Belamarić, 42000 Varaždin, Kratka 2, tel:  042  214-104,  fax: 042  201-105 </w:t>
      </w:r>
    </w:p>
    <w:p w:rsidRDefault="0088459B" w:rsidP="0088459B" w:rsidR="0088459B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9" w:history="true">
        <w:r w:rsidRPr="00BC2073">
          <w:rPr>
            <w:rStyle w:val="Hiperveza"/>
            <w:rFonts w:hAnsi="Arial Narrow" w:ascii="Arial Narrow"/>
            <w:b/>
            <w:bCs/>
          </w:rPr>
          <w:t>lidia.belamaric@vz.t-com.hr</w:t>
        </w:r>
      </w:hyperlink>
    </w:p>
    <w:p w:rsidRDefault="0088459B" w:rsidP="0088459B" w:rsidR="0088459B" w:rsidRPr="00BC2073">
      <w:pPr>
        <w:jc w:val="both"/>
        <w:rPr>
          <w:rFonts w:hAnsi="Arial Narrow" w:ascii="Arial Narrow"/>
          <w:sz w:val="24"/>
        </w:rPr>
      </w:pPr>
    </w:p>
    <w:p w:rsidRDefault="0088459B" w:rsidP="0088459B" w:rsidR="0088459B" w:rsidRPr="00BC2073">
      <w:pPr>
        <w:jc w:val="both"/>
        <w:rPr>
          <w:rFonts w:hAnsi="Arial Narrow" w:ascii="Arial Narrow"/>
          <w:sz w:val="24"/>
        </w:rPr>
      </w:pPr>
    </w:p>
    <w:p w:rsidRDefault="0088459B" w:rsidP="0088459B" w:rsidR="0088459B">
      <w:pPr>
        <w:jc w:val="both"/>
        <w:rPr>
          <w:rFonts w:hAnsi="Arial Narrow" w:ascii="Arial Narrow"/>
          <w:b/>
          <w:sz w:val="24"/>
        </w:rPr>
      </w:pPr>
    </w:p>
    <w:p w:rsidRDefault="0088459B" w:rsidP="0088459B" w:rsidR="0088459B">
      <w:pPr>
        <w:jc w:val="both"/>
        <w:rPr>
          <w:rFonts w:hAnsi="Arial Narrow" w:ascii="Arial Narrow"/>
          <w:b/>
          <w:sz w:val="24"/>
        </w:rPr>
      </w:pPr>
    </w:p>
    <w:p w:rsidRDefault="0088459B" w:rsidP="0088459B" w:rsidR="0088459B" w:rsidRPr="00D53A0D">
      <w:pPr>
        <w:pStyle w:val="Standard"/>
        <w:spacing w:lineRule="auto" w:line="240" w:after="0"/>
        <w:ind w:firstLine="720" w:left="2880"/>
        <w:jc w:val="both"/>
        <w:rPr>
          <w:sz w:val="28"/>
          <w:szCs w:val="28"/>
        </w:rPr>
      </w:pPr>
      <w:r w:rsidRPr="00D53A0D">
        <w:rPr>
          <w:rStyle w:val="Zadanifontodlomka2"/>
          <w:rFonts w:cs="Tahoma" w:hAnsi="Arial Narrow" w:ascii="Arial Narrow"/>
          <w:b/>
          <w:sz w:val="28"/>
          <w:szCs w:val="28"/>
        </w:rPr>
        <w:t>Trgovački sud u Varaždinu</w:t>
      </w:r>
    </w:p>
    <w:p w:rsidRDefault="0088459B" w:rsidP="0088459B" w:rsidR="0088459B" w:rsidRPr="00D53A0D">
      <w:pPr>
        <w:pStyle w:val="Standard"/>
        <w:spacing w:lineRule="auto" w:line="240" w:after="0"/>
        <w:ind w:firstLine="720" w:left="2880"/>
        <w:jc w:val="both"/>
        <w:rPr>
          <w:sz w:val="28"/>
          <w:szCs w:val="28"/>
        </w:rPr>
      </w:pPr>
      <w:r w:rsidRPr="00D53A0D"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 xml:space="preserve">Na broj: </w:t>
      </w:r>
      <w:r w:rsidRPr="00D53A0D">
        <w:rPr>
          <w:rStyle w:val="Zadanifontodlomka2"/>
          <w:rFonts w:cs="Tahoma" w:hAnsi="Arial Narrow" w:ascii="Arial Narrow"/>
          <w:sz w:val="28"/>
          <w:szCs w:val="28"/>
          <w:lang w:val="pl-PL"/>
        </w:rPr>
        <w:t xml:space="preserve"> </w:t>
      </w:r>
      <w:r w:rsidRPr="00D53A0D"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>St-</w:t>
      </w:r>
      <w:r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>735/16</w:t>
      </w:r>
    </w:p>
    <w:p w:rsidRDefault="0088459B" w:rsidP="0088459B" w:rsidR="0088459B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8459B" w:rsidP="0088459B" w:rsidR="0088459B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8459B" w:rsidP="0088459B" w:rsidR="0088459B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8459B" w:rsidP="0088459B" w:rsidR="0088459B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8459B" w:rsidP="0088459B" w:rsidR="0088459B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8459B" w:rsidP="0088459B" w:rsidR="0088459B" w:rsidRPr="007228E1">
      <w:pPr>
        <w:pStyle w:val="Standard"/>
        <w:spacing w:lineRule="auto" w:line="240" w:after="0"/>
        <w:jc w:val="center"/>
        <w:rPr>
          <w:rFonts w:cs="Tahoma" w:hAnsi="Arial Narrow" w:ascii="Arial Narrow"/>
          <w:b/>
          <w:sz w:val="28"/>
          <w:szCs w:val="28"/>
        </w:rPr>
      </w:pPr>
      <w:r w:rsidRPr="007228E1">
        <w:rPr>
          <w:rFonts w:cs="Tahoma" w:hAnsi="Arial Narrow" w:ascii="Arial Narrow"/>
          <w:b/>
          <w:sz w:val="28"/>
          <w:szCs w:val="28"/>
        </w:rPr>
        <w:t>IZVJEŠĆE STEČAJNOGA UPRAVITELJA O TIJEKU STEČAJNOG POSTUPKA</w:t>
      </w:r>
    </w:p>
    <w:p w:rsidRDefault="0088459B" w:rsidP="0088459B" w:rsidR="0088459B" w:rsidRPr="007228E1">
      <w:pPr>
        <w:pStyle w:val="Standard"/>
        <w:spacing w:lineRule="auto" w:line="240" w:after="0"/>
        <w:jc w:val="center"/>
        <w:rPr>
          <w:rFonts w:cs="Tahoma" w:hAnsi="Arial Narrow" w:ascii="Arial Narrow"/>
          <w:sz w:val="28"/>
          <w:szCs w:val="28"/>
          <w:lang w:val="pl-PL"/>
        </w:rPr>
      </w:pPr>
      <w:r w:rsidRPr="007228E1">
        <w:rPr>
          <w:rFonts w:cs="Tahoma" w:hAnsi="Arial Narrow" w:ascii="Arial Narrow"/>
          <w:b/>
          <w:sz w:val="28"/>
          <w:szCs w:val="28"/>
        </w:rPr>
        <w:t>I STANJU STEČAJNE MASE</w:t>
      </w:r>
    </w:p>
    <w:p w:rsidRDefault="0088459B" w:rsidP="0088459B" w:rsidR="0088459B" w:rsidRPr="007228E1">
      <w:pPr>
        <w:pStyle w:val="Standard"/>
        <w:spacing w:lineRule="auto" w:line="240" w:after="0"/>
        <w:jc w:val="both"/>
        <w:rPr>
          <w:rFonts w:cs="Tahoma" w:hAnsi="Arial Narrow" w:ascii="Arial Narrow"/>
          <w:sz w:val="28"/>
          <w:szCs w:val="28"/>
          <w:lang w:val="pl-PL"/>
        </w:rPr>
      </w:pPr>
    </w:p>
    <w:p w:rsidRDefault="0088459B" w:rsidP="0088459B" w:rsidR="0088459B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8459B" w:rsidP="0088459B" w:rsidR="0088459B" w:rsidRPr="00BA6B56">
      <w:pPr>
        <w:pStyle w:val="Standard"/>
        <w:numPr>
          <w:ilvl w:val="0"/>
          <w:numId w:val="1"/>
        </w:numPr>
        <w:spacing w:lineRule="auto" w:line="240" w:after="0"/>
        <w:jc w:val="both"/>
        <w:rPr>
          <w:rFonts w:cs="Tahoma" w:hAnsi="Arial Narrow" w:ascii="Arial Narrow"/>
          <w:b/>
          <w:sz w:val="28"/>
          <w:szCs w:val="28"/>
          <w:lang w:val="pl-PL"/>
        </w:rPr>
      </w:pPr>
      <w:r w:rsidRPr="00BA6B56">
        <w:rPr>
          <w:rFonts w:cs="Tahoma" w:hAnsi="Arial Narrow" w:ascii="Arial Narrow"/>
          <w:b/>
          <w:sz w:val="28"/>
          <w:szCs w:val="28"/>
          <w:lang w:val="pl-PL"/>
        </w:rPr>
        <w:t xml:space="preserve">TIJEK STEČAJNOG POSTUPKA U RAZDOBLJU </w:t>
      </w:r>
    </w:p>
    <w:p w:rsidRDefault="0088459B" w:rsidP="0088459B" w:rsidR="0088459B" w:rsidRPr="00BA6B56">
      <w:pPr>
        <w:pStyle w:val="Standard"/>
        <w:spacing w:lineRule="auto" w:line="240" w:after="0"/>
        <w:ind w:firstLine="360" w:left="360"/>
        <w:jc w:val="both"/>
        <w:rPr>
          <w:rFonts w:cs="Tahoma" w:hAnsi="Arial Narrow" w:ascii="Arial Narrow"/>
          <w:b/>
          <w:sz w:val="28"/>
          <w:szCs w:val="28"/>
          <w:lang w:val="pl-PL"/>
        </w:rPr>
      </w:pPr>
      <w:r>
        <w:rPr>
          <w:rFonts w:cs="Tahoma" w:hAnsi="Arial Narrow" w:ascii="Arial Narrow"/>
          <w:b/>
          <w:sz w:val="28"/>
          <w:szCs w:val="28"/>
          <w:lang w:val="pl-PL"/>
        </w:rPr>
        <w:t>OD 01.08.2018. GODINE DO 31.10.2018</w:t>
      </w:r>
      <w:r w:rsidRPr="00BA6B56">
        <w:rPr>
          <w:rFonts w:cs="Tahoma" w:hAnsi="Arial Narrow" w:ascii="Arial Narrow"/>
          <w:b/>
          <w:sz w:val="28"/>
          <w:szCs w:val="28"/>
          <w:lang w:val="pl-PL"/>
        </w:rPr>
        <w:t>. GODINE</w:t>
      </w:r>
    </w:p>
    <w:p w:rsidRDefault="0088459B" w:rsidP="0088459B" w:rsidR="0088459B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8459B" w:rsidP="0088459B" w:rsidR="0088459B">
      <w:pPr>
        <w:pStyle w:val="Standard"/>
        <w:spacing w:lineRule="auto" w:line="240" w:after="0"/>
        <w:ind w:firstLine="720"/>
        <w:jc w:val="both"/>
        <w:rPr>
          <w:rStyle w:val="Zadanifontodlomka2"/>
          <w:rFonts w:cs="Tahoma" w:hAnsi="Arial Narrow" w:ascii="Arial Narrow"/>
          <w:lang w:val="pl-PL"/>
        </w:rPr>
      </w:pPr>
      <w:r>
        <w:rPr>
          <w:rStyle w:val="Zadanifontodlomka2"/>
          <w:rFonts w:cs="Tahoma" w:hAnsi="Arial Narrow" w:ascii="Arial Narrow"/>
          <w:lang w:val="pl-PL"/>
        </w:rPr>
        <w:t>Rješenjem Trgovačkog suda u Varaždinu od 21. ožujka 2017. godine otvoren je stečajni postupak nad trgovačkim društvom MIHIN d.o.o., Varaždinska 197,Gornje Vratno, OIB:70597039145, MBS: 070035377.</w:t>
      </w:r>
    </w:p>
    <w:p w:rsidRDefault="0088459B" w:rsidP="0088459B" w:rsidR="0088459B" w:rsidRPr="0085049F">
      <w:pPr>
        <w:pStyle w:val="Standard"/>
        <w:spacing w:lineRule="auto" w:line="240" w:after="0"/>
        <w:ind w:firstLine="720"/>
        <w:jc w:val="both"/>
        <w:rPr>
          <w:rStyle w:val="Zadanifontodlomka2"/>
          <w:rFonts w:cs="Tahoma" w:hAnsi="Arial Narrow" w:ascii="Arial Narrow"/>
        </w:rPr>
      </w:pPr>
      <w:r>
        <w:rPr>
          <w:rFonts w:cs="Tahoma" w:hAnsi="Arial Narrow" w:ascii="Arial Narrow"/>
        </w:rPr>
        <w:t xml:space="preserve">Na WEB stranicama Sudačke mreže objavljen je Oglas o prodaji Uroda jabuka u Voćnjaku u Vinici. Nije se javio niti jedan zainteresirani ponuditelj </w:t>
      </w:r>
    </w:p>
    <w:p w:rsidRDefault="0088459B" w:rsidP="0088459B" w:rsidR="0088459B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  <w:lang w:val="pl-PL"/>
        </w:rPr>
        <w:tab/>
      </w:r>
      <w:r w:rsidRPr="00FB3747">
        <w:rPr>
          <w:rFonts w:cs="Tahoma" w:hAnsi="Arial Narrow" w:ascii="Arial Narrow"/>
        </w:rPr>
        <w:t>U tijeku je postupak prodaje nekretnine</w:t>
      </w:r>
      <w:r>
        <w:rPr>
          <w:rFonts w:cs="Tahoma" w:hAnsi="Arial Narrow" w:ascii="Arial Narrow"/>
        </w:rPr>
        <w:t xml:space="preserve"> putem druge javne dražbe preko FINE Zagreb. </w:t>
      </w:r>
    </w:p>
    <w:p w:rsidRDefault="0088459B" w:rsidP="0088459B" w:rsidR="0088459B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ab/>
      </w:r>
    </w:p>
    <w:p w:rsidRDefault="0088459B" w:rsidP="0088459B" w:rsidR="0088459B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8459B" w:rsidP="0088459B" w:rsidR="0088459B" w:rsidRPr="00BA6B56">
      <w:pPr>
        <w:pStyle w:val="Standard"/>
        <w:numPr>
          <w:ilvl w:val="0"/>
          <w:numId w:val="1"/>
        </w:numPr>
        <w:spacing w:lineRule="auto" w:line="240" w:after="0"/>
        <w:jc w:val="both"/>
        <w:rPr>
          <w:rFonts w:cs="Tahoma" w:hAnsi="Arial Narrow" w:ascii="Arial Narrow"/>
          <w:b/>
          <w:sz w:val="28"/>
          <w:szCs w:val="28"/>
          <w:lang w:val="pl-PL"/>
        </w:rPr>
      </w:pPr>
      <w:r w:rsidRPr="00BA6B56">
        <w:rPr>
          <w:rFonts w:cs="Tahoma" w:hAnsi="Arial Narrow" w:ascii="Arial Narrow"/>
          <w:b/>
          <w:sz w:val="28"/>
          <w:szCs w:val="28"/>
          <w:lang w:val="pl-PL"/>
        </w:rPr>
        <w:t xml:space="preserve">STANJE STEČAJNE MASE </w:t>
      </w:r>
    </w:p>
    <w:p w:rsidRDefault="0088459B" w:rsidP="0088459B" w:rsidR="0088459B" w:rsidRPr="009F15B6">
      <w:pPr>
        <w:pStyle w:val="Standard"/>
        <w:spacing w:lineRule="auto" w:line="240" w:after="0"/>
        <w:ind w:firstLine="720"/>
        <w:jc w:val="both"/>
        <w:rPr>
          <w:rStyle w:val="Zadanifontodlomka2"/>
          <w:rFonts w:cs="Tahoma" w:hAnsi="Arial Narrow" w:ascii="Arial Narrow"/>
          <w:sz w:val="16"/>
          <w:szCs w:val="16"/>
        </w:rPr>
      </w:pPr>
    </w:p>
    <w:p w:rsidRDefault="0088459B" w:rsidP="0088459B" w:rsidR="0088459B">
      <w:pPr>
        <w:pStyle w:val="Standard"/>
        <w:spacing w:lineRule="auto" w:line="240" w:after="0"/>
        <w:ind w:firstLine="720"/>
        <w:jc w:val="both"/>
        <w:rPr>
          <w:rFonts w:cs="Tahoma" w:hAnsi="Arial Narrow" w:ascii="Arial Narrow"/>
          <w:bCs/>
          <w:iCs/>
        </w:rPr>
      </w:pPr>
      <w:r w:rsidRPr="00C6263F">
        <w:rPr>
          <w:rFonts w:cs="Tahoma" w:hAnsi="Arial Narrow" w:ascii="Arial Narrow"/>
          <w:b/>
          <w:bCs/>
          <w:iCs/>
          <w:u w:val="single"/>
        </w:rPr>
        <w:t>Nekretnine</w:t>
      </w:r>
      <w:r>
        <w:rPr>
          <w:rFonts w:cs="Tahoma" w:hAnsi="Arial Narrow" w:ascii="Arial Narrow"/>
          <w:bCs/>
          <w:iCs/>
        </w:rPr>
        <w:t xml:space="preserve"> u vlasništvo stečajnog dužnika sastoje se od:</w:t>
      </w:r>
      <w:r w:rsidRPr="00BC2284">
        <w:rPr>
          <w:rFonts w:cs="Tahoma" w:hAnsi="Arial Narrow" w:ascii="Arial Narrow"/>
          <w:bCs/>
          <w:iCs/>
        </w:rPr>
        <w:t xml:space="preserve"> voćnjak</w:t>
      </w:r>
      <w:r>
        <w:rPr>
          <w:rFonts w:cs="Tahoma" w:hAnsi="Arial Narrow" w:ascii="Arial Narrow"/>
          <w:bCs/>
          <w:iCs/>
        </w:rPr>
        <w:t>a sa 106.884 m², livade</w:t>
      </w:r>
      <w:r w:rsidRPr="00BC2284">
        <w:rPr>
          <w:rFonts w:cs="Tahoma" w:hAnsi="Arial Narrow" w:ascii="Arial Narrow"/>
          <w:bCs/>
          <w:iCs/>
        </w:rPr>
        <w:t xml:space="preserve"> sa 9.571 m</w:t>
      </w:r>
      <w:r>
        <w:rPr>
          <w:rFonts w:cs="Tahoma" w:hAnsi="Arial Narrow" w:ascii="Arial Narrow"/>
          <w:bCs/>
          <w:iCs/>
        </w:rPr>
        <w:t xml:space="preserve">², te </w:t>
      </w:r>
      <w:r w:rsidRPr="00BC2284">
        <w:rPr>
          <w:rFonts w:cs="Tahoma" w:hAnsi="Arial Narrow" w:ascii="Arial Narrow"/>
          <w:bCs/>
          <w:iCs/>
        </w:rPr>
        <w:t xml:space="preserve">oranica površine 104 m² </w:t>
      </w:r>
      <w:r>
        <w:rPr>
          <w:rFonts w:cs="Tahoma" w:hAnsi="Arial Narrow" w:ascii="Arial Narrow"/>
          <w:bCs/>
          <w:iCs/>
        </w:rPr>
        <w:t xml:space="preserve">, </w:t>
      </w:r>
      <w:r w:rsidRPr="00BC2284">
        <w:rPr>
          <w:rFonts w:cs="Tahoma" w:hAnsi="Arial Narrow" w:ascii="Arial Narrow"/>
          <w:bCs/>
          <w:iCs/>
        </w:rPr>
        <w:t>sve upi</w:t>
      </w:r>
      <w:r>
        <w:rPr>
          <w:rFonts w:cs="Tahoma" w:hAnsi="Arial Narrow" w:ascii="Arial Narrow"/>
          <w:bCs/>
          <w:iCs/>
        </w:rPr>
        <w:t xml:space="preserve">sano u zk.ul.br. 3302, k.o. Vinica. </w:t>
      </w:r>
    </w:p>
    <w:p w:rsidRDefault="0088459B" w:rsidP="0088459B" w:rsidR="0088459B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88459B" w:rsidP="0088459B" w:rsidR="0088459B" w:rsidRPr="00B337B5">
      <w:pPr>
        <w:rPr>
          <w:rFonts w:hAnsi="Arial Narrow" w:ascii="Arial Narrow"/>
          <w:b/>
          <w:sz w:val="24"/>
          <w:szCs w:val="24"/>
          <w:u w:val="single"/>
        </w:rPr>
      </w:pPr>
      <w:r w:rsidRPr="00B337B5">
        <w:rPr>
          <w:rFonts w:hAnsi="Arial Narrow" w:ascii="Arial Narrow"/>
          <w:b/>
          <w:sz w:val="24"/>
          <w:szCs w:val="24"/>
          <w:u w:val="single"/>
        </w:rPr>
        <w:t xml:space="preserve">Priljevi i odljevi </w:t>
      </w:r>
      <w:r>
        <w:rPr>
          <w:rFonts w:hAnsi="Arial Narrow" w:ascii="Arial Narrow"/>
          <w:b/>
          <w:sz w:val="24"/>
          <w:szCs w:val="24"/>
          <w:u w:val="single"/>
        </w:rPr>
        <w:t xml:space="preserve">po računu stečajnog dužnika </w:t>
      </w:r>
    </w:p>
    <w:p w:rsidRDefault="0088459B" w:rsidP="0088459B" w:rsidR="0088459B" w:rsidRPr="00CC2B89">
      <w:pPr>
        <w:rPr>
          <w:rFonts w:hAnsi="Arial Narrow" w:ascii="Arial Narrow"/>
          <w:sz w:val="16"/>
          <w:szCs w:val="16"/>
        </w:rPr>
      </w:pPr>
    </w:p>
    <w:p w:rsidRDefault="0088459B" w:rsidP="0088459B" w:rsidR="0088459B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8817"/>
        <w:jc w:val="center"/>
        <w:tblInd w:type="dxa" w:w="-124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253"/>
        <w:gridCol w:w="2564"/>
      </w:tblGrid>
      <w:tr w:rsidTr="00A67091" w:rsidR="0088459B">
        <w:trPr>
          <w:trHeight w:val="256"/>
          <w:jc w:val="center"/>
        </w:trPr>
        <w:tc>
          <w:tcPr>
            <w:tcW w:type="dxa" w:w="6253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88459B" w:rsidP="00A67091" w:rsidR="0088459B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PRILJEVI</w:t>
            </w:r>
          </w:p>
        </w:tc>
        <w:tc>
          <w:tcPr>
            <w:tcW w:type="dxa" w:w="2564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88459B" w:rsidP="00A67091" w:rsidR="0088459B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A67091" w:rsidR="0088459B">
        <w:trPr>
          <w:trHeight w:val="256"/>
          <w:jc w:val="center"/>
        </w:trPr>
        <w:tc>
          <w:tcPr>
            <w:tcW w:type="dxa" w:w="625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88459B" w:rsidP="00A67091" w:rsidR="0088459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Naplata potraživanja prije stečaja</w:t>
            </w:r>
          </w:p>
        </w:tc>
        <w:tc>
          <w:tcPr>
            <w:tcW w:type="dxa" w:w="256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459B" w:rsidP="00A67091" w:rsidR="0088459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3.175,96</w:t>
            </w:r>
          </w:p>
        </w:tc>
      </w:tr>
      <w:tr w:rsidTr="00A67091" w:rsidR="0088459B">
        <w:trPr>
          <w:trHeight w:val="256"/>
          <w:jc w:val="center"/>
        </w:trPr>
        <w:tc>
          <w:tcPr>
            <w:tcW w:type="dxa" w:w="625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88459B" w:rsidP="00A67091" w:rsidR="0088459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Uplata od Agencije za radničke tražbine</w:t>
            </w:r>
          </w:p>
        </w:tc>
        <w:tc>
          <w:tcPr>
            <w:tcW w:type="dxa" w:w="256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459B" w:rsidP="00A67091" w:rsidR="0088459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12.352,43</w:t>
            </w:r>
          </w:p>
        </w:tc>
      </w:tr>
      <w:tr w:rsidTr="00A67091" w:rsidR="0088459B">
        <w:trPr>
          <w:trHeight w:val="256"/>
          <w:jc w:val="center"/>
        </w:trPr>
        <w:tc>
          <w:tcPr>
            <w:tcW w:type="dxa" w:w="625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459B" w:rsidP="00A67091" w:rsidR="0088459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Pasivna kamata banke </w:t>
            </w:r>
          </w:p>
        </w:tc>
        <w:tc>
          <w:tcPr>
            <w:tcW w:type="dxa" w:w="256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459B" w:rsidP="00A67091" w:rsidR="0088459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3,64</w:t>
            </w:r>
          </w:p>
        </w:tc>
      </w:tr>
      <w:tr w:rsidTr="00A67091" w:rsidR="0088459B">
        <w:trPr>
          <w:trHeight w:val="256"/>
          <w:jc w:val="center"/>
        </w:trPr>
        <w:tc>
          <w:tcPr>
            <w:tcW w:type="dxa" w:w="625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459B" w:rsidP="00A67091" w:rsidR="0088459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Uplata Trgovački suda za troškove u stečajnom postupku</w:t>
            </w:r>
          </w:p>
        </w:tc>
        <w:tc>
          <w:tcPr>
            <w:tcW w:type="dxa" w:w="256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459B" w:rsidP="00A67091" w:rsidR="0088459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6.000,00</w:t>
            </w:r>
          </w:p>
        </w:tc>
      </w:tr>
      <w:tr w:rsidTr="00A67091" w:rsidR="0088459B">
        <w:trPr>
          <w:trHeight w:val="272"/>
          <w:jc w:val="center"/>
        </w:trPr>
        <w:tc>
          <w:tcPr>
            <w:tcW w:type="dxa" w:w="6253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88459B" w:rsidP="00A67091" w:rsidR="0088459B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type="dxa" w:w="2564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88459B" w:rsidP="00A67091" w:rsidR="0088459B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21.532,03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88459B" w:rsidP="0088459B" w:rsidR="0088459B">
      <w:pPr>
        <w:pStyle w:val="Tijeloteksta3"/>
        <w:rPr>
          <w:rFonts w:hAnsi="Arial Narrow" w:ascii="Arial Narrow"/>
          <w:b/>
        </w:rPr>
      </w:pPr>
    </w:p>
    <w:p w:rsidRDefault="0088459B" w:rsidP="0088459B" w:rsidR="0088459B">
      <w:pPr>
        <w:pStyle w:val="Tijeloteksta3"/>
        <w:rPr>
          <w:rFonts w:hAnsi="Arial Narrow" w:ascii="Arial Narrow"/>
          <w:b/>
        </w:rPr>
      </w:pPr>
    </w:p>
    <w:p w:rsidRDefault="0088459B" w:rsidP="0088459B" w:rsidR="0088459B" w:rsidRPr="00CC2B89">
      <w:pPr>
        <w:pStyle w:val="Tijeloteksta3"/>
        <w:rPr>
          <w:rFonts w:hAnsi="Arial Narrow" w:ascii="Arial Narrow"/>
          <w:b/>
        </w:rPr>
      </w:pPr>
    </w:p>
    <w:p w:rsidRDefault="0088459B" w:rsidP="0088459B" w:rsidR="0088459B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lastRenderedPageBreak/>
        <w:t>Ostvareni odljevi</w:t>
      </w:r>
    </w:p>
    <w:tbl>
      <w:tblPr>
        <w:tblW w:type="dxa" w:w="8738"/>
        <w:jc w:val="center"/>
        <w:tblInd w:type="dxa" w:w="-137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197"/>
        <w:gridCol w:w="2541"/>
      </w:tblGrid>
      <w:tr w:rsidTr="00A67091" w:rsidR="0088459B">
        <w:trPr>
          <w:trHeight w:val="256"/>
          <w:jc w:val="center"/>
        </w:trPr>
        <w:tc>
          <w:tcPr>
            <w:tcW w:type="dxa" w:w="619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88459B" w:rsidP="00A67091" w:rsidR="0088459B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ODLJEVI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88459B" w:rsidP="00A67091" w:rsidR="0088459B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A67091" w:rsidR="0088459B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459B" w:rsidP="00A67091" w:rsidR="0088459B">
            <w:pPr>
              <w:rPr>
                <w:rFonts w:cs="Tahoma" w:hAnsi="Arial Narrow" w:ascii="Arial Narrow"/>
                <w:sz w:val="24"/>
                <w:szCs w:val="24"/>
              </w:rPr>
            </w:pPr>
            <w:r w:rsidRPr="00575E7F">
              <w:rPr>
                <w:rFonts w:cs="Tahoma" w:hAnsi="Arial Narrow" w:ascii="Arial Narrow"/>
                <w:sz w:val="24"/>
                <w:szCs w:val="24"/>
              </w:rPr>
              <w:t>Namirenje vjerovnika I višeg isplatnog reda/Agencija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459B" w:rsidP="00A67091" w:rsidR="0088459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12.352,43</w:t>
            </w:r>
          </w:p>
        </w:tc>
      </w:tr>
      <w:tr w:rsidTr="00A67091" w:rsidR="0088459B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459B" w:rsidP="00A67091" w:rsidR="0088459B" w:rsidRPr="00575E7F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Bankovne usluge i FINA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459B" w:rsidP="00A67091" w:rsidR="0088459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1.163,22</w:t>
            </w:r>
          </w:p>
        </w:tc>
      </w:tr>
      <w:tr w:rsidTr="00A67091" w:rsidR="0088459B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459B" w:rsidP="00A67091" w:rsidR="0088459B">
            <w:pPr>
              <w:rPr>
                <w:rFonts w:cs="Tahoma" w:hAnsi="Arial Narrow" w:ascii="Arial Narrow"/>
                <w:sz w:val="24"/>
                <w:szCs w:val="24"/>
              </w:rPr>
            </w:pPr>
            <w:r w:rsidRPr="00575E7F">
              <w:rPr>
                <w:rFonts w:cs="Tahoma" w:hAnsi="Arial Narrow" w:ascii="Arial Narrow"/>
                <w:sz w:val="24"/>
                <w:szCs w:val="24"/>
              </w:rPr>
              <w:t>Trošak prijava promjene NKD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459B" w:rsidP="00A67091" w:rsidR="0088459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55,00</w:t>
            </w:r>
          </w:p>
        </w:tc>
      </w:tr>
      <w:tr w:rsidTr="00A67091" w:rsidR="0088459B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459B" w:rsidP="00A67091" w:rsidR="0088459B" w:rsidRPr="00575E7F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Trošak procijene nekretnine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459B" w:rsidP="00A67091" w:rsidR="0088459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4.998,75</w:t>
            </w:r>
          </w:p>
        </w:tc>
      </w:tr>
      <w:tr w:rsidTr="00A67091" w:rsidR="0088459B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459B" w:rsidP="00A67091" w:rsidR="0088459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Trošak objave FINA za dražbu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459B" w:rsidP="00A67091" w:rsidR="0088459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2.800,00</w:t>
            </w:r>
          </w:p>
        </w:tc>
      </w:tr>
      <w:tr w:rsidTr="00A67091" w:rsidR="0088459B">
        <w:trPr>
          <w:trHeight w:val="272"/>
          <w:jc w:val="center"/>
        </w:trPr>
        <w:tc>
          <w:tcPr>
            <w:tcW w:type="dxa" w:w="619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88459B" w:rsidP="00A67091" w:rsidR="0088459B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88459B" w:rsidP="00A67091" w:rsidR="0088459B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21.369,4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t>0</w:t>
            </w:r>
          </w:p>
        </w:tc>
      </w:tr>
    </w:tbl>
    <w:p w:rsidRDefault="0088459B" w:rsidP="0088459B" w:rsidR="0088459B">
      <w:pPr>
        <w:pStyle w:val="Tijeloteksta3"/>
      </w:pPr>
    </w:p>
    <w:p w:rsidRDefault="0088459B" w:rsidP="0088459B" w:rsidR="0088459B">
      <w:pPr>
        <w:jc w:val="both"/>
        <w:rPr>
          <w:rFonts w:hAnsi="Arial Narrow" w:ascii="Arial Narrow"/>
          <w:b/>
          <w:sz w:val="24"/>
          <w:szCs w:val="24"/>
        </w:rPr>
      </w:pPr>
      <w:r w:rsidRPr="00575E7F">
        <w:rPr>
          <w:rFonts w:cs="Tahoma" w:hAnsi="Arial Narrow" w:ascii="Arial Narrow"/>
          <w:sz w:val="24"/>
          <w:szCs w:val="24"/>
        </w:rPr>
        <w:t>Stečajni du</w:t>
      </w:r>
      <w:r>
        <w:rPr>
          <w:rFonts w:cs="Tahoma" w:hAnsi="Arial Narrow" w:ascii="Arial Narrow"/>
          <w:sz w:val="24"/>
          <w:szCs w:val="24"/>
        </w:rPr>
        <w:t xml:space="preserve">žnik na dan 31.10.2018. godine </w:t>
      </w:r>
      <w:r w:rsidRPr="00575E7F">
        <w:rPr>
          <w:rFonts w:cs="Tahoma" w:hAnsi="Arial Narrow" w:ascii="Arial Narrow"/>
          <w:sz w:val="24"/>
          <w:szCs w:val="24"/>
        </w:rPr>
        <w:t>raspolaže novčanim sredstvima u iznosu od</w:t>
      </w:r>
      <w:r w:rsidRPr="00575E7F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b/>
          <w:sz w:val="24"/>
          <w:szCs w:val="24"/>
        </w:rPr>
        <w:t xml:space="preserve">162,63  </w:t>
      </w:r>
      <w:r w:rsidRPr="00515C99">
        <w:rPr>
          <w:rFonts w:hAnsi="Arial Narrow" w:ascii="Arial Narrow"/>
          <w:b/>
          <w:sz w:val="24"/>
          <w:szCs w:val="24"/>
        </w:rPr>
        <w:t>kn.</w:t>
      </w:r>
    </w:p>
    <w:p w:rsidRDefault="0088459B" w:rsidP="0088459B" w:rsidR="0088459B">
      <w:pPr>
        <w:ind w:firstLine="720"/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88459B" w:rsidP="0088459B" w:rsidR="0088459B" w:rsidRPr="00515C99">
      <w:pPr>
        <w:ind w:firstLine="720"/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88459B" w:rsidP="0088459B" w:rsidR="0088459B" w:rsidRPr="00C15A31">
      <w:pPr>
        <w:pStyle w:val="Standard"/>
        <w:spacing w:lineRule="auto" w:line="240" w:after="0"/>
        <w:jc w:val="both"/>
        <w:textAlignment w:val="auto"/>
        <w:rPr>
          <w:rFonts w:hAnsi="Arial Narrow" w:ascii="Arial Narrow"/>
          <w:sz w:val="28"/>
          <w:szCs w:val="28"/>
        </w:rPr>
      </w:pPr>
      <w:r>
        <w:rPr>
          <w:rStyle w:val="Zadanifontodlomka1"/>
          <w:rFonts w:hAnsi="Arial Narrow" w:ascii="Arial Narrow"/>
          <w:b/>
          <w:i/>
          <w:sz w:val="28"/>
          <w:szCs w:val="28"/>
        </w:rPr>
        <w:t xml:space="preserve">  </w:t>
      </w:r>
      <w:r w:rsidRPr="00C15A31">
        <w:rPr>
          <w:rStyle w:val="Zadanifontodlomka1"/>
          <w:rFonts w:hAnsi="Arial Narrow" w:ascii="Arial Narrow"/>
          <w:b/>
          <w:sz w:val="28"/>
          <w:szCs w:val="28"/>
        </w:rPr>
        <w:t xml:space="preserve">     III. RADNJE KOJE ĆE SE PODUZETI U NAREDNOM RAZDOBLJU </w:t>
      </w:r>
    </w:p>
    <w:p w:rsidRDefault="0088459B" w:rsidP="0088459B" w:rsidR="0088459B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88459B" w:rsidP="0088459B" w:rsidR="0088459B" w:rsidRPr="00A8751C">
      <w:pPr>
        <w:jc w:val="both"/>
        <w:rPr>
          <w:rFonts w:cs="Arial" w:hAnsi="Arial Narrow" w:ascii="Arial Narrow"/>
          <w:sz w:val="24"/>
          <w:szCs w:val="24"/>
        </w:rPr>
      </w:pPr>
      <w:r>
        <w:rPr>
          <w:rFonts w:cs="Tahoma" w:hAnsi="Arial Narrow" w:ascii="Arial Narrow"/>
        </w:rPr>
        <w:tab/>
      </w:r>
      <w:r w:rsidRPr="00FB3747">
        <w:rPr>
          <w:rFonts w:cs="Tahoma" w:hAnsi="Arial Narrow" w:ascii="Arial Narrow"/>
          <w:sz w:val="24"/>
          <w:szCs w:val="24"/>
        </w:rPr>
        <w:t xml:space="preserve">S obzirom </w:t>
      </w:r>
      <w:r>
        <w:rPr>
          <w:rFonts w:cs="Tahoma" w:hAnsi="Arial Narrow" w:ascii="Arial Narrow"/>
          <w:sz w:val="24"/>
          <w:szCs w:val="24"/>
        </w:rPr>
        <w:t xml:space="preserve">da nije bilo kupaca i </w:t>
      </w:r>
      <w:r w:rsidRPr="00FB3747">
        <w:rPr>
          <w:rFonts w:cs="Tahoma" w:hAnsi="Arial Narrow" w:ascii="Arial Narrow"/>
          <w:sz w:val="24"/>
          <w:szCs w:val="24"/>
        </w:rPr>
        <w:t>da se</w:t>
      </w:r>
      <w:r>
        <w:rPr>
          <w:rFonts w:cs="Arial" w:hAnsi="Arial Narrow" w:ascii="Arial Narrow"/>
          <w:sz w:val="24"/>
          <w:szCs w:val="24"/>
        </w:rPr>
        <w:t xml:space="preserve"> nekretnina nije prodala na prvoj javnoj dražbi,</w:t>
      </w:r>
      <w:r w:rsidRPr="00FB3747">
        <w:rPr>
          <w:rFonts w:cs="Arial" w:hAnsi="Arial Narrow" w:ascii="Arial Narrow"/>
          <w:sz w:val="24"/>
          <w:szCs w:val="24"/>
        </w:rPr>
        <w:t xml:space="preserve"> </w:t>
      </w:r>
      <w:r>
        <w:rPr>
          <w:rFonts w:cs="Arial" w:hAnsi="Arial Narrow" w:ascii="Arial Narrow"/>
          <w:sz w:val="24"/>
          <w:szCs w:val="24"/>
        </w:rPr>
        <w:t>n</w:t>
      </w:r>
      <w:r w:rsidRPr="00A8751C">
        <w:rPr>
          <w:rFonts w:cs="Arial" w:hAnsi="Arial Narrow" w:ascii="Arial Narrow"/>
          <w:sz w:val="24"/>
          <w:szCs w:val="24"/>
        </w:rPr>
        <w:t xml:space="preserve">a stranicama FINE objavljen </w:t>
      </w:r>
      <w:r>
        <w:rPr>
          <w:rFonts w:cs="Arial" w:hAnsi="Arial Narrow" w:ascii="Arial Narrow"/>
          <w:sz w:val="24"/>
          <w:szCs w:val="24"/>
        </w:rPr>
        <w:t>je Poziv za sudjelovanje u drugoj</w:t>
      </w:r>
      <w:r w:rsidRPr="00A8751C">
        <w:rPr>
          <w:rFonts w:cs="Arial" w:hAnsi="Arial Narrow" w:ascii="Arial Narrow"/>
          <w:sz w:val="24"/>
          <w:szCs w:val="24"/>
        </w:rPr>
        <w:t xml:space="preserve"> j</w:t>
      </w:r>
      <w:r>
        <w:rPr>
          <w:rFonts w:cs="Arial" w:hAnsi="Arial Narrow" w:ascii="Arial Narrow"/>
          <w:sz w:val="24"/>
          <w:szCs w:val="24"/>
        </w:rPr>
        <w:t xml:space="preserve">avnoj dražbi koja traje od 11.10.2018. godine do 04.01.2019. godine. </w:t>
      </w:r>
    </w:p>
    <w:p w:rsidRDefault="0088459B" w:rsidP="0088459B" w:rsidR="0088459B" w:rsidRPr="00A8751C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88459B" w:rsidP="0088459B" w:rsidR="0088459B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88459B" w:rsidP="0088459B" w:rsidR="0088459B">
      <w:pPr>
        <w:pStyle w:val="Standard"/>
        <w:spacing w:lineRule="auto" w:line="240" w:after="0"/>
        <w:ind w:left="648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 xml:space="preserve">Stečajni upravitelj </w:t>
      </w:r>
    </w:p>
    <w:p w:rsidRDefault="0088459B" w:rsidP="0088459B" w:rsidR="0088459B" w:rsidRPr="00FB3747">
      <w:pPr>
        <w:pStyle w:val="Standard"/>
        <w:spacing w:lineRule="auto" w:line="240" w:after="0"/>
        <w:ind w:left="648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Lidia Belamarić</w:t>
      </w:r>
    </w:p>
    <w:p w:rsidRDefault="00EB0CB4" w:rsidR="00EB0CB4"/>
    <w:sectPr w:rsidSect="0093581E" w:rsidR="00EB0CB4">
      <w:footerReference w:type="default" r:id="rId10"/>
      <w:pgSz w:h="16838" w:w="11906"/>
      <w:pgMar w:gutter="0" w:footer="720" w:header="720" w:left="1418" w:bottom="1134" w:right="1418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A48" w:rsidR="00000000">
      <w:r>
        <w:separator/>
      </w:r>
    </w:p>
  </w:endnote>
  <w:endnote w:id="0" w:type="continuationSeparator">
    <w:p w:rsidRDefault="00B05A4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59B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__________________________________________________________________________________</w:t>
    </w:r>
  </w:p>
  <w:p w:rsidRDefault="0088459B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 xml:space="preserve">U Varaždinu, 31.10.2018.                                                                                                             stranica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05A48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A48" w:rsidR="00000000">
      <w:r>
        <w:separator/>
      </w:r>
    </w:p>
  </w:footnote>
  <w:footnote w:id="0" w:type="continuationSeparator">
    <w:p w:rsidRDefault="00B05A48" w:rsidR="000000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D038A1"/>
    <w:multiLevelType w:val="hybridMultilevel"/>
    <w:tmpl w:val="A92CAD10"/>
    <w:lvl w:tplc="0CE8A3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59B7"/>
    <w:rsid w:val="0088459B"/>
    <w:rsid w:val="00A459B7"/>
    <w:rsid w:val="00B05A48"/>
    <w:rsid w:val="00EB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3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459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8459B"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8459B"/>
    <w:rPr>
      <w:rFonts w:cs="Times New Roman" w:eastAsia="Times New Roman" w:hAnsi="Arial Narrow" w:ascii="Arial Narrow"/>
      <w:b/>
      <w:sz w:val="28"/>
      <w:szCs w:val="20"/>
      <w:lang w:eastAsia="hr-HR"/>
    </w:rPr>
  </w:style>
  <w:style w:styleId="Hiperveza" w:type="character">
    <w:name w:val="Hyperlink"/>
    <w:rsid w:val="0088459B"/>
    <w:rPr>
      <w:color w:val="0000FF"/>
      <w:u w:val="single"/>
    </w:rPr>
  </w:style>
  <w:style w:styleId="Podnoje" w:type="paragraph">
    <w:name w:val="footer"/>
    <w:basedOn w:val="Normal"/>
    <w:link w:val="PodnojeChar"/>
    <w:rsid w:val="008845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8459B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8459B"/>
  </w:style>
  <w:style w:customStyle="true" w:styleId="Zadanifontodlomka2" w:type="character">
    <w:name w:val="Zadani font odlomka2"/>
    <w:rsid w:val="0088459B"/>
  </w:style>
  <w:style w:customStyle="true" w:styleId="Standard" w:type="paragraph">
    <w:name w:val="Standard"/>
    <w:rsid w:val="0088459B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ijeloteksta3" w:type="paragraph">
    <w:name w:val="Body Text 3"/>
    <w:basedOn w:val="Normal"/>
    <w:link w:val="Tijeloteksta3Char"/>
    <w:rsid w:val="0088459B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88459B"/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Zadanifontodlomka1" w:type="character">
    <w:name w:val="Zadani font odlomka1"/>
    <w:rsid w:val="0088459B"/>
  </w:style>
  <w:style w:styleId="Tekstrezerviranogmjesta" w:type="character">
    <w:name w:val="Placeholder Text"/>
    <w:basedOn w:val="Zadanifontodlomka"/>
    <w:uiPriority w:val="99"/>
    <w:semiHidden/>
    <w:rsid w:val="00B05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A48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A48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A48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A48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3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459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8459B"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8459B"/>
    <w:rPr>
      <w:rFonts w:ascii="Arial Narrow" w:cs="Times New Roman" w:eastAsia="Times New Roman" w:hAnsi="Arial Narrow"/>
      <w:b/>
      <w:sz w:val="28"/>
      <w:szCs w:val="20"/>
      <w:lang w:eastAsia="hr-HR"/>
    </w:rPr>
  </w:style>
  <w:style w:styleId="Hiperveza" w:type="character">
    <w:name w:val="Hyperlink"/>
    <w:rsid w:val="0088459B"/>
    <w:rPr>
      <w:color w:val="0000FF"/>
      <w:u w:val="single"/>
    </w:rPr>
  </w:style>
  <w:style w:styleId="Podnoje" w:type="paragraph">
    <w:name w:val="footer"/>
    <w:basedOn w:val="Normal"/>
    <w:link w:val="PodnojeChar"/>
    <w:rsid w:val="008845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8459B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8459B"/>
  </w:style>
  <w:style w:customStyle="1" w:styleId="Zadanifontodlomka2" w:type="character">
    <w:name w:val="Zadani font odlomka2"/>
    <w:rsid w:val="0088459B"/>
  </w:style>
  <w:style w:customStyle="1" w:styleId="Standard" w:type="paragraph">
    <w:name w:val="Standard"/>
    <w:rsid w:val="0088459B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ijeloteksta3" w:type="paragraph">
    <w:name w:val="Body Text 3"/>
    <w:basedOn w:val="Normal"/>
    <w:link w:val="Tijeloteksta3Char"/>
    <w:rsid w:val="0088459B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88459B"/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Zadanifontodlomka1" w:type="character">
    <w:name w:val="Zadani font odlomka1"/>
    <w:rsid w:val="0088459B"/>
  </w:style>
  <w:style w:styleId="Tekstrezerviranogmjesta" w:type="character">
    <w:name w:val="Placeholder Text"/>
    <w:basedOn w:val="Zadanifontodlomka"/>
    <w:uiPriority w:val="99"/>
    <w:semiHidden/>
    <w:rsid w:val="00B05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A48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A48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A48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A48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1761</properties:Characters>
  <properties:Lines>83</properties:Lines>
  <properties:Paragraphs>51</properties:Paragraphs>
  <properties:TotalTime>0</properties:TotalTime>
  <properties:ScaleCrop>false</properties:ScaleCrop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2018-11-06T12:26:00Z</dcterms:created>
  <dc:creator>Tihana Martinez</dc:creator>
  <dc:description/>
  <cp:keywords/>
  <cp:lastModifiedBy>Tihana Martinez</cp:lastModifiedBy>
  <dcterms:modified xmlns:xsi="http://www.w3.org/2001/XMLSchema-instance" xsi:type="dcterms:W3CDTF">2018-11-06T12:27:00Z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St-735/2016-62 / Podnesak - Izvješće stečajnog upravitelja (Izvješće MIHIN od 31.10.18..docx)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