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4db2a" w14:paraId="cc4db2a" w:rsidRDefault="00833CE1" w:rsidP="00A45EAD" w:rsidR="00833CE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3CE1" w:rsidP="00210E4E" w:rsidR="00833CE1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REPUBLIKA HRVATSKA</w:t>
      </w:r>
    </w:p>
    <w:p w:rsidRDefault="00833CE1" w:rsidP="00210E4E" w:rsidR="00833CE1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TRGOVAČKI SUD U RIJECI</w:t>
      </w:r>
    </w:p>
    <w:p w:rsidRDefault="00833CE1" w:rsidP="00A45EAD" w:rsidR="00833CE1" w:rsidRPr="00C17B5B">
      <w:pPr>
        <w:spacing w:lineRule="auto" w:line="240" w:after="0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833CE1" w:rsidP="00210E4E" w:rsidR="00833CE1" w:rsidRPr="00C17B5B">
      <w:pPr>
        <w:spacing w:lineRule="auto" w:line="240" w:after="0"/>
        <w:rPr>
          <w:b/>
        </w:rPr>
      </w:pPr>
    </w:p>
    <w:p w:rsidRDefault="009B598A" w:rsidP="009B598A" w:rsidR="009B598A" w:rsidRPr="00AF553E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Default="009B598A" w:rsidP="009B598A" w:rsidR="009B598A">
      <w:pPr>
        <w:spacing w:lineRule="auto" w:line="240" w:after="0"/>
      </w:pPr>
    </w:p>
    <w:p w:rsidRDefault="009B598A" w:rsidP="009B598A" w:rsidR="009B598A" w:rsidRPr="00F9302C">
      <w:pPr>
        <w:rPr>
          <w:sz w:val="24"/>
          <w:szCs w:val="24"/>
        </w:rPr>
      </w:pPr>
    </w:p>
    <w:p w:rsidRDefault="009B598A" w:rsidP="009B598A" w:rsidR="009B598A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</w:t>
      </w:r>
      <w:r w:rsidR="00761869">
        <w:rPr>
          <w:rFonts w:cs="Times New Roman" w:hAnsi="Times New Roman" w:ascii="Times New Roman"/>
          <w:szCs w:val="24"/>
          <w:lang w:val="hr-HR"/>
        </w:rPr>
        <w:t xml:space="preserve"> članka 430. Stečajnog zakona (</w:t>
      </w:r>
      <w:r w:rsidRPr="00F9302C">
        <w:rPr>
          <w:rFonts w:cs="Times New Roman" w:hAnsi="Times New Roman" w:ascii="Times New Roman"/>
          <w:szCs w:val="24"/>
          <w:lang w:val="hr-HR"/>
        </w:rPr>
        <w:t>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>
        <w:rPr>
          <w:rFonts w:cs="Times New Roman" w:hAnsi="Times New Roman" w:ascii="Times New Roman"/>
          <w:szCs w:val="24"/>
          <w:lang w:val="hr-HR"/>
        </w:rPr>
        <w:t>12. travnja 2017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9B598A" w:rsidP="009B598A" w:rsidR="009B598A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9B598A" w:rsidP="009B598A" w:rsidR="009B598A" w:rsidRPr="00AF553E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9B598A" w:rsidP="00FB4176" w:rsidR="009B598A" w:rsidRPr="005827C7">
      <w:pPr>
        <w:spacing w:lineRule="auto" w:line="240" w:after="0"/>
        <w:ind w:firstLine="709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>
        <w:rPr>
          <w:sz w:val="24"/>
          <w:szCs w:val="24"/>
        </w:rPr>
        <w:t xml:space="preserve"> </w:t>
      </w:r>
      <w:r w:rsidR="00761869">
        <w:rPr>
          <w:sz w:val="24"/>
          <w:szCs w:val="24"/>
        </w:rPr>
        <w:t xml:space="preserve">EURO LUCIS OPTIKA društvo s ograničenom odgovornošću za trgovinu i usluge Lovran, Cesta 43. Istarske Divizije 1, MBS: 040247664, OIB: 13760490526 </w:t>
      </w:r>
      <w:r w:rsidRPr="00F9302C">
        <w:rPr>
          <w:sz w:val="24"/>
          <w:szCs w:val="24"/>
        </w:rPr>
        <w:t xml:space="preserve">ima ukupan dug evidentiran na temelju neizvršenih osnova za plaćanje  u iznosu od </w:t>
      </w:r>
      <w:r w:rsidR="00761869">
        <w:rPr>
          <w:sz w:val="24"/>
          <w:szCs w:val="24"/>
        </w:rPr>
        <w:t>12.983,50</w:t>
      </w:r>
      <w:r w:rsidRPr="00F9302C">
        <w:rPr>
          <w:sz w:val="24"/>
          <w:szCs w:val="24"/>
        </w:rPr>
        <w:t xml:space="preserve"> kn. </w:t>
      </w:r>
    </w:p>
    <w:p w:rsidRDefault="009B598A" w:rsidP="009B598A" w:rsidR="009B598A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</w:t>
      </w:r>
      <w:r>
        <w:rPr>
          <w:sz w:val="24"/>
          <w:szCs w:val="24"/>
        </w:rPr>
        <w:t>ju</w:t>
      </w:r>
      <w:r w:rsidRPr="00F9302C">
        <w:rPr>
          <w:sz w:val="24"/>
          <w:szCs w:val="24"/>
        </w:rPr>
        <w:t xml:space="preserve"> se osob</w:t>
      </w:r>
      <w:r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ovlašten</w:t>
      </w:r>
      <w:r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za zastupanje dužnika po zakonu (</w:t>
      </w:r>
      <w:proofErr w:type="spellStart"/>
      <w:r w:rsidR="00761869">
        <w:rPr>
          <w:sz w:val="24"/>
          <w:szCs w:val="24"/>
        </w:rPr>
        <w:t>Luciana</w:t>
      </w:r>
      <w:proofErr w:type="spellEnd"/>
      <w:r w:rsidR="00761869">
        <w:rPr>
          <w:sz w:val="24"/>
          <w:szCs w:val="24"/>
        </w:rPr>
        <w:t xml:space="preserve"> </w:t>
      </w:r>
      <w:proofErr w:type="spellStart"/>
      <w:r w:rsidR="00761869">
        <w:rPr>
          <w:sz w:val="24"/>
          <w:szCs w:val="24"/>
        </w:rPr>
        <w:t>Pavičević</w:t>
      </w:r>
      <w:proofErr w:type="spellEnd"/>
      <w:r w:rsidRPr="00F9302C">
        <w:rPr>
          <w:sz w:val="24"/>
          <w:szCs w:val="24"/>
        </w:rPr>
        <w:t>) da u roku od 15 dana od dana objave oglasa podnes</w:t>
      </w:r>
      <w:r>
        <w:rPr>
          <w:sz w:val="24"/>
          <w:szCs w:val="24"/>
        </w:rPr>
        <w:t>u</w:t>
      </w:r>
      <w:r w:rsidRPr="00F9302C">
        <w:rPr>
          <w:sz w:val="24"/>
          <w:szCs w:val="24"/>
        </w:rPr>
        <w:t xml:space="preserve">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761869">
        <w:rPr>
          <w:sz w:val="24"/>
          <w:szCs w:val="24"/>
        </w:rPr>
        <w:t>1519/2016</w:t>
      </w:r>
      <w:r w:rsidRPr="00F9302C">
        <w:rPr>
          <w:sz w:val="24"/>
          <w:szCs w:val="24"/>
        </w:rPr>
        <w:t xml:space="preserve"> javnobilježnički ovjerovljen popis imovine i obveza na propisanom obrascu.</w:t>
      </w:r>
    </w:p>
    <w:p w:rsidRDefault="009B598A" w:rsidP="009B598A" w:rsidR="009B598A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9B598A" w:rsidP="009B598A" w:rsidR="009B598A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9B598A" w:rsidP="009B598A" w:rsidR="009B598A" w:rsidRPr="00F9302C">
      <w:pPr>
        <w:rPr>
          <w:sz w:val="24"/>
          <w:szCs w:val="24"/>
        </w:rPr>
      </w:pPr>
    </w:p>
    <w:p w:rsidRDefault="009B598A" w:rsidP="009B598A" w:rsidR="009B598A" w:rsidRPr="00F9302C">
      <w:pPr>
        <w:rPr>
          <w:sz w:val="24"/>
          <w:szCs w:val="24"/>
        </w:rPr>
      </w:pPr>
    </w:p>
    <w:p w:rsidRDefault="00F9245C" w:rsidR="00F9245C"/>
    <w:sectPr w:rsidSect="004624D4" w:rsidR="00F9245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44AB" w:rsidP="009B598A" w:rsidR="00E244AB">
      <w:pPr>
        <w:spacing w:lineRule="auto" w:line="240" w:after="0"/>
      </w:pPr>
      <w:r>
        <w:separator/>
      </w:r>
    </w:p>
  </w:endnote>
  <w:endnote w:id="0" w:type="continuationSeparator">
    <w:p w:rsidRDefault="00E244AB" w:rsidP="009B598A" w:rsidR="00E244A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44AB" w:rsidP="009B598A" w:rsidR="00E244AB">
      <w:pPr>
        <w:spacing w:lineRule="auto" w:line="240" w:after="0"/>
      </w:pPr>
      <w:r>
        <w:separator/>
      </w:r>
    </w:p>
  </w:footnote>
  <w:footnote w:id="0" w:type="continuationSeparator">
    <w:p w:rsidRDefault="00E244AB" w:rsidP="009B598A" w:rsidR="00E244A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383D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>
      <w:rPr>
        <w:sz w:val="24"/>
        <w:szCs w:val="24"/>
      </w:rPr>
      <w:t>11</w:t>
    </w:r>
    <w:r w:rsidRPr="00FF2B80">
      <w:rPr>
        <w:sz w:val="24"/>
        <w:szCs w:val="24"/>
      </w:rPr>
      <w:t xml:space="preserve"> St-</w:t>
    </w:r>
    <w:r w:rsidR="00761869">
      <w:rPr>
        <w:sz w:val="24"/>
        <w:szCs w:val="24"/>
      </w:rPr>
      <w:t>1519/2016-5</w:t>
    </w:r>
  </w:p>
  <w:p w:rsidRDefault="00833CE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598A"/>
    <w:rsid w:val="001B5844"/>
    <w:rsid w:val="00503778"/>
    <w:rsid w:val="005547D3"/>
    <w:rsid w:val="00577661"/>
    <w:rsid w:val="007141A2"/>
    <w:rsid w:val="00761869"/>
    <w:rsid w:val="007C6241"/>
    <w:rsid w:val="00833CE1"/>
    <w:rsid w:val="00893A5D"/>
    <w:rsid w:val="008F54A1"/>
    <w:rsid w:val="009B598A"/>
    <w:rsid w:val="00E244AB"/>
    <w:rsid w:val="00F52919"/>
    <w:rsid w:val="00F9245C"/>
    <w:rsid w:val="00F9383D"/>
    <w:rsid w:val="00FB4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598A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B598A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9B598A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9B59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B598A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59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598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59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B598A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3C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C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CE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C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C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598A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B598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9B598A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9B59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B598A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59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598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59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B598A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3C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C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CE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C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C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7022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1519</izvorni_sadrzaj>
    <derivirana_varijabla naziv="DomainObject.Predmet.Broj_1">1519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St-1519/2016</izvorni_sadrzaj>
    <derivirana_varijabla naziv="DomainObject.Predmet.OznakaBroj_1">St-1519/2016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LUCIS OPTIKA d.o.o.</izvorni_sadrzaj>
    <derivirana_varijabla naziv="DomainObject.Predmet.ProtustrankaFormated_1">  EURO LUCIS OPTIKA d.o.o.</derivirana_varijabla>
  </DomainObject.Predmet.ProtustrankaFormated>
  <DomainObject.Predmet.ProtustrankaFormatedOIB>
    <izvorni_sadrzaj>  EURO LUCIS OPTIKA d.o.o., OIB 13760490526</izvorni_sadrzaj>
    <derivirana_varijabla naziv="DomainObject.Predmet.ProtustrankaFormatedOIB_1">  EURO LUCIS OPTIKA d.o.o., OIB 13760490526</derivirana_varijabla>
  </DomainObject.Predmet.ProtustrankaFormatedOIB>
  <DomainObject.Predmet.ProtustrankaFormatedWithAdress>
    <izvorni_sadrzaj> EURO LUCIS OPTIKA d.o.o., 43. istarske divizije 1, 51415 Lovran</izvorni_sadrzaj>
    <derivirana_varijabla naziv="DomainObject.Predmet.ProtustrankaFormatedWithAdress_1"> EURO LUCIS OPTIKA d.o.o., 43. istarske divizije 1, 51415 Lovran</derivirana_varijabla>
  </DomainObject.Predmet.ProtustrankaFormatedWithAdress>
  <DomainObject.Predmet.ProtustrankaFormatedWithAdressOIB>
    <izvorni_sadrzaj> EURO LUCIS OPTIKA d.o.o., OIB 13760490526, 43. istarske divizije 1, 51415 Lovran</izvorni_sadrzaj>
    <derivirana_varijabla naziv="DomainObject.Predmet.ProtustrankaFormatedWithAdressOIB_1"> EURO LUCIS OPTIKA d.o.o., OIB 13760490526, 43. istarske divizije 1, 51415 Lovran</derivirana_varijabla>
  </DomainObject.Predmet.ProtustrankaFormatedWithAdressOIB>
  <DomainObject.Predmet.ProtustrankaWithAdress>
    <izvorni_sadrzaj>EURO LUCIS OPTIKA d.o.o. 43. istarske divizije 1, 51415 Lovran</izvorni_sadrzaj>
    <derivirana_varijabla naziv="DomainObject.Predmet.ProtustrankaWithAdress_1">EURO LUCIS OPTIKA d.o.o. 43. istarske divizije 1, 51415 Lovran</derivirana_varijabla>
  </DomainObject.Predmet.ProtustrankaWithAdress>
  <DomainObject.Predmet.ProtustrankaWithAdressOIB>
    <izvorni_sadrzaj>EURO LUCIS OPTIKA d.o.o., OIB 13760490526, 43. istarske divizije 1, 51415 Lovran</izvorni_sadrzaj>
    <derivirana_varijabla naziv="DomainObject.Predmet.ProtustrankaWithAdressOIB_1">EURO LUCIS OPTIKA d.o.o., OIB 13760490526, 43. istarske divizije 1, 51415 Lovran</derivirana_varijabla>
  </DomainObject.Predmet.ProtustrankaWithAdressOIB>
  <DomainObject.Predmet.ProtustrankaNazivFormated>
    <izvorni_sadrzaj>EURO LUCIS OPTIKA d.o.o.</izvorni_sadrzaj>
    <derivirana_varijabla naziv="DomainObject.Predmet.ProtustrankaNazivFormated_1">EURO LUCIS OPTIKA d.o.o.</derivirana_varijabla>
  </DomainObject.Predmet.ProtustrankaNazivFormated>
  <DomainObject.Predmet.ProtustrankaNazivFormatedOIB>
    <izvorni_sadrzaj>EURO LUCIS OPTIKA d.o.o., OIB 13760490526</izvorni_sadrzaj>
    <derivirana_varijabla naziv="DomainObject.Predmet.ProtustrankaNazivFormatedOIB_1">EURO LUCIS OPTIKA d.o.o., OIB 13760490526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Dijana Konta</izvorni_sadrzaj>
    <derivirana_varijabla naziv="DomainObject.Predmet.Zapisnicar_1">Dijana Konta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 LUCIS OPTIKA d.o.o.</item>
    </izvorni_sadrzaj>
    <derivirana_varijabla naziv="DomainObject.Predmet.ProtuStrankaListFormated_1">
      <item>EURO LUCIS OPTIKA d.o.o.</item>
    </derivirana_varijabla>
  </DomainObject.Predmet.ProtuStrankaListFormated>
  <DomainObject.Predmet.ProtuStrankaListFormatedOIB>
    <izvorni_sadrzaj>
      <item>EURO LUCIS OPTIKA d.o.o., OIB 13760490526</item>
    </izvorni_sadrzaj>
    <derivirana_varijabla naziv="DomainObject.Predmet.ProtuStrankaListFormatedOIB_1">
      <item>EURO LUCIS OPTIKA d.o.o., OIB 13760490526</item>
    </derivirana_varijabla>
  </DomainObject.Predmet.ProtuStrankaListFormatedOIB>
  <DomainObject.Predmet.ProtuStrankaListFormatedWithAdress>
    <izvorni_sadrzaj>
      <item>EURO LUCIS OPTIKA d.o.o., 43. istarske divizije 1, 51415 Lovran</item>
    </izvorni_sadrzaj>
    <derivirana_varijabla naziv="DomainObject.Predmet.ProtuStrankaListFormatedWithAdress_1">
      <item>EURO LUCIS OPTIKA d.o.o., 43. istarske divizije 1, 51415 Lovran</item>
    </derivirana_varijabla>
  </DomainObject.Predmet.ProtuStrankaListFormatedWithAdress>
  <DomainObject.Predmet.ProtuStrankaListFormatedWithAdressOIB>
    <izvorni_sadrzaj>
      <item>EURO LUCIS OPTIKA d.o.o., OIB 13760490526, 43. istarske divizije 1, 51415 Lovran</item>
    </izvorni_sadrzaj>
    <derivirana_varijabla naziv="DomainObject.Predmet.ProtuStrankaListFormatedWithAdressOIB_1">
      <item>EURO LUCIS OPTIKA d.o.o., OIB 13760490526, 43. istarske divizije 1, 51415 Lovran</item>
    </derivirana_varijabla>
  </DomainObject.Predmet.ProtuStrankaListFormatedWithAdressOIB>
  <DomainObject.Predmet.ProtuStrankaListNazivFormated>
    <izvorni_sadrzaj>
      <item>EURO LUCIS OPTIKA d.o.o.</item>
    </izvorni_sadrzaj>
    <derivirana_varijabla naziv="DomainObject.Predmet.ProtuStrankaListNazivFormated_1">
      <item>EURO LUCIS OPTIKA d.o.o.</item>
    </derivirana_varijabla>
  </DomainObject.Predmet.ProtuStrankaListNazivFormated>
  <DomainObject.Predmet.ProtuStrankaListNazivFormatedOIB>
    <izvorni_sadrzaj>
      <item>EURO LUCIS OPTIKA d.o.o., OIB 13760490526</item>
    </izvorni_sadrzaj>
    <derivirana_varijabla naziv="DomainObject.Predmet.ProtuStrankaListNazivFormatedOIB_1">
      <item>EURO LUCIS OPTIKA d.o.o., OIB 13760490526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 LUCIS OPTIKA d.o.o.</izvorni_sadrzaj>
    <derivirana_varijabla naziv="DomainObject.Predmet.ProtustrankaIDrugi_1">EURO LUCIS OPTIKA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 LUCIS OPTIKA d.o.o., OIB 13760490526, 43. istarske divizije 1, 51415 Lovran</izvorni_sadrzaj>
    <derivirana_varijabla naziv="DomainObject.Predmet.ProtustrankaIDrugiAdressOIB_1">EURO LUCIS OPTIKA d.o.o., OIB 13760490526, 43. istarske divizije 1,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 LUCIS OPTIKA d.o.o.</item>
    </izvorni_sadrzaj>
    <derivirana_varijabla naziv="DomainObject.Predmet.SudioniciListNaziv_1">
      <item>FINA  Rijeka</item>
      <item>EURO LUCIS OPTIKA d.o.o.</item>
    </derivirana_varijabla>
  </DomainObject.Predmet.SudioniciListNaziv>
  <DomainObject.Predmet.SudioniciListAdressOIB>
    <izvorni_sadrzaj>
      <item>FINA  Rijeka, OIB 85821130368, Frana Kurelca 8,51000 Rijeka</item>
      <item>EURO LUCIS OPTIKA d.o.o., OIB 13760490526, 43. istarske divizije 1,51415 Lovran</item>
    </izvorni_sadrzaj>
    <derivirana_varijabla naziv="DomainObject.Predmet.SudioniciListAdressOIB_1">
      <item>FINA  Rijeka, OIB 85821130368, Frana Kurelca 8,51000 Rijeka</item>
      <item>EURO LUCIS OPTIKA d.o.o., OIB 13760490526, 43. istarske divizije 1,51415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13760490526</item>
    </izvorni_sadrzaj>
    <derivirana_varijabla naziv="DomainObject.Predmet.SudioniciListNazivOIB_1">
      <item>, OIB 85821130368</item>
      <item>, OIB 13760490526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1349</properties:Characters>
  <properties:Lines>32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2017-04-12T13:47:00Z</dcterms:created>
  <dc:creator>Timjana Baričević</dc:creator>
  <cp:lastModifiedBy>Timjana Baričević</cp:lastModifiedBy>
  <cp:lastPrinted>2017-04-12T13:38:00Z</cp:lastPrinted>
  <dcterms:modified xmlns:xsi="http://www.w3.org/2001/XMLSchema-instance" xsi:type="dcterms:W3CDTF">2017-04-12T13:48:00Z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