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361d" w14:paraId="1aa361d" w:rsidRDefault="00136B1B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1F5B48" w:rsidP="001F5B48" w:rsidR="001F5B48" w:rsidRPr="00DE453A">
      <w:pPr>
        <w:rPr>
          <w:b/>
        </w:rPr>
      </w:pPr>
      <w:r w:rsidRPr="00B44C46">
        <w:t>Poslovni broj spisa</w:t>
      </w:r>
      <w:r>
        <w:t xml:space="preserve">: </w:t>
      </w:r>
      <w:r w:rsidRPr="00384F83">
        <w:rPr>
          <w:sz w:val="22"/>
          <w:szCs w:val="22"/>
        </w:rPr>
        <w:t xml:space="preserve">:       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1F5B48" w:rsidP="001F5B48" w:rsidR="001F5B48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1F5B48" w:rsidP="001F5B48" w:rsidR="001F5B48">
      <w:pPr>
        <w:pBdr>
          <w:bottom w:space="1" w:sz="12" w:color="auto" w:val="single"/>
        </w:pBd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1F5B48" w:rsidP="001F5B48" w:rsidR="001F5B48">
      <w:pPr>
        <w:rPr>
          <w:b/>
        </w:rPr>
      </w:pPr>
    </w:p>
    <w:p w:rsidRDefault="00DB2AF8" w:rsidP="001F5B48" w:rsidR="00DB2AF8">
      <w:pPr>
        <w:rPr>
          <w:b/>
        </w:rPr>
      </w:pPr>
    </w:p>
    <w:p w:rsidRDefault="0060550B" w:rsidP="00DE453A" w:rsidR="0060550B">
      <w:pPr>
        <w:jc w:val="center"/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334247" w:rsidP="00DE453A" w:rsidR="00334247" w:rsidRPr="00DE453A">
      <w:pPr>
        <w:jc w:val="center"/>
        <w:rPr>
          <w:b/>
        </w:rPr>
      </w:pPr>
    </w:p>
    <w:p w:rsidRDefault="003D09D9" w:rsidP="003D09D9" w:rsidR="00BE5495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  <w:r w:rsidRPr="00A407DD">
        <w:rPr>
          <w:b/>
        </w:rPr>
        <w:t xml:space="preserve">O </w:t>
      </w:r>
      <w:r w:rsidR="00BE5495">
        <w:rPr>
          <w:b/>
        </w:rPr>
        <w:t xml:space="preserve">TIJEKU </w:t>
      </w:r>
    </w:p>
    <w:p w:rsidRDefault="00BE5495" w:rsidP="003D09D9" w:rsidR="003D09D9" w:rsidRPr="00A407DD">
      <w:pPr>
        <w:jc w:val="center"/>
        <w:rPr>
          <w:b/>
        </w:rPr>
      </w:pPr>
      <w:r>
        <w:rPr>
          <w:b/>
        </w:rPr>
        <w:t>STEČAJNOG POSTUPKA I STANJU STEČAJNE MASE</w:t>
      </w:r>
    </w:p>
    <w:p w:rsidRDefault="003D09D9" w:rsidP="003D09D9" w:rsidR="003D09D9"/>
    <w:p w:rsidRDefault="00B90646" w:rsidR="00B90646" w:rsidRPr="003D09D9">
      <w:pPr>
        <w:rPr>
          <w:b/>
        </w:rPr>
      </w:pPr>
    </w:p>
    <w:p w:rsidRDefault="00BE5495" w:rsidP="003D09D9" w:rsidR="003D09D9">
      <w:pPr>
        <w:numPr>
          <w:ilvl w:val="0"/>
          <w:numId w:val="2"/>
        </w:numPr>
        <w:rPr>
          <w:b/>
        </w:rPr>
      </w:pPr>
      <w:r>
        <w:rPr>
          <w:b/>
        </w:rPr>
        <w:t xml:space="preserve">Tijek stečajnog postupka u razdoblju od </w:t>
      </w:r>
      <w:r w:rsidR="004D51EC">
        <w:rPr>
          <w:b/>
        </w:rPr>
        <w:t>24. listopada</w:t>
      </w:r>
      <w:r>
        <w:rPr>
          <w:b/>
        </w:rPr>
        <w:t xml:space="preserve"> 2017.  do </w:t>
      </w:r>
      <w:r w:rsidR="004D51EC">
        <w:rPr>
          <w:b/>
        </w:rPr>
        <w:t>20. veljače 2018</w:t>
      </w:r>
      <w:r>
        <w:rPr>
          <w:b/>
        </w:rPr>
        <w:t>. godine</w:t>
      </w:r>
    </w:p>
    <w:p w:rsidRDefault="00BE5495" w:rsidP="00334247" w:rsidR="00BE5495">
      <w:pPr>
        <w:jc w:val="both"/>
        <w:rPr>
          <w:b/>
        </w:rPr>
      </w:pPr>
    </w:p>
    <w:p w:rsidRDefault="004D51EC" w:rsidP="00334247" w:rsidR="004D51EC">
      <w:pPr>
        <w:jc w:val="both"/>
      </w:pPr>
      <w:r>
        <w:t xml:space="preserve">Tijekom izvještajnog razdoblja izvršena je procjena vozila u vlasništvu stečajnog dužnika. Procjenu je izvršio stalni sudski vještak za strojarstvo Josip Bacinger, dipl. ing. stroj. </w:t>
      </w:r>
    </w:p>
    <w:p w:rsidRDefault="004D51EC" w:rsidP="00334247" w:rsidR="004D51EC">
      <w:pPr>
        <w:jc w:val="both"/>
      </w:pPr>
    </w:p>
    <w:p w:rsidRDefault="004D51EC" w:rsidP="00334247" w:rsidR="004D51EC">
      <w:pPr>
        <w:jc w:val="both"/>
      </w:pPr>
      <w:r>
        <w:t>Nakon izvršene procjene, na web stranici Visokog trgovačkog suda RH objavljen je oglas o prodaji vozila prikupljanjem pisanih ponuda. Rok za dostavu ponuda je 22. veljače 2018. godine. Vozila se prodaju po početnim cijenama koje odgovaraju procijenjenoj tržišnoj vrijednosti od strane sudskog vještaka.</w:t>
      </w:r>
    </w:p>
    <w:p w:rsidRDefault="004D51EC" w:rsidP="00334247" w:rsidR="004D51EC">
      <w:pPr>
        <w:jc w:val="both"/>
      </w:pPr>
    </w:p>
    <w:p w:rsidRDefault="004D51EC" w:rsidP="004D51EC" w:rsidR="001566C6">
      <w:r>
        <w:t xml:space="preserve"> </w:t>
      </w:r>
    </w:p>
    <w:p w:rsidRDefault="001566C6" w:rsidP="001566C6" w:rsidR="001566C6" w:rsidRPr="001566C6">
      <w:pPr>
        <w:numPr>
          <w:ilvl w:val="0"/>
          <w:numId w:val="2"/>
        </w:numPr>
        <w:jc w:val="both"/>
        <w:rPr>
          <w:b/>
        </w:rPr>
      </w:pPr>
      <w:r w:rsidRPr="001566C6">
        <w:rPr>
          <w:b/>
        </w:rPr>
        <w:t>Stanje stečajne mase</w:t>
      </w:r>
    </w:p>
    <w:p w:rsidRDefault="001566C6" w:rsidP="001566C6" w:rsidR="001566C6">
      <w:pPr>
        <w:jc w:val="both"/>
      </w:pPr>
    </w:p>
    <w:p w:rsidRDefault="00D727E4" w:rsidP="001566C6" w:rsidR="001566C6">
      <w:pPr>
        <w:jc w:val="both"/>
      </w:pPr>
      <w:r>
        <w:t>S</w:t>
      </w:r>
      <w:r w:rsidR="001566C6">
        <w:t>tečajna masa koja se sastoji od vozila</w:t>
      </w:r>
      <w:r w:rsidR="002A43F6">
        <w:t xml:space="preserve"> specificiranih u nastavku</w:t>
      </w:r>
      <w:r w:rsidR="001566C6">
        <w:t>,</w:t>
      </w:r>
      <w:r w:rsidR="002A43F6">
        <w:t xml:space="preserve"> za sada se </w:t>
      </w:r>
      <w:r w:rsidR="001566C6">
        <w:t xml:space="preserve"> nije  uspjela unovčiti:</w:t>
      </w:r>
    </w:p>
    <w:p w:rsidRDefault="001566C6" w:rsidP="001566C6" w:rsidR="001566C6">
      <w:pPr>
        <w:jc w:val="both"/>
      </w:pPr>
    </w:p>
    <w:p w:rsidRDefault="00556307" w:rsidP="00556307" w:rsidR="00214AB7">
      <w:pPr>
        <w:jc w:val="both"/>
      </w:pPr>
      <w:r>
        <w:t xml:space="preserve">- </w:t>
      </w:r>
      <w:r w:rsidR="00214AB7">
        <w:t>teretn</w:t>
      </w:r>
      <w:r w:rsidR="002A43F6">
        <w:t>i</w:t>
      </w:r>
      <w:r w:rsidR="00214AB7">
        <w:t xml:space="preserve"> automobil marke Iveco</w:t>
      </w:r>
      <w:r w:rsidR="002A43F6">
        <w:t xml:space="preserve"> Daily C-35 hladnjača</w:t>
      </w:r>
      <w:r w:rsidR="00214AB7">
        <w:t xml:space="preserve">, 2007. godište, broj šasije: ZCFC35A6105683589, </w:t>
      </w:r>
      <w:r w:rsidR="002A43F6">
        <w:t>procijenjen</w:t>
      </w:r>
      <w:r w:rsidR="00B43479">
        <w:t>e</w:t>
      </w:r>
      <w:r w:rsidR="002A43F6">
        <w:t xml:space="preserve"> vrijednost</w:t>
      </w:r>
      <w:r w:rsidR="00B43479">
        <w:t>i u iznosu od</w:t>
      </w:r>
      <w:r w:rsidR="002A43F6">
        <w:t xml:space="preserve"> 23.500,00 kn</w:t>
      </w:r>
    </w:p>
    <w:p w:rsidRDefault="00556307" w:rsidP="00556307" w:rsidR="00B43479">
      <w:pPr>
        <w:jc w:val="both"/>
      </w:pPr>
      <w:r>
        <w:t xml:space="preserve">- </w:t>
      </w:r>
      <w:r w:rsidR="00214AB7">
        <w:t>osobn</w:t>
      </w:r>
      <w:r w:rsidR="002A43F6">
        <w:t>i automobil</w:t>
      </w:r>
      <w:r w:rsidR="00214AB7">
        <w:t xml:space="preserve"> marke Peugeot</w:t>
      </w:r>
      <w:r w:rsidR="002A43F6">
        <w:t xml:space="preserve"> 207</w:t>
      </w:r>
      <w:r w:rsidR="00214AB7">
        <w:t xml:space="preserve">, 2010. godište,  broj šasije: VF3WC5FS09T058640, </w:t>
      </w:r>
      <w:r w:rsidR="002A43F6">
        <w:t xml:space="preserve">procijenjene vrijednosti u iznosu od 700,00 kn </w:t>
      </w:r>
    </w:p>
    <w:p w:rsidRDefault="002A43F6" w:rsidP="00556307" w:rsidR="00214AB7">
      <w:pPr>
        <w:jc w:val="both"/>
      </w:pPr>
      <w:r>
        <w:t>( karamboliran u 2013. godini  - totalna šteta )</w:t>
      </w:r>
    </w:p>
    <w:p w:rsidRDefault="00556307" w:rsidP="00556307" w:rsidR="00B43479">
      <w:pPr>
        <w:autoSpaceDE w:val="false"/>
        <w:autoSpaceDN w:val="false"/>
        <w:adjustRightInd w:val="false"/>
        <w:ind w:left="10"/>
        <w:jc w:val="both"/>
      </w:pPr>
      <w:r>
        <w:t xml:space="preserve">- </w:t>
      </w:r>
      <w:r w:rsidR="00214AB7">
        <w:t>teretn</w:t>
      </w:r>
      <w:r w:rsidR="002A43F6">
        <w:t>i</w:t>
      </w:r>
      <w:r w:rsidR="00214AB7">
        <w:t xml:space="preserve"> automobil marke MAN</w:t>
      </w:r>
      <w:r w:rsidR="002A43F6">
        <w:t xml:space="preserve"> 8-163 LLC</w:t>
      </w:r>
      <w:r w:rsidR="00214AB7">
        <w:t>, 2000. godište,  broj šasije: WMAL33ZZZYY056532</w:t>
      </w:r>
      <w:r w:rsidR="00B43479">
        <w:t>, procijenjene vrijednosti u iznosu od 17.850,00 kn</w:t>
      </w:r>
    </w:p>
    <w:p w:rsidRDefault="00B646F3" w:rsidP="00556307" w:rsidR="00B646F3">
      <w:pPr>
        <w:autoSpaceDE w:val="false"/>
        <w:autoSpaceDN w:val="false"/>
        <w:adjustRightInd w:val="false"/>
        <w:ind w:left="10"/>
        <w:jc w:val="both"/>
      </w:pPr>
      <w:r>
        <w:t xml:space="preserve"> </w:t>
      </w:r>
      <w:r w:rsidR="00214AB7">
        <w:t xml:space="preserve"> (</w:t>
      </w:r>
      <w:r w:rsidR="00556307">
        <w:t xml:space="preserve"> na tom vozilu postoji razlučno pravo Ministarstva financija, Porezna uprava, Područni ured sjeverna Hrvatska,  na temelju Rješenja</w:t>
      </w:r>
      <w:r w:rsidR="00556307" w:rsidRPr="006167AF">
        <w:t xml:space="preserve"> o ovrsi od 11.12.2013., Klasa: Up/I-415-02/2013-001/00</w:t>
      </w:r>
      <w:r w:rsidR="00556307">
        <w:t xml:space="preserve">530, Urbroj: 513-007-05/2013-01 i </w:t>
      </w:r>
      <w:r w:rsidR="00556307" w:rsidRPr="006167AF">
        <w:t>Zapisnik</w:t>
      </w:r>
      <w:r w:rsidR="00556307">
        <w:t>a</w:t>
      </w:r>
      <w:r w:rsidR="00556307" w:rsidRPr="006167AF">
        <w:t xml:space="preserve"> o izvršenoj pljenidbi i procjeni pokretne imovine od 07.03.2014., Klasa: UP/I-415-02/13-01/530, Urbroj: 513-07-05/14-07</w:t>
      </w:r>
      <w:r>
        <w:t xml:space="preserve"> ).</w:t>
      </w: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</w:p>
    <w:p w:rsidRDefault="002A43F6" w:rsidP="00556307" w:rsidR="00556307">
      <w:pPr>
        <w:autoSpaceDE w:val="false"/>
        <w:autoSpaceDN w:val="false"/>
        <w:adjustRightInd w:val="false"/>
        <w:ind w:left="10"/>
        <w:jc w:val="both"/>
      </w:pPr>
      <w:r>
        <w:t>Tijekom izvještajnog razdoblja nije bilo n</w:t>
      </w:r>
      <w:r w:rsidR="00556307">
        <w:t>amirenja vjerovnika</w:t>
      </w:r>
      <w:r>
        <w:t>.</w:t>
      </w: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  <w:r>
        <w:t>Nastali su slijedeći troškovi stečajnog postupka i ostale obveze stečajne mase:</w:t>
      </w: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izrade štambilja,  u iznosu od 164,70 kn,</w:t>
      </w: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troškovi otvaranja i vođenja računa, u iznosu od </w:t>
      </w:r>
      <w:r w:rsidR="00B43479">
        <w:t>22,50 kn,</w:t>
      </w:r>
    </w:p>
    <w:p w:rsidRDefault="00B43479" w:rsidP="002A43F6" w:rsidR="00B43479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procjene vrijednosti vozila, u iznosu od 3.250,00 kn ( s uključenim PDV-om )</w:t>
      </w:r>
    </w:p>
    <w:p w:rsidRDefault="00B43479" w:rsidP="00B43479" w:rsidR="00B43479">
      <w:pPr>
        <w:autoSpaceDE w:val="false"/>
        <w:autoSpaceDN w:val="false"/>
        <w:adjustRightInd w:val="false"/>
        <w:jc w:val="both"/>
      </w:pPr>
    </w:p>
    <w:p w:rsidRDefault="00B43479" w:rsidP="00B43479" w:rsidR="00B43479">
      <w:pPr>
        <w:autoSpaceDE w:val="false"/>
        <w:autoSpaceDN w:val="false"/>
        <w:adjustRightInd w:val="false"/>
        <w:jc w:val="both"/>
      </w:pPr>
      <w:r>
        <w:t xml:space="preserve">Troškovi su podmireni iz pozajmice stečajne upraviteljice. </w:t>
      </w:r>
    </w:p>
    <w:p w:rsidRDefault="00B43479" w:rsidP="00B43479" w:rsidR="00B43479">
      <w:pPr>
        <w:autoSpaceDE w:val="false"/>
        <w:autoSpaceDN w:val="false"/>
        <w:adjustRightInd w:val="false"/>
        <w:jc w:val="both"/>
      </w:pPr>
    </w:p>
    <w:p w:rsidRDefault="003E284F" w:rsidP="00B43479" w:rsidR="003E284F">
      <w:pPr>
        <w:autoSpaceDE w:val="false"/>
        <w:autoSpaceDN w:val="false"/>
        <w:adjustRightInd w:val="false"/>
        <w:jc w:val="both"/>
      </w:pPr>
    </w:p>
    <w:p w:rsidRDefault="00556307" w:rsidP="00556307" w:rsidR="00556307" w:rsidRPr="00562F64">
      <w:pPr>
        <w:numPr>
          <w:ilvl w:val="0"/>
          <w:numId w:val="2"/>
        </w:numPr>
        <w:autoSpaceDE w:val="false"/>
        <w:autoSpaceDN w:val="false"/>
        <w:adjustRightInd w:val="false"/>
        <w:jc w:val="both"/>
        <w:rPr>
          <w:b/>
        </w:rPr>
      </w:pPr>
      <w:r w:rsidRPr="00562F64">
        <w:rPr>
          <w:b/>
        </w:rPr>
        <w:t>Radnje koje će se poduzeti u narednom razdoblju</w:t>
      </w:r>
    </w:p>
    <w:p w:rsidRDefault="00556307" w:rsidP="00556307" w:rsidR="00556307" w:rsidRPr="00562F64">
      <w:pPr>
        <w:autoSpaceDE w:val="false"/>
        <w:autoSpaceDN w:val="false"/>
        <w:adjustRightInd w:val="false"/>
        <w:jc w:val="both"/>
        <w:rPr>
          <w:b/>
        </w:rPr>
      </w:pPr>
    </w:p>
    <w:p w:rsidRDefault="0062194C" w:rsidP="00556307" w:rsidR="0062194C">
      <w:pPr>
        <w:autoSpaceDE w:val="false"/>
        <w:autoSpaceDN w:val="false"/>
        <w:adjustRightInd w:val="false"/>
        <w:jc w:val="both"/>
      </w:pPr>
    </w:p>
    <w:p w:rsidRDefault="00334247" w:rsidP="00556307" w:rsidR="00556307">
      <w:pPr>
        <w:autoSpaceDE w:val="false"/>
        <w:autoSpaceDN w:val="false"/>
        <w:adjustRightInd w:val="false"/>
        <w:jc w:val="both"/>
      </w:pPr>
      <w:r>
        <w:t xml:space="preserve">U </w:t>
      </w:r>
      <w:r w:rsidR="00556307">
        <w:t xml:space="preserve">narednom razdoblju </w:t>
      </w:r>
      <w:r>
        <w:t>nastavit će se s prodajom vozila, s time da će se kod svake slijedeće prodaje početna cijena vozila koje se nije uspjelo prodati, umanjiti za 10 % u odnosu na cijenu iz prethodne prodaje.</w:t>
      </w:r>
    </w:p>
    <w:p w:rsidRDefault="00556307" w:rsidP="00556307" w:rsidR="00556307">
      <w:pPr>
        <w:autoSpaceDE w:val="false"/>
        <w:autoSpaceDN w:val="false"/>
        <w:adjustRightInd w:val="false"/>
        <w:jc w:val="both"/>
      </w:pPr>
    </w:p>
    <w:p w:rsidRDefault="00556307" w:rsidP="00556307" w:rsidR="00556307">
      <w:pPr>
        <w:autoSpaceDE w:val="false"/>
        <w:autoSpaceDN w:val="false"/>
        <w:adjustRightInd w:val="false"/>
        <w:jc w:val="both"/>
      </w:pPr>
    </w:p>
    <w:p w:rsidRDefault="00F14EA0" w:rsidP="004B0DAE" w:rsidR="00F14EA0">
      <w:pPr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B9631C">
        <w:t xml:space="preserve"> </w:t>
      </w:r>
      <w:r w:rsidR="00556307">
        <w:t>2</w:t>
      </w:r>
      <w:r w:rsidR="00334247">
        <w:t>0</w:t>
      </w:r>
      <w:r>
        <w:t>.</w:t>
      </w:r>
      <w:r w:rsidR="00334247">
        <w:t xml:space="preserve"> veljače </w:t>
      </w:r>
      <w:smartTag w:element="metricconverter" w:uri="urn:schemas-microsoft-com:office:smarttags">
        <w:smartTagPr>
          <w:attr w:val="2018. g" w:name="ProductID"/>
        </w:smartTagPr>
        <w:r w:rsidR="00334247">
          <w:t>2018. g</w:t>
        </w:r>
      </w:smartTag>
      <w:r w:rsidR="00334247">
        <w:t>.</w:t>
      </w:r>
    </w:p>
    <w:p w:rsidRDefault="00B71977" w:rsidP="004B0DAE" w:rsidR="00B71977">
      <w:pPr>
        <w:jc w:val="both"/>
      </w:pP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/>
    <w:p w:rsidRDefault="00334247" w:rsidR="00334247">
      <w:r>
        <w:t>Prilozi:   Elaborat procjene vozila</w:t>
      </w:r>
    </w:p>
    <w:p w:rsidRDefault="00334247" w:rsidR="00334247">
      <w:r>
        <w:t xml:space="preserve">              Oglas o prodaji objavljen na web stranici VTS-a</w:t>
      </w:r>
    </w:p>
    <w:sectPr w:rsidSect="00252347" w:rsidR="0033424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E20" w:rsidR="00F25E20">
      <w:r>
        <w:separator/>
      </w:r>
    </w:p>
  </w:endnote>
  <w:endnote w:id="0" w:type="continuationSeparator">
    <w:p w:rsidRDefault="00F25E20" w:rsidR="00F25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6F1" w:rsidP="00742220" w:rsidR="006D26F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26F1" w:rsidP="00F83CE8" w:rsidR="006D26F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6F1" w:rsidP="00742220" w:rsidR="006D26F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5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D26F1" w:rsidP="00F83CE8" w:rsidR="006D26F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E20" w:rsidR="00F25E20">
      <w:r>
        <w:separator/>
      </w:r>
    </w:p>
  </w:footnote>
  <w:footnote w:id="0" w:type="continuationSeparator">
    <w:p w:rsidRDefault="00F25E20" w:rsidR="00F25E2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F312E2"/>
    <w:multiLevelType w:val="hybridMultilevel"/>
    <w:tmpl w:val="F654867C"/>
    <w:lvl w:tplc="788646E4" w:ilvl="0">
      <w:numFmt w:val="bullet"/>
      <w:lvlText w:val="-"/>
      <w:lvlJc w:val="left"/>
      <w:pPr>
        <w:tabs>
          <w:tab w:pos="370" w:val="num"/>
        </w:tabs>
        <w:ind w:hanging="360" w:left="3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90" w:val="num"/>
        </w:tabs>
        <w:ind w:hanging="360" w:left="10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10" w:val="num"/>
        </w:tabs>
        <w:ind w:hanging="360" w:left="18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30" w:val="num"/>
        </w:tabs>
        <w:ind w:hanging="360" w:left="25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50" w:val="num"/>
        </w:tabs>
        <w:ind w:hanging="360" w:left="32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70" w:val="num"/>
        </w:tabs>
        <w:ind w:hanging="360" w:left="39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90" w:val="num"/>
        </w:tabs>
        <w:ind w:hanging="360" w:left="46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10" w:val="num"/>
        </w:tabs>
        <w:ind w:hanging="360" w:left="54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30" w:val="num"/>
        </w:tabs>
        <w:ind w:hanging="360" w:left="6130"/>
      </w:pPr>
      <w:rPr>
        <w:rFonts w:hAnsi="Wingdings" w:ascii="Wingdings" w:hint="default"/>
      </w:rPr>
    </w:lvl>
  </w:abstractNum>
  <w:abstractNum w:abstractNumId="2">
    <w:nsid w:val="4EA54570"/>
    <w:multiLevelType w:val="hybridMultilevel"/>
    <w:tmpl w:val="A5461A44"/>
    <w:lvl w:tplc="0D745564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06F3"/>
    <w:rsid w:val="00131874"/>
    <w:rsid w:val="00132416"/>
    <w:rsid w:val="00132867"/>
    <w:rsid w:val="0013408D"/>
    <w:rsid w:val="0013511D"/>
    <w:rsid w:val="00135F63"/>
    <w:rsid w:val="001369FB"/>
    <w:rsid w:val="00136AA1"/>
    <w:rsid w:val="00136B1B"/>
    <w:rsid w:val="00136C76"/>
    <w:rsid w:val="00137164"/>
    <w:rsid w:val="00141232"/>
    <w:rsid w:val="00142E8C"/>
    <w:rsid w:val="00151A4D"/>
    <w:rsid w:val="0015650C"/>
    <w:rsid w:val="001566C6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5B48"/>
    <w:rsid w:val="001F6EF6"/>
    <w:rsid w:val="001F7A14"/>
    <w:rsid w:val="0020636E"/>
    <w:rsid w:val="002103EE"/>
    <w:rsid w:val="002111D1"/>
    <w:rsid w:val="00214AB7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43F6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3CFC"/>
    <w:rsid w:val="003245D0"/>
    <w:rsid w:val="003247D4"/>
    <w:rsid w:val="00326A14"/>
    <w:rsid w:val="00326C3C"/>
    <w:rsid w:val="00331435"/>
    <w:rsid w:val="00334247"/>
    <w:rsid w:val="00335A35"/>
    <w:rsid w:val="00336793"/>
    <w:rsid w:val="003405C6"/>
    <w:rsid w:val="00341FD9"/>
    <w:rsid w:val="00342C3C"/>
    <w:rsid w:val="003443E7"/>
    <w:rsid w:val="0034479E"/>
    <w:rsid w:val="003457F3"/>
    <w:rsid w:val="00350638"/>
    <w:rsid w:val="0035174B"/>
    <w:rsid w:val="003522CE"/>
    <w:rsid w:val="00352384"/>
    <w:rsid w:val="00353147"/>
    <w:rsid w:val="003537FB"/>
    <w:rsid w:val="00354953"/>
    <w:rsid w:val="0035651D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284F"/>
    <w:rsid w:val="003E3DD3"/>
    <w:rsid w:val="003E5298"/>
    <w:rsid w:val="003E611B"/>
    <w:rsid w:val="003E66D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2C64"/>
    <w:rsid w:val="00483922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1EC"/>
    <w:rsid w:val="004D5803"/>
    <w:rsid w:val="004D64BC"/>
    <w:rsid w:val="004D6EE8"/>
    <w:rsid w:val="004D74B8"/>
    <w:rsid w:val="004E3010"/>
    <w:rsid w:val="004E3509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0B84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6307"/>
    <w:rsid w:val="00560188"/>
    <w:rsid w:val="00561E61"/>
    <w:rsid w:val="005626C1"/>
    <w:rsid w:val="00562F64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656F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167AF"/>
    <w:rsid w:val="006202F3"/>
    <w:rsid w:val="00620708"/>
    <w:rsid w:val="00621649"/>
    <w:rsid w:val="0062194C"/>
    <w:rsid w:val="00622860"/>
    <w:rsid w:val="00622992"/>
    <w:rsid w:val="00622A40"/>
    <w:rsid w:val="006236B3"/>
    <w:rsid w:val="006252BB"/>
    <w:rsid w:val="006257ED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87B1B"/>
    <w:rsid w:val="0069067D"/>
    <w:rsid w:val="006927B7"/>
    <w:rsid w:val="00692B85"/>
    <w:rsid w:val="006930A0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2577"/>
    <w:rsid w:val="006B493E"/>
    <w:rsid w:val="006C17D1"/>
    <w:rsid w:val="006C3AE5"/>
    <w:rsid w:val="006C552E"/>
    <w:rsid w:val="006C5B4B"/>
    <w:rsid w:val="006C78B6"/>
    <w:rsid w:val="006D029A"/>
    <w:rsid w:val="006D219B"/>
    <w:rsid w:val="006D26F1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46E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038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50E"/>
    <w:rsid w:val="00830C49"/>
    <w:rsid w:val="008313CB"/>
    <w:rsid w:val="00834AAE"/>
    <w:rsid w:val="00835DE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96A"/>
    <w:rsid w:val="008B5D6A"/>
    <w:rsid w:val="008B608B"/>
    <w:rsid w:val="008B69D2"/>
    <w:rsid w:val="008C10F2"/>
    <w:rsid w:val="008C17AE"/>
    <w:rsid w:val="008C1D16"/>
    <w:rsid w:val="008C332D"/>
    <w:rsid w:val="008C3A47"/>
    <w:rsid w:val="008C6E03"/>
    <w:rsid w:val="008D0C5B"/>
    <w:rsid w:val="008D0EED"/>
    <w:rsid w:val="008D276B"/>
    <w:rsid w:val="008D3807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247D"/>
    <w:rsid w:val="008F3031"/>
    <w:rsid w:val="008F64DE"/>
    <w:rsid w:val="008F76F9"/>
    <w:rsid w:val="0090036B"/>
    <w:rsid w:val="00901078"/>
    <w:rsid w:val="00901FA2"/>
    <w:rsid w:val="00902925"/>
    <w:rsid w:val="00903043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1B77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2B0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33F6"/>
    <w:rsid w:val="00A74EB8"/>
    <w:rsid w:val="00A764AA"/>
    <w:rsid w:val="00A768E5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6B71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AB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3479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6F3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0646"/>
    <w:rsid w:val="00B93D3C"/>
    <w:rsid w:val="00B94574"/>
    <w:rsid w:val="00B9631C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3BF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495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6A90"/>
    <w:rsid w:val="00C5099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5E5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5270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384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5720"/>
    <w:rsid w:val="00D5637F"/>
    <w:rsid w:val="00D5731B"/>
    <w:rsid w:val="00D573F7"/>
    <w:rsid w:val="00D575C9"/>
    <w:rsid w:val="00D625C3"/>
    <w:rsid w:val="00D66C5F"/>
    <w:rsid w:val="00D67DC3"/>
    <w:rsid w:val="00D727E4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2AF8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02A0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275B2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27AA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3F6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183E"/>
    <w:rsid w:val="00F120DD"/>
    <w:rsid w:val="00F14EA0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5E20"/>
    <w:rsid w:val="00F261A7"/>
    <w:rsid w:val="00F263CD"/>
    <w:rsid w:val="00F27DCF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5A5D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5A6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5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5A6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2230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2018-02-21T08:56:00Z</dcterms:created>
  <dc:creator>Revisio</dc:creator>
  <cp:lastModifiedBy>Tatjana Rukelj</cp:lastModifiedBy>
  <cp:lastPrinted>2018-02-20T04:59:00Z</cp:lastPrinted>
  <dcterms:modified xmlns:xsi="http://www.w3.org/2001/XMLSchema-instance" xsi:type="dcterms:W3CDTF">2018-02-21T11:34:00Z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JERO izvješće 20.02.2018.docx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