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90b4" w14:paraId="0d990b4" w:rsidRDefault="00AB4602" w:rsidP="00AF2026" w:rsidR="00AF2026" w:rsidRPr="00AF202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 w:rsidRPr="00AF2026">
        <w:rPr>
          <w:rFonts w:cs="Times New Roman"/>
        </w:rPr>
        <w:tab/>
      </w:r>
      <w:r w:rsidR="00AF2026">
        <w:rPr>
          <w:rFonts w:cs="Times New Roman"/>
        </w:rPr>
        <w:t xml:space="preserve">             </w:t>
      </w:r>
      <w:r w:rsidR="00AF2026" w:rsidRPr="00AF2026">
        <w:rPr>
          <w:rFonts w:cs="Times New Roman"/>
        </w:rPr>
        <w:tab/>
        <w:t>1 St-3267/2016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b/>
          <w:lang w:eastAsia="hr-HR"/>
        </w:rPr>
        <w:t xml:space="preserve">      </w:t>
      </w:r>
      <w:r w:rsidRPr="00AF2026">
        <w:rPr>
          <w:rFonts w:cs="Times New Roman" w:eastAsia="Times New Roman"/>
          <w:lang w:eastAsia="hr-HR"/>
        </w:rPr>
        <w:t xml:space="preserve">REPUBLIKA HRVATSKA 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TRGOVAČKI SUD U ZAGREBU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       Stalna služba u Karlovcu 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center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R E P U B L I K A   H R V A T S K A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ab/>
        <w:t>R J E Š E N J E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ab/>
        <w:t>Trgovački sud u Zagrebu, Stalna služba u Karlovcu</w:t>
      </w:r>
      <w:r w:rsidRPr="00AF2026">
        <w:rPr>
          <w:rFonts w:cs="Times New Roman" w:eastAsia="Times New Roman"/>
          <w:b/>
          <w:lang w:eastAsia="hr-HR"/>
        </w:rPr>
        <w:t>,</w:t>
      </w:r>
      <w:r w:rsidRPr="00AF202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INOVATIVNE TEHNOLOGIJE LAKIRANJA d.o.o., Zagreb, Šibenska 10a, OIB: 97848201987, 22. veljače  2019.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center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r i j e š i o   j e</w:t>
      </w:r>
    </w:p>
    <w:p w:rsidRDefault="00AF2026" w:rsidP="00AF2026" w:rsidR="00AF2026" w:rsidRPr="00AF2026">
      <w:pPr>
        <w:spacing w:after="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Saziva se Skupština vjerovnika za </w:t>
      </w:r>
      <w:r w:rsidRPr="00AF2026">
        <w:rPr>
          <w:rFonts w:cs="Times New Roman" w:eastAsia="Times New Roman"/>
          <w:b/>
          <w:lang w:eastAsia="hr-HR"/>
        </w:rPr>
        <w:t>13. ožujka 2019</w:t>
      </w:r>
      <w:r w:rsidRPr="00AF2026">
        <w:rPr>
          <w:rFonts w:cs="Times New Roman" w:eastAsia="Times New Roman"/>
          <w:lang w:eastAsia="hr-HR"/>
        </w:rPr>
        <w:t>.</w:t>
      </w:r>
      <w:r w:rsidRPr="00AF2026">
        <w:rPr>
          <w:rFonts w:cs="Times New Roman" w:eastAsia="Times New Roman"/>
          <w:b/>
          <w:lang w:eastAsia="hr-HR"/>
        </w:rPr>
        <w:t xml:space="preserve"> u 12,00 sati u zgradi ovog suda u Karlovcu, Trg hrvatskih branitelja 1/II, soba broj 207</w:t>
      </w:r>
      <w:r w:rsidRPr="00AF2026">
        <w:rPr>
          <w:rFonts w:cs="Times New Roman" w:eastAsia="Times New Roman"/>
          <w:lang w:eastAsia="hr-HR"/>
        </w:rPr>
        <w:t>, sa slijedećim dnevnim redom:</w:t>
      </w:r>
    </w:p>
    <w:p w:rsidRDefault="00AF2026" w:rsidP="00AF2026" w:rsidR="00AF2026" w:rsidRPr="00AF2026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AF2026" w:rsidP="00AF2026" w:rsidR="00AF2026" w:rsidRPr="00AF202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Donošenje odluke o prodaji dužnikovih neopterećenih pokretnina neposrednom pogodbom.</w:t>
      </w:r>
    </w:p>
    <w:p w:rsidRDefault="00AF2026" w:rsidP="00AF2026" w:rsidR="00AF2026" w:rsidRPr="00AF2026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Obrazloženje</w:t>
      </w: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ab/>
      </w: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ab/>
        <w:t>Temeljem čl.103. st.1. Stečajnog zakona (NN 71/15, 104/17, dalje:SZ-a) riješeno je kao u izreci, a na prijedlog stečajnog upravitelja.</w:t>
      </w: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         </w:t>
      </w:r>
      <w:r w:rsidRPr="00AF2026">
        <w:rPr>
          <w:rFonts w:cs="Times New Roman" w:eastAsia="Times New Roman"/>
          <w:lang w:eastAsia="hr-HR"/>
        </w:rPr>
        <w:tab/>
      </w:r>
      <w:r w:rsidRPr="00AF2026">
        <w:rPr>
          <w:rFonts w:cs="Times New Roman" w:eastAsia="Times New Roman"/>
          <w:lang w:eastAsia="hr-HR"/>
        </w:rPr>
        <w:tab/>
      </w:r>
    </w:p>
    <w:p w:rsidRDefault="00AF2026" w:rsidP="00AF2026" w:rsidR="00AF2026" w:rsidRPr="00AF2026">
      <w:pPr>
        <w:spacing w:after="0"/>
        <w:jc w:val="center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U Karlovcu, 22. veljače 2019.</w:t>
      </w: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                  Stečajni sudac:                                                                                                             </w:t>
      </w:r>
    </w:p>
    <w:p w:rsidRDefault="00AF2026" w:rsidP="00AF2026" w:rsidR="00AF2026" w:rsidRPr="00AF2026">
      <w:pPr>
        <w:spacing w:after="0"/>
        <w:jc w:val="center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AF2026" w:rsidP="00AF2026" w:rsidR="00AF2026" w:rsidRPr="00AF20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F2026" w:rsidP="00AF2026" w:rsidR="00AF2026" w:rsidRPr="00AF2026">
      <w:pPr>
        <w:spacing w:after="0"/>
        <w:jc w:val="both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  <w:r w:rsidRPr="00AF2026">
        <w:rPr>
          <w:rFonts w:cs="Times New Roman" w:eastAsia="Times New Roman"/>
          <w:lang w:eastAsia="hr-HR"/>
        </w:rPr>
        <w:t xml:space="preserve">                 </w:t>
      </w:r>
    </w:p>
    <w:p w:rsidRDefault="00AF2026" w:rsidP="00AF2026" w:rsidR="00AF2026" w:rsidRPr="00AF2026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 xml:space="preserve">1. Stečajni upravitelj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ovlašteni službenik:</w:t>
      </w:r>
    </w:p>
    <w:p w:rsidRDefault="00AF2026" w:rsidP="00AF2026" w:rsidR="00AF2026" w:rsidRPr="00AF2026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>2. e-Oglasna ploča suda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AF2026" w:rsidP="00AF2026" w:rsidR="00AF2026" w:rsidRPr="00AF2026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AF2026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02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54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St-3267/2016-49</izvorni_sadrzaj>
    <derivirana_varijabla naziv="DomainObject.Oznaka_1">St-3267/2016-49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3267</izvorni_sadrzaj>
    <derivirana_varijabla naziv="DomainObject.Predmet.Broj_1">3267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St-3267/2016</izvorni_sadrzaj>
    <derivirana_varijabla naziv="DomainObject.Predmet.OznakaBroj_1">St-3267/2016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INOVATIVNE TEHNOLOGIJE LAKIRANJA d.o.o. u stečaju zastupanog po punomoćniku Ninoslav Kosanović</izvorni_sadrzaj>
    <derivirana_varijabla naziv="DomainObject.Predmet.ProtustrankaFormated_1">  INOVATIVNE TEHNOLOGIJE LAKIRANJA d.o.o. u stečaju zastupanog po punomoćniku Ninoslav Kosanović</derivirana_varijabla>
  </DomainObject.Predmet.ProtustrankaFormated>
  <DomainObject.Predmet.ProtustrankaFormatedOIB>
    <izvorni_sadrzaj>  INOVATIVNE TEHNOLOGIJE LAKIRANJA d.o.o. u stečaju, OIB 97848201987 zastupanog po punomoćniku Ninoslav Kosanović</izvorni_sadrzaj>
    <derivirana_varijabla naziv="DomainObject.Predmet.ProtustrankaFormatedOIB_1">  INOVATIVNE TEHNOLOGIJE LAKIRANJA d.o.o. u stečaju, OIB 97848201987 zastupanog po punomoćniku Ninoslav Kosanović</derivirana_varijabla>
  </DomainObject.Predmet.ProtustrankaFormatedOIB>
  <DomainObject.Predmet.ProtustrankaFormatedWithAdress>
    <izvorni_sadrzaj> INOVATIVNE TEHNOLOGIJE LAKIRANJA d.o.o. u stečaju, Šibenska 10/a, 10000 Zagreb zastupanog po punomoćniku Ninoslav Kosanović</izvorni_sadrzaj>
    <derivirana_varijabla naziv="DomainObject.Predmet.ProtustrankaFormatedWithAdress_1"> INOVATIVNE TEHNOLOGIJE LAKIRANJA d.o.o. u stečaju, Šibenska 10/a, 10000 Zagreb zastupanog po punomoćniku Ninoslav Kosanović</derivirana_varijabla>
  </DomainObject.Predmet.ProtustrankaFormatedWithAdress>
  <DomainObject.Predmet.ProtustrankaFormatedWithAdressOIB>
    <izvorni_sadrzaj> INOVATIVNE TEHNOLOGIJE LAKIRANJA d.o.o. u stečaju, OIB 97848201987, Šibenska 10/a, 10000 Zagreb zastupanog po punomoćniku Ninoslav Kosanović</izvorni_sadrzaj>
    <derivirana_varijabla naziv="DomainObject.Predmet.ProtustrankaFormatedWithAdressOIB_1"> INOVATIVNE TEHNOLOGIJE LAKIRANJA d.o.o. u stečaju, OIB 97848201987, Šibenska 10/a, 10000 Zagreb zastupanog po punomoćniku Ninoslav Kosanović</derivirana_varijabla>
  </DomainObject.Predmet.ProtustrankaFormatedWithAdressOIB>
  <DomainObject.Predmet.ProtustrankaWithAdress>
    <izvorni_sadrzaj>INOVATIVNE TEHNOLOGIJE LAKIRANJA d.o.o. u stečaju Šibenska 10/a, 10000 Zagreb</izvorni_sadrzaj>
    <derivirana_varijabla naziv="DomainObject.Predmet.ProtustrankaWithAdress_1">INOVATIVNE TEHNOLOGIJE LAKIRANJA d.o.o. u stečaju Šibenska 10/a, 10000 Zagreb</derivirana_varijabla>
  </DomainObject.Predmet.ProtustrankaWithAdress>
  <DomainObject.Predmet.ProtustrankaWithAdressOIB>
    <izvorni_sadrzaj>INOVATIVNE TEHNOLOGIJE LAKIRANJA d.o.o. u stečaju, OIB 97848201987, Šibenska 10/a, 10000 Zagreb</izvorni_sadrzaj>
    <derivirana_varijabla naziv="DomainObject.Predmet.ProtustrankaWithAdressOIB_1">INOVATIVNE TEHNOLOGIJE LAKIRANJA d.o.o. u stečaju, OIB 97848201987, Šibenska 10/a, 10000 Zagreb</derivirana_varijabla>
  </DomainObject.Predmet.ProtustrankaWithAdressOIB>
  <DomainObject.Predmet.ProtustrankaNazivFormated>
    <izvorni_sadrzaj>INOVATIVNE TEHNOLOGIJE LAKIRANJA d.o.o. u stečaju</izvorni_sadrzaj>
    <derivirana_varijabla naziv="DomainObject.Predmet.ProtustrankaNazivFormated_1">INOVATIVNE TEHNOLOGIJE LAKIRANJA d.o.o. u stečaju</derivirana_varijabla>
  </DomainObject.Predmet.ProtustrankaNazivFormated>
  <DomainObject.Predmet.ProtustrankaNazivFormatedOIB>
    <izvorni_sadrzaj>INOVATIVNE TEHNOLOGIJE LAKIRANJA d.o.o. u stečaju, OIB 97848201987</izvorni_sadrzaj>
    <derivirana_varijabla naziv="DomainObject.Predmet.ProtustrankaNazivFormatedOIB_1">INOVATIVNE TEHNOLOGIJE LAKIRANJA d.o.o. u stečaju, OIB 97848201987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INOVATIVNE TEHNOLOGIJE LAKIRANJA d.o.o. u stečaju zastupanog po punomoćniku Ninoslav Kosanović</item>
    </izvorni_sadrzaj>
    <derivirana_varijabla naziv="DomainObject.Predmet.ProtuStrankaListFormated_1">
      <item>INOVATIVNE TEHNOLOGIJE LAKIRANJA d.o.o. u stečaju zastupanog po punomoćniku Ninoslav Kosanović</item>
    </derivirana_varijabla>
  </DomainObject.Predmet.ProtuStrankaListFormated>
  <DomainObject.Predmet.ProtuStrankaListFormatedOIB>
    <izvorni_sadrzaj>
      <item>INOVATIVNE TEHNOLOGIJE LAKIRANJA d.o.o. u stečaju, OIB 97848201987 zastupanog po punomoćniku Ninoslav Kosanović</item>
    </izvorni_sadrzaj>
    <derivirana_varijabla naziv="DomainObject.Predmet.ProtuStrankaListFormatedOIB_1">
      <item>INOVATIVNE TEHNOLOGIJE LAKIRANJA d.o.o. u stečaju, OIB 97848201987 zastupanog po punomoćniku Ninoslav Kosanović</item>
    </derivirana_varijabla>
  </DomainObject.Predmet.ProtuStrankaListFormatedOIB>
  <DomainObject.Predmet.ProtuStrankaListFormatedWithAdress>
    <izvorni_sadrzaj>
      <item>INOVATIVNE TEHNOLOGIJE LAKIRANJA d.o.o. u stečaju, Šibenska 10/a, 10000 Zagreb zastupanog po punomoćniku Ninoslav Kosanović</item>
    </izvorni_sadrzaj>
    <derivirana_varijabla naziv="DomainObject.Predmet.ProtuStrankaListFormatedWithAdress_1">
      <item>INOVATIVNE TEHNOLOGIJE LAKIRANJA d.o.o. u stečaju, Šibenska 10/a, 10000 Zagreb zastupanog po punomoćniku Ninoslav Kosanović</item>
    </derivirana_varijabla>
  </DomainObject.Predmet.ProtuStrankaListFormatedWithAdress>
  <DomainObject.Predmet.ProtuStrankaListFormatedWithAdressOIB>
    <izvorni_sadrzaj>
      <item>INOVATIVNE TEHNOLOGIJE LAKIRANJA d.o.o. u stečaju, OIB 97848201987, Šibenska 10/a, 10000 Zagreb zastupanog po punomoćniku Ninoslav Kosanović</item>
    </izvorni_sadrzaj>
    <derivirana_varijabla naziv="DomainObject.Predmet.ProtuStrankaListFormatedWithAdressOIB_1">
      <item>INOVATIVNE TEHNOLOGIJE LAKIRANJA d.o.o. u stečaju, OIB 97848201987, Šibenska 10/a, 10000 Zagreb zastupanog po punomoćniku Ninoslav Kosanović</item>
    </derivirana_varijabla>
  </DomainObject.Predmet.ProtuStrankaListFormatedWithAdressOIB>
  <DomainObject.Predmet.ProtuStrankaListNazivFormated>
    <izvorni_sadrzaj>
      <item>INOVATIVNE TEHNOLOGIJE LAKIRANJA d.o.o. u stečaju</item>
    </izvorni_sadrzaj>
    <derivirana_varijabla naziv="DomainObject.Predmet.ProtuStrankaListNazivFormated_1">
      <item>INOVATIVNE TEHNOLOGIJE LAKIRANJA d.o.o. u stečaju</item>
    </derivirana_varijabla>
  </DomainObject.Predmet.ProtuStrankaListNazivFormated>
  <DomainObject.Predmet.ProtuStrankaListNazivFormatedOIB>
    <izvorni_sadrzaj>
      <item>INOVATIVNE TEHNOLOGIJE LAKIRANJA d.o.o. u stečaju, OIB 97848201987</item>
    </izvorni_sadrzaj>
    <derivirana_varijabla naziv="DomainObject.Predmet.ProtuStrankaListNazivFormatedOIB_1">
      <item>INOVATIVNE TEHNOLOGIJE LAKIRANJA d.o.o. u stečaju, OIB 97848201987</item>
    </derivirana_varijabla>
  </DomainObject.Predmet.ProtuStrankaListNazivFormatedOIB>
  <DomainObject.Predmet.OstaliListFormated>
    <izvorni_sadrzaj>
      <item>Ninoslav Kosanović punomoćnik sudionika u postupku INOVATIVNE TEHNOLOGIJE LAKIRANJA d.o.o. u stečaju</item>
    </izvorni_sadrzaj>
    <derivirana_varijabla naziv="DomainObject.Predmet.OstaliListFormated_1">
      <item>Ninoslav Kosanović punomoćnik sudionika u postupku INOVATIVNE TEHNOLOGIJE LAKIRANJA d.o.o. u stečaju</item>
    </derivirana_varijabla>
  </DomainObject.Predmet.OstaliListFormated>
  <DomainObject.Predmet.OstaliListFormatedOIB>
    <izvorni_sadrzaj>
      <item>Ninoslav Kosanović, OIB 33489633994 punomoćnik sudionika u postupku INOVATIVNE TEHNOLOGIJE LAKIRANJA d.o.o. u stečaju</item>
    </izvorni_sadrzaj>
    <derivirana_varijabla naziv="DomainObject.Predmet.OstaliListFormatedOIB_1">
      <item>Ninoslav Kosanović, OIB 33489633994 punomoćnik sudionika u postupku INOVATIVNE TEHNOLOGIJE LAKIRANJA d.o.o. u stečaju</item>
    </derivirana_varijabla>
  </DomainObject.Predmet.OstaliListFormatedOIB>
  <DomainObject.Predmet.OstaliListFormatedWithAdress>
    <izvorni_sadrzaj>
      <item>Ninoslav Kosanović, Šibenska 8, 10000 Zagreb punomoćnik sudionika u postupku INOVATIVNE TEHNOLOGIJE LAKIRANJA d.o.o. u stečaju</item>
    </izvorni_sadrzaj>
    <derivirana_varijabla naziv="DomainObject.Predmet.OstaliListFormatedWithAdress_1">
      <item>Ninoslav Kosanović, Šibenska 8, 10000 Zagreb punomoćnik sudionika u postupku INOVATIVNE TEHNOLOGIJE LAKIRANJA d.o.o. u stečaju</item>
    </derivirana_varijabla>
  </DomainObject.Predmet.OstaliListFormatedWithAdress>
  <DomainObject.Predmet.OstaliListFormatedWithAdressOIB>
    <izvorni_sadrzaj>
      <item>Ninoslav Kosanović, OIB 33489633994, Šibenska 8, 10000 Zagreb punomoćnik sudionika u postupku INOVATIVNE TEHNOLOGIJE LAKIRANJA d.o.o. u stečaju</item>
    </izvorni_sadrzaj>
    <derivirana_varijabla naziv="DomainObject.Predmet.OstaliListFormatedWithAdressOIB_1">
      <item>Ninoslav Kosanović, OIB 33489633994, Šibenska 8, 10000 Zagreb punomoćnik sudionika u postupku INOVATIVNE TEHNOLOGIJE LAKIRANJA d.o.o. u stečaju</item>
    </derivirana_varijabla>
  </DomainObject.Predmet.OstaliListFormatedWithAdressOIB>
  <DomainObject.Predmet.OstaliListNazivFormated>
    <izvorni_sadrzaj>
      <item>Ninoslav Kosanović</item>
    </izvorni_sadrzaj>
    <derivirana_varijabla naziv="DomainObject.Predmet.OstaliListNazivFormated_1">
      <item>Ninoslav Kosanović</item>
    </derivirana_varijabla>
  </DomainObject.Predmet.OstaliListNazivFormated>
  <DomainObject.Predmet.OstaliListNazivFormatedOIB>
    <izvorni_sadrzaj>
      <item>Ninoslav Kosanović, OIB 33489633994</item>
    </izvorni_sadrzaj>
    <derivirana_varijabla naziv="DomainObject.Predmet.OstaliListNazivFormatedOIB_1">
      <item>Ninoslav Kosanović, OIB 33489633994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>St-3267/2016-49</izvorni_sadrzaj>
    <derivirana_varijabla naziv="DomainObject.PoslovniBrojDokumenta_1">St-3267/2016-49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INOVATIVNE TEHNOLOGIJE LAKIRANJA d.o.o. u stečaju</izvorni_sadrzaj>
    <derivirana_varijabla naziv="DomainObject.Predmet.ProtustrankaIDrugi_1">INOVATIVNE TEHNOLOGIJE LAKIRANJA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INOVATIVNE TEHNOLOGIJE LAKIRANJA d.o.o. u stečaju, OIB 97848201987, Šibenska 10/a, 10000 Zagreb</izvorni_sadrzaj>
    <derivirana_varijabla naziv="DomainObject.Predmet.ProtustrankaIDrugiAdressOIB_1">INOVATIVNE TEHNOLOGIJE LAKIRANJA d.o.o. u stečaju, OIB 97848201987, Šibenska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INOVATIVNE TEHNOLOGIJE LAKIRANJA d.o.o. u stečaju</item>
      <item>Ninoslav Kosanović</item>
    </izvorni_sadrzaj>
    <derivirana_varijabla naziv="DomainObject.Predmet.SudioniciListNaziv_1">
      <item>FINA Regionalni centar Zagreb</item>
      <item>INOVATIVNE TEHNOLOGIJE LAKIRANJA d.o.o. u stečaju</item>
      <item>Ninoslav Kosanović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INOVATIVNE TEHNOLOGIJE LAKIRANJA d.o.o. u stečaju, OIB 97848201987, Šibenska 10/a,10000 Zagreb</item>
      <item>Ninoslav Kosanović, OIB 33489633994, Šibenska 8,10000 Zagreb</item>
    </izvorni_sadrzaj>
    <derivirana_varijabla naziv="DomainObject.Predmet.SudioniciListAdressOIB_1">
      <item>FINA Regionalni centar Zagreb, OIB 85821130368, Trg svibanjskih žrtava 1995. br. 1,10000 Zagreb</item>
      <item>INOVATIVNE TEHNOLOGIJE LAKIRANJA d.o.o. u stečaju, OIB 97848201987, Šibenska 10/a,10000 Zagreb</item>
      <item>Ninoslav Kosanović, OIB 33489633994, Šibenska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631C8D-1BCC-4C75-92F3-856217B82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913</properties:Characters>
  <properties:Lines>45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2019-02-22T08:54:00Z</cp:lastPrinted>
  <dcterms:modified xmlns:xsi="http://www.w3.org/2001/XMLSchema-instance" xsi:type="dcterms:W3CDTF">2019-02-22T08:54:00Z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St-3267/2016-49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