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8f221" w14:paraId="5a8f221" w:rsidRDefault="00B314E8" w:rsidR="00B314E8" w:rsidRPr="007447CD">
      <w:pPr>
        <w15:collapsed w:val="false"/>
        <w:rPr>
          <w:rFonts w:hAnsi="Times New Roman" w:ascii="Times New Roman"/>
          <w:noProof w:val="false"/>
          <w:szCs w:val="24"/>
        </w:rPr>
      </w:pPr>
      <w:bookmarkStart w:name="_GoBack" w:id="0"/>
      <w:bookmarkEnd w:id="0"/>
      <w:r w:rsidRPr="007447CD">
        <w:rPr>
          <w:rFonts w:hAnsi="Times New Roman" w:ascii="Times New Roman"/>
          <w:noProof w:val="false"/>
          <w:szCs w:val="24"/>
        </w:rPr>
        <w:tab/>
      </w:r>
      <w:r w:rsidR="0091485F" w:rsidRPr="007447CD">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447CD">
      <w:pPr>
        <w:tabs>
          <w:tab w:pos="6450" w:val="left"/>
        </w:tabs>
        <w:rPr>
          <w:rFonts w:hAnsi="Times New Roman" w:ascii="Times New Roman"/>
          <w:noProof w:val="false"/>
          <w:szCs w:val="24"/>
        </w:rPr>
      </w:pPr>
      <w:r w:rsidRPr="007447CD">
        <w:rPr>
          <w:rFonts w:hAnsi="Times New Roman" w:ascii="Times New Roman"/>
          <w:noProof w:val="false"/>
          <w:szCs w:val="24"/>
        </w:rPr>
        <w:t xml:space="preserve">REPUBLIKA HRVATSKA </w:t>
      </w:r>
      <w:r w:rsidR="0091485F" w:rsidRPr="007447CD">
        <w:rPr>
          <w:rFonts w:hAnsi="Times New Roman" w:ascii="Times New Roman"/>
          <w:noProof w:val="false"/>
          <w:szCs w:val="24"/>
        </w:rPr>
        <w:tab/>
        <w:t xml:space="preserve">             4 St-</w:t>
      </w:r>
      <w:r w:rsidR="00FE5282" w:rsidRPr="007447CD">
        <w:rPr>
          <w:rFonts w:hAnsi="Times New Roman" w:ascii="Times New Roman"/>
          <w:noProof w:val="false"/>
          <w:szCs w:val="24"/>
        </w:rPr>
        <w:t>4586</w:t>
      </w:r>
      <w:r w:rsidR="00ED5211" w:rsidRPr="007447CD">
        <w:rPr>
          <w:rFonts w:hAnsi="Times New Roman" w:ascii="Times New Roman"/>
          <w:noProof w:val="false"/>
          <w:szCs w:val="24"/>
        </w:rPr>
        <w:t>/</w:t>
      </w:r>
      <w:r w:rsidR="00CC5730">
        <w:rPr>
          <w:rFonts w:hAnsi="Times New Roman" w:ascii="Times New Roman"/>
          <w:noProof w:val="false"/>
          <w:szCs w:val="24"/>
        </w:rPr>
        <w:t>20</w:t>
      </w:r>
      <w:r w:rsidR="00ED5211" w:rsidRPr="007447CD">
        <w:rPr>
          <w:rFonts w:hAnsi="Times New Roman" w:ascii="Times New Roman"/>
          <w:noProof w:val="false"/>
          <w:szCs w:val="24"/>
        </w:rPr>
        <w:t>16</w:t>
      </w:r>
      <w:r w:rsidR="00CC5730">
        <w:rPr>
          <w:rFonts w:hAnsi="Times New Roman" w:ascii="Times New Roman"/>
          <w:noProof w:val="false"/>
          <w:szCs w:val="24"/>
        </w:rPr>
        <w:t>-</w:t>
      </w:r>
      <w:r w:rsidR="00D928DE">
        <w:rPr>
          <w:rFonts w:hAnsi="Times New Roman" w:ascii="Times New Roman"/>
          <w:noProof w:val="false"/>
          <w:szCs w:val="24"/>
        </w:rPr>
        <w:t>58</w:t>
      </w:r>
    </w:p>
    <w:p w:rsidRDefault="00C20895" w:rsidR="00C20895" w:rsidRPr="007447CD">
      <w:pPr>
        <w:rPr>
          <w:rFonts w:hAnsi="Times New Roman" w:ascii="Times New Roman"/>
          <w:noProof w:val="false"/>
          <w:szCs w:val="24"/>
        </w:rPr>
      </w:pPr>
      <w:r w:rsidRPr="007447CD">
        <w:rPr>
          <w:rFonts w:hAnsi="Times New Roman" w:ascii="Times New Roman"/>
          <w:noProof w:val="false"/>
          <w:szCs w:val="24"/>
        </w:rPr>
        <w:t xml:space="preserve">TRGOVAČKI SUD U ZAGREBU </w:t>
      </w:r>
    </w:p>
    <w:p w:rsidRDefault="00C20895" w:rsidR="00B314E8" w:rsidRPr="007447CD">
      <w:pPr>
        <w:rPr>
          <w:rFonts w:hAnsi="Times New Roman" w:ascii="Times New Roman"/>
          <w:noProof w:val="false"/>
          <w:szCs w:val="24"/>
        </w:rPr>
      </w:pPr>
      <w:r w:rsidRPr="007447CD">
        <w:rPr>
          <w:rFonts w:hAnsi="Times New Roman" w:ascii="Times New Roman"/>
          <w:noProof w:val="false"/>
          <w:szCs w:val="24"/>
        </w:rPr>
        <w:t>STALNA SLUŽBA</w:t>
      </w:r>
      <w:r w:rsidR="00BB31CF">
        <w:rPr>
          <w:rFonts w:hAnsi="Times New Roman" w:ascii="Times New Roman"/>
          <w:noProof w:val="false"/>
          <w:szCs w:val="24"/>
        </w:rPr>
        <w:t xml:space="preserve"> U KARLOVCU</w:t>
      </w:r>
      <w:r w:rsidRPr="007447CD">
        <w:rPr>
          <w:rFonts w:hAnsi="Times New Roman" w:ascii="Times New Roman"/>
          <w:noProof w:val="false"/>
          <w:szCs w:val="24"/>
        </w:rPr>
        <w:t xml:space="preserve"> </w:t>
      </w:r>
    </w:p>
    <w:p w:rsidRDefault="0063170F" w:rsidR="0063170F" w:rsidRPr="007447CD">
      <w:pPr>
        <w:rPr>
          <w:rFonts w:hAnsi="Times New Roman" w:ascii="Times New Roman"/>
          <w:noProof w:val="false"/>
          <w:szCs w:val="24"/>
        </w:rPr>
      </w:pPr>
      <w:r w:rsidRPr="007447CD">
        <w:rPr>
          <w:rFonts w:hAnsi="Times New Roman" w:ascii="Times New Roman"/>
          <w:noProof w:val="false"/>
          <w:szCs w:val="24"/>
        </w:rPr>
        <w:t xml:space="preserve">Karlovac, </w:t>
      </w:r>
      <w:r w:rsidR="004321E4" w:rsidRPr="007447CD">
        <w:rPr>
          <w:rFonts w:hAnsi="Times New Roman" w:ascii="Times New Roman"/>
          <w:noProof w:val="false"/>
          <w:szCs w:val="24"/>
        </w:rPr>
        <w:t>Trg hrvatskih branitelja 1</w:t>
      </w:r>
    </w:p>
    <w:p w:rsidRDefault="005A0E12" w:rsidR="005A0E12">
      <w:pPr>
        <w:rPr>
          <w:rFonts w:hAnsi="Times New Roman" w:ascii="Times New Roman"/>
          <w:noProof w:val="false"/>
          <w:szCs w:val="24"/>
        </w:rPr>
      </w:pPr>
    </w:p>
    <w:p w:rsidRDefault="00C063C7" w:rsidR="00C063C7" w:rsidRPr="007447CD">
      <w:pPr>
        <w:rPr>
          <w:rFonts w:hAnsi="Times New Roman" w:ascii="Times New Roman"/>
          <w:noProof w:val="false"/>
          <w:szCs w:val="24"/>
        </w:rPr>
      </w:pPr>
    </w:p>
    <w:p w:rsidRDefault="0063170F" w:rsidP="00072954" w:rsidR="00B314E8" w:rsidRPr="007447CD">
      <w:pPr>
        <w:jc w:val="center"/>
        <w:rPr>
          <w:rFonts w:hAnsi="Times New Roman" w:ascii="Times New Roman"/>
          <w:noProof w:val="false"/>
          <w:szCs w:val="24"/>
        </w:rPr>
      </w:pPr>
      <w:r w:rsidRPr="007447CD">
        <w:rPr>
          <w:rFonts w:hAnsi="Times New Roman" w:ascii="Times New Roman"/>
          <w:noProof w:val="false"/>
          <w:szCs w:val="24"/>
        </w:rPr>
        <w:t>R</w:t>
      </w:r>
      <w:r w:rsidR="005360E3" w:rsidRPr="007447CD">
        <w:rPr>
          <w:rFonts w:hAnsi="Times New Roman" w:ascii="Times New Roman"/>
          <w:noProof w:val="false"/>
          <w:szCs w:val="24"/>
        </w:rPr>
        <w:t xml:space="preserve"> </w:t>
      </w:r>
      <w:r w:rsidRPr="007447CD">
        <w:rPr>
          <w:rFonts w:hAnsi="Times New Roman" w:ascii="Times New Roman"/>
          <w:noProof w:val="false"/>
          <w:szCs w:val="24"/>
        </w:rPr>
        <w:t>E</w:t>
      </w:r>
      <w:r w:rsidR="005360E3" w:rsidRPr="007447CD">
        <w:rPr>
          <w:rFonts w:hAnsi="Times New Roman" w:ascii="Times New Roman"/>
          <w:noProof w:val="false"/>
          <w:szCs w:val="24"/>
        </w:rPr>
        <w:t xml:space="preserve"> </w:t>
      </w:r>
      <w:r w:rsidRPr="007447CD">
        <w:rPr>
          <w:rFonts w:hAnsi="Times New Roman" w:ascii="Times New Roman"/>
          <w:noProof w:val="false"/>
          <w:szCs w:val="24"/>
        </w:rPr>
        <w:t>P</w:t>
      </w:r>
      <w:r w:rsidR="005360E3" w:rsidRPr="007447CD">
        <w:rPr>
          <w:rFonts w:hAnsi="Times New Roman" w:ascii="Times New Roman"/>
          <w:noProof w:val="false"/>
          <w:szCs w:val="24"/>
        </w:rPr>
        <w:t xml:space="preserve"> </w:t>
      </w:r>
      <w:r w:rsidRPr="007447CD">
        <w:rPr>
          <w:rFonts w:hAnsi="Times New Roman" w:ascii="Times New Roman"/>
          <w:noProof w:val="false"/>
          <w:szCs w:val="24"/>
        </w:rPr>
        <w:t>U</w:t>
      </w:r>
      <w:r w:rsidR="005360E3" w:rsidRPr="007447CD">
        <w:rPr>
          <w:rFonts w:hAnsi="Times New Roman" w:ascii="Times New Roman"/>
          <w:noProof w:val="false"/>
          <w:szCs w:val="24"/>
        </w:rPr>
        <w:t xml:space="preserve"> </w:t>
      </w:r>
      <w:r w:rsidRPr="007447CD">
        <w:rPr>
          <w:rFonts w:hAnsi="Times New Roman" w:ascii="Times New Roman"/>
          <w:noProof w:val="false"/>
          <w:szCs w:val="24"/>
        </w:rPr>
        <w:t>B</w:t>
      </w:r>
      <w:r w:rsidR="005360E3" w:rsidRPr="007447CD">
        <w:rPr>
          <w:rFonts w:hAnsi="Times New Roman" w:ascii="Times New Roman"/>
          <w:noProof w:val="false"/>
          <w:szCs w:val="24"/>
        </w:rPr>
        <w:t xml:space="preserve"> </w:t>
      </w:r>
      <w:r w:rsidRPr="007447CD">
        <w:rPr>
          <w:rFonts w:hAnsi="Times New Roman" w:ascii="Times New Roman"/>
          <w:noProof w:val="false"/>
          <w:szCs w:val="24"/>
        </w:rPr>
        <w:t>L</w:t>
      </w:r>
      <w:r w:rsidR="005360E3" w:rsidRPr="007447CD">
        <w:rPr>
          <w:rFonts w:hAnsi="Times New Roman" w:ascii="Times New Roman"/>
          <w:noProof w:val="false"/>
          <w:szCs w:val="24"/>
        </w:rPr>
        <w:t xml:space="preserve"> </w:t>
      </w:r>
      <w:r w:rsidRPr="007447CD">
        <w:rPr>
          <w:rFonts w:hAnsi="Times New Roman" w:ascii="Times New Roman"/>
          <w:noProof w:val="false"/>
          <w:szCs w:val="24"/>
        </w:rPr>
        <w:t>I</w:t>
      </w:r>
      <w:r w:rsidR="005360E3" w:rsidRPr="007447CD">
        <w:rPr>
          <w:rFonts w:hAnsi="Times New Roman" w:ascii="Times New Roman"/>
          <w:noProof w:val="false"/>
          <w:szCs w:val="24"/>
        </w:rPr>
        <w:t xml:space="preserve"> </w:t>
      </w:r>
      <w:r w:rsidRPr="007447CD">
        <w:rPr>
          <w:rFonts w:hAnsi="Times New Roman" w:ascii="Times New Roman"/>
          <w:noProof w:val="false"/>
          <w:szCs w:val="24"/>
        </w:rPr>
        <w:t>K</w:t>
      </w:r>
      <w:r w:rsidR="005360E3" w:rsidRPr="007447CD">
        <w:rPr>
          <w:rFonts w:hAnsi="Times New Roman" w:ascii="Times New Roman"/>
          <w:noProof w:val="false"/>
          <w:szCs w:val="24"/>
        </w:rPr>
        <w:t xml:space="preserve"> </w:t>
      </w:r>
      <w:r w:rsidRPr="007447CD">
        <w:rPr>
          <w:rFonts w:hAnsi="Times New Roman" w:ascii="Times New Roman"/>
          <w:noProof w:val="false"/>
          <w:szCs w:val="24"/>
        </w:rPr>
        <w:t>A</w:t>
      </w:r>
      <w:r w:rsidR="005360E3" w:rsidRPr="007447CD">
        <w:rPr>
          <w:rFonts w:hAnsi="Times New Roman" w:ascii="Times New Roman"/>
          <w:noProof w:val="false"/>
          <w:szCs w:val="24"/>
        </w:rPr>
        <w:t xml:space="preserve"> </w:t>
      </w:r>
      <w:r w:rsidRPr="007447CD">
        <w:rPr>
          <w:rFonts w:hAnsi="Times New Roman" w:ascii="Times New Roman"/>
          <w:noProof w:val="false"/>
          <w:szCs w:val="24"/>
        </w:rPr>
        <w:t xml:space="preserve"> H</w:t>
      </w:r>
      <w:r w:rsidR="005360E3" w:rsidRPr="007447CD">
        <w:rPr>
          <w:rFonts w:hAnsi="Times New Roman" w:ascii="Times New Roman"/>
          <w:noProof w:val="false"/>
          <w:szCs w:val="24"/>
        </w:rPr>
        <w:t xml:space="preserve"> </w:t>
      </w:r>
      <w:r w:rsidRPr="007447CD">
        <w:rPr>
          <w:rFonts w:hAnsi="Times New Roman" w:ascii="Times New Roman"/>
          <w:noProof w:val="false"/>
          <w:szCs w:val="24"/>
        </w:rPr>
        <w:t>R</w:t>
      </w:r>
      <w:r w:rsidR="005360E3" w:rsidRPr="007447CD">
        <w:rPr>
          <w:rFonts w:hAnsi="Times New Roman" w:ascii="Times New Roman"/>
          <w:noProof w:val="false"/>
          <w:szCs w:val="24"/>
        </w:rPr>
        <w:t xml:space="preserve"> </w:t>
      </w:r>
      <w:r w:rsidRPr="007447CD">
        <w:rPr>
          <w:rFonts w:hAnsi="Times New Roman" w:ascii="Times New Roman"/>
          <w:noProof w:val="false"/>
          <w:szCs w:val="24"/>
        </w:rPr>
        <w:t>V</w:t>
      </w:r>
      <w:r w:rsidR="005360E3" w:rsidRPr="007447CD">
        <w:rPr>
          <w:rFonts w:hAnsi="Times New Roman" w:ascii="Times New Roman"/>
          <w:noProof w:val="false"/>
          <w:szCs w:val="24"/>
        </w:rPr>
        <w:t xml:space="preserve"> </w:t>
      </w:r>
      <w:r w:rsidRPr="007447CD">
        <w:rPr>
          <w:rFonts w:hAnsi="Times New Roman" w:ascii="Times New Roman"/>
          <w:noProof w:val="false"/>
          <w:szCs w:val="24"/>
        </w:rPr>
        <w:t>A</w:t>
      </w:r>
      <w:r w:rsidR="005360E3" w:rsidRPr="007447CD">
        <w:rPr>
          <w:rFonts w:hAnsi="Times New Roman" w:ascii="Times New Roman"/>
          <w:noProof w:val="false"/>
          <w:szCs w:val="24"/>
        </w:rPr>
        <w:t xml:space="preserve"> </w:t>
      </w:r>
      <w:r w:rsidRPr="007447CD">
        <w:rPr>
          <w:rFonts w:hAnsi="Times New Roman" w:ascii="Times New Roman"/>
          <w:noProof w:val="false"/>
          <w:szCs w:val="24"/>
        </w:rPr>
        <w:t>T</w:t>
      </w:r>
      <w:r w:rsidR="005360E3" w:rsidRPr="007447CD">
        <w:rPr>
          <w:rFonts w:hAnsi="Times New Roman" w:ascii="Times New Roman"/>
          <w:noProof w:val="false"/>
          <w:szCs w:val="24"/>
        </w:rPr>
        <w:t xml:space="preserve"> </w:t>
      </w:r>
      <w:r w:rsidRPr="007447CD">
        <w:rPr>
          <w:rFonts w:hAnsi="Times New Roman" w:ascii="Times New Roman"/>
          <w:noProof w:val="false"/>
          <w:szCs w:val="24"/>
        </w:rPr>
        <w:t>S</w:t>
      </w:r>
      <w:r w:rsidR="005360E3" w:rsidRPr="007447CD">
        <w:rPr>
          <w:rFonts w:hAnsi="Times New Roman" w:ascii="Times New Roman"/>
          <w:noProof w:val="false"/>
          <w:szCs w:val="24"/>
        </w:rPr>
        <w:t xml:space="preserve"> </w:t>
      </w:r>
      <w:r w:rsidRPr="007447CD">
        <w:rPr>
          <w:rFonts w:hAnsi="Times New Roman" w:ascii="Times New Roman"/>
          <w:noProof w:val="false"/>
          <w:szCs w:val="24"/>
        </w:rPr>
        <w:t>K</w:t>
      </w:r>
      <w:r w:rsidR="005360E3" w:rsidRPr="007447CD">
        <w:rPr>
          <w:rFonts w:hAnsi="Times New Roman" w:ascii="Times New Roman"/>
          <w:noProof w:val="false"/>
          <w:szCs w:val="24"/>
        </w:rPr>
        <w:t xml:space="preserve"> </w:t>
      </w:r>
      <w:r w:rsidRPr="007447CD">
        <w:rPr>
          <w:rFonts w:hAnsi="Times New Roman" w:ascii="Times New Roman"/>
          <w:noProof w:val="false"/>
          <w:szCs w:val="24"/>
        </w:rPr>
        <w:t>A</w:t>
      </w:r>
      <w:r w:rsidR="00514886" w:rsidRPr="007447CD">
        <w:rPr>
          <w:rFonts w:hAnsi="Times New Roman" w:ascii="Times New Roman"/>
          <w:noProof w:val="false"/>
          <w:szCs w:val="24"/>
        </w:rPr>
        <w:t xml:space="preserve"> </w:t>
      </w:r>
    </w:p>
    <w:p w:rsidRDefault="00F24D30" w:rsidP="00F24D30" w:rsidR="00B314E8" w:rsidRPr="007447CD">
      <w:pPr>
        <w:jc w:val="center"/>
        <w:rPr>
          <w:rFonts w:hAnsi="Times New Roman" w:ascii="Times New Roman"/>
          <w:noProof w:val="false"/>
          <w:szCs w:val="24"/>
        </w:rPr>
      </w:pPr>
      <w:r w:rsidRPr="007447CD">
        <w:rPr>
          <w:rFonts w:hAnsi="Times New Roman" w:ascii="Times New Roman"/>
          <w:noProof w:val="false"/>
          <w:szCs w:val="24"/>
        </w:rPr>
        <w:t>Z A K L J U Č A K</w:t>
      </w:r>
    </w:p>
    <w:p w:rsidRDefault="00B314E8" w:rsidR="00B314E8">
      <w:pPr>
        <w:rPr>
          <w:rFonts w:hAnsi="Times New Roman" w:ascii="Times New Roman"/>
          <w:noProof w:val="false"/>
          <w:szCs w:val="24"/>
        </w:rPr>
      </w:pPr>
    </w:p>
    <w:p w:rsidRDefault="00B314E8" w:rsidP="00B314E8" w:rsidR="00B314E8" w:rsidRPr="007447CD">
      <w:pPr>
        <w:pStyle w:val="Tijeloteksta"/>
        <w:rPr>
          <w:rFonts w:hAnsi="Times New Roman" w:ascii="Times New Roman"/>
          <w:szCs w:val="24"/>
        </w:rPr>
      </w:pPr>
      <w:r w:rsidRPr="007447CD">
        <w:rPr>
          <w:rFonts w:hAnsi="Times New Roman" w:ascii="Times New Roman"/>
          <w:szCs w:val="24"/>
        </w:rPr>
        <w:tab/>
      </w:r>
      <w:r w:rsidR="005360E3" w:rsidRPr="007447CD">
        <w:rPr>
          <w:rFonts w:hAnsi="Times New Roman" w:ascii="Times New Roman"/>
          <w:szCs w:val="24"/>
        </w:rPr>
        <w:t>Trgovački sud u Zagrebu, Stalna služba</w:t>
      </w:r>
      <w:r w:rsidR="00BB31CF">
        <w:rPr>
          <w:rFonts w:hAnsi="Times New Roman" w:ascii="Times New Roman"/>
          <w:szCs w:val="24"/>
        </w:rPr>
        <w:t xml:space="preserve"> u Karlovcu</w:t>
      </w:r>
      <w:r w:rsidR="00ED1913" w:rsidRPr="007447CD">
        <w:rPr>
          <w:rFonts w:hAnsi="Times New Roman" w:ascii="Times New Roman"/>
          <w:szCs w:val="24"/>
        </w:rPr>
        <w:t xml:space="preserve">, </w:t>
      </w:r>
      <w:r w:rsidRPr="007447CD">
        <w:rPr>
          <w:rFonts w:hAnsi="Times New Roman" w:ascii="Times New Roman"/>
          <w:szCs w:val="24"/>
        </w:rPr>
        <w:t>po sucu Goranki Boljkovac, kao stečajnom sucu,</w:t>
      </w:r>
      <w:r w:rsidR="000F0435" w:rsidRPr="007447CD">
        <w:rPr>
          <w:rFonts w:hAnsi="Times New Roman" w:ascii="Times New Roman"/>
          <w:szCs w:val="24"/>
        </w:rPr>
        <w:t xml:space="preserve"> </w:t>
      </w:r>
      <w:r w:rsidR="00F80552" w:rsidRPr="007447CD">
        <w:rPr>
          <w:rFonts w:hAnsi="Times New Roman" w:ascii="Times New Roman"/>
          <w:szCs w:val="24"/>
        </w:rPr>
        <w:t xml:space="preserve">u </w:t>
      </w:r>
      <w:r w:rsidR="00473DCE" w:rsidRPr="007447CD">
        <w:rPr>
          <w:rFonts w:hAnsi="Times New Roman" w:ascii="Times New Roman"/>
          <w:szCs w:val="24"/>
        </w:rPr>
        <w:t xml:space="preserve">stečajnom postupku nad </w:t>
      </w:r>
      <w:r w:rsidR="00ED5211" w:rsidRPr="007447CD">
        <w:rPr>
          <w:rFonts w:hAnsi="Times New Roman" w:ascii="Times New Roman"/>
          <w:szCs w:val="24"/>
        </w:rPr>
        <w:t xml:space="preserve">stečajnim dužnikom </w:t>
      </w:r>
      <w:r w:rsidR="00FE5282" w:rsidRPr="007447CD">
        <w:rPr>
          <w:rFonts w:hAnsi="Times New Roman" w:ascii="Times New Roman"/>
          <w:szCs w:val="24"/>
        </w:rPr>
        <w:t>MARIS d.o.o. u stečaju, Sunja, Gornja Letina 20, OIB 44799288691</w:t>
      </w:r>
      <w:r w:rsidR="00473DCE" w:rsidRPr="007447CD">
        <w:rPr>
          <w:rFonts w:hAnsi="Times New Roman" w:ascii="Times New Roman"/>
          <w:szCs w:val="24"/>
        </w:rPr>
        <w:t>,</w:t>
      </w:r>
      <w:r w:rsidR="00514886" w:rsidRPr="007447CD">
        <w:rPr>
          <w:rFonts w:hAnsi="Times New Roman" w:ascii="Times New Roman"/>
          <w:szCs w:val="24"/>
        </w:rPr>
        <w:t xml:space="preserve"> </w:t>
      </w:r>
      <w:r w:rsidRPr="007447CD">
        <w:rPr>
          <w:rFonts w:hAnsi="Times New Roman" w:ascii="Times New Roman"/>
          <w:szCs w:val="24"/>
        </w:rPr>
        <w:t xml:space="preserve">dana </w:t>
      </w:r>
      <w:r w:rsidR="00A13B49">
        <w:rPr>
          <w:rFonts w:hAnsi="Times New Roman" w:ascii="Times New Roman"/>
          <w:szCs w:val="24"/>
        </w:rPr>
        <w:t>6. veljače</w:t>
      </w:r>
      <w:r w:rsidR="00BB31CF">
        <w:rPr>
          <w:rFonts w:hAnsi="Times New Roman" w:ascii="Times New Roman"/>
          <w:szCs w:val="24"/>
        </w:rPr>
        <w:t xml:space="preserve"> 2019</w:t>
      </w:r>
      <w:r w:rsidR="002A3E25" w:rsidRPr="007447CD">
        <w:rPr>
          <w:rFonts w:hAnsi="Times New Roman" w:ascii="Times New Roman"/>
          <w:szCs w:val="24"/>
        </w:rPr>
        <w:t>.</w:t>
      </w:r>
    </w:p>
    <w:p w:rsidRDefault="00955EFE" w:rsidP="00B314E8" w:rsidR="00955EFE" w:rsidRPr="007447CD">
      <w:pPr>
        <w:pStyle w:val="Tijeloteksta"/>
        <w:rPr>
          <w:rFonts w:hAnsi="Times New Roman" w:ascii="Times New Roman"/>
          <w:szCs w:val="24"/>
        </w:rPr>
      </w:pPr>
    </w:p>
    <w:p w:rsidRDefault="00955EFE" w:rsidP="000A020C" w:rsidR="00B314E8" w:rsidRPr="007447CD">
      <w:pPr>
        <w:pStyle w:val="Tijeloteksta"/>
        <w:jc w:val="center"/>
        <w:rPr>
          <w:rFonts w:hAnsi="Times New Roman" w:ascii="Times New Roman"/>
          <w:szCs w:val="24"/>
        </w:rPr>
      </w:pPr>
      <w:r w:rsidRPr="007447CD">
        <w:rPr>
          <w:rFonts w:hAnsi="Times New Roman" w:ascii="Times New Roman"/>
          <w:szCs w:val="24"/>
        </w:rPr>
        <w:t>z a k l j u č i o</w:t>
      </w:r>
      <w:r w:rsidR="00514886" w:rsidRPr="007447CD">
        <w:rPr>
          <w:rFonts w:hAnsi="Times New Roman" w:ascii="Times New Roman"/>
          <w:szCs w:val="24"/>
        </w:rPr>
        <w:t xml:space="preserve"> </w:t>
      </w:r>
      <w:r w:rsidR="00B314E8" w:rsidRPr="007447CD">
        <w:rPr>
          <w:rFonts w:hAnsi="Times New Roman" w:ascii="Times New Roman"/>
          <w:szCs w:val="24"/>
        </w:rPr>
        <w:t xml:space="preserve">  j e</w:t>
      </w:r>
    </w:p>
    <w:p w:rsidRDefault="00955EFE" w:rsidP="000123EE" w:rsidR="000123EE" w:rsidRPr="007447CD">
      <w:pPr>
        <w:jc w:val="center"/>
        <w:rPr>
          <w:rFonts w:hAnsi="Times New Roman" w:ascii="Times New Roman"/>
          <w:szCs w:val="24"/>
        </w:rPr>
      </w:pPr>
      <w:r w:rsidRPr="007447CD">
        <w:rPr>
          <w:rFonts w:hAnsi="Times New Roman" w:ascii="Times New Roman"/>
          <w:szCs w:val="24"/>
        </w:rPr>
        <w:tab/>
      </w:r>
    </w:p>
    <w:p w:rsidRDefault="000123EE" w:rsidP="000123EE" w:rsidR="00206DA3" w:rsidRPr="007447CD">
      <w:pPr>
        <w:ind w:firstLine="720"/>
        <w:jc w:val="both"/>
        <w:rPr>
          <w:rFonts w:hAnsi="Times New Roman" w:ascii="Times New Roman"/>
          <w:szCs w:val="24"/>
        </w:rPr>
      </w:pPr>
      <w:r w:rsidRPr="007447CD">
        <w:rPr>
          <w:rFonts w:hAnsi="Times New Roman" w:ascii="Times New Roman"/>
          <w:szCs w:val="24"/>
        </w:rPr>
        <w:t xml:space="preserve">I. </w:t>
      </w:r>
      <w:r w:rsidR="00206DA3" w:rsidRPr="007447CD">
        <w:rPr>
          <w:rFonts w:hAnsi="Times New Roman" w:ascii="Times New Roman"/>
          <w:szCs w:val="24"/>
        </w:rPr>
        <w:t xml:space="preserve">U stečajnom postupku prodaje se imovina </w:t>
      </w:r>
      <w:r w:rsidR="00AD306C" w:rsidRPr="007447CD">
        <w:rPr>
          <w:rFonts w:hAnsi="Times New Roman" w:ascii="Times New Roman"/>
          <w:szCs w:val="24"/>
        </w:rPr>
        <w:t xml:space="preserve">stečajnog </w:t>
      </w:r>
      <w:r w:rsidR="00206DA3" w:rsidRPr="007447CD">
        <w:rPr>
          <w:rFonts w:hAnsi="Times New Roman" w:ascii="Times New Roman"/>
          <w:szCs w:val="24"/>
        </w:rPr>
        <w:t xml:space="preserve">dužnika </w:t>
      </w:r>
      <w:r w:rsidR="00914602" w:rsidRPr="007447CD">
        <w:rPr>
          <w:rFonts w:hAnsi="Times New Roman" w:ascii="Times New Roman"/>
          <w:noProof w:val="false"/>
          <w:szCs w:val="24"/>
        </w:rPr>
        <w:t>MARIS d.o.o. u stečaju, Sunja, Gornja Letina 20, OIB 44799288691</w:t>
      </w:r>
      <w:r w:rsidRPr="007447CD">
        <w:rPr>
          <w:rFonts w:hAnsi="Times New Roman" w:ascii="Times New Roman"/>
          <w:szCs w:val="24"/>
        </w:rPr>
        <w:t>, kao jedan predmet prodaje</w:t>
      </w:r>
      <w:r w:rsidR="00914602" w:rsidRPr="007447CD">
        <w:rPr>
          <w:rFonts w:hAnsi="Times New Roman" w:ascii="Times New Roman"/>
          <w:szCs w:val="24"/>
        </w:rPr>
        <w:t xml:space="preserve">, i to nekretnine upisane u zemljišne knjige </w:t>
      </w:r>
      <w:r w:rsidR="00914602" w:rsidRPr="007447CD">
        <w:rPr>
          <w:rFonts w:hAnsi="Times New Roman" w:ascii="Times New Roman"/>
          <w:noProof w:val="false"/>
          <w:szCs w:val="24"/>
        </w:rPr>
        <w:t>koje vodi Općinski sud u Sisku, Zemljišnoknjižni odjel Sisak, i to:</w:t>
      </w:r>
    </w:p>
    <w:p w:rsidRDefault="000123EE" w:rsidP="000123EE" w:rsidR="000123EE" w:rsidRPr="007447CD">
      <w:pPr>
        <w:ind w:firstLine="720"/>
        <w:jc w:val="both"/>
        <w:rPr>
          <w:rFonts w:hAnsi="Times New Roman" w:ascii="Times New Roman"/>
          <w:szCs w:val="24"/>
        </w:rPr>
      </w:pPr>
    </w:p>
    <w:p w:rsidRDefault="000123EE" w:rsidP="00914602" w:rsidR="00E04475" w:rsidRPr="007447CD">
      <w:pPr>
        <w:pStyle w:val="Odlomakpopisa"/>
        <w:ind w:firstLine="567" w:left="0"/>
        <w:jc w:val="both"/>
        <w:rPr>
          <w:rFonts w:hAnsi="Times New Roman" w:ascii="Times New Roman"/>
          <w:sz w:val="24"/>
          <w:szCs w:val="24"/>
        </w:rPr>
      </w:pPr>
      <w:r w:rsidRPr="007447CD">
        <w:rPr>
          <w:rFonts w:hAnsi="Times New Roman" w:ascii="Times New Roman"/>
          <w:sz w:val="24"/>
          <w:szCs w:val="24"/>
        </w:rPr>
        <w:t>-</w:t>
      </w:r>
      <w:r w:rsidR="00AA1BC6">
        <w:rPr>
          <w:rFonts w:hAnsi="Times New Roman" w:ascii="Times New Roman"/>
          <w:sz w:val="24"/>
          <w:szCs w:val="24"/>
        </w:rPr>
        <w:t xml:space="preserve"> </w:t>
      </w:r>
      <w:r w:rsidRPr="007447CD">
        <w:rPr>
          <w:rFonts w:hAnsi="Times New Roman" w:ascii="Times New Roman"/>
          <w:sz w:val="24"/>
          <w:szCs w:val="24"/>
        </w:rPr>
        <w:t xml:space="preserve">a) </w:t>
      </w:r>
      <w:r w:rsidR="00914602" w:rsidRPr="007447CD">
        <w:rPr>
          <w:rFonts w:hAnsi="Times New Roman" w:ascii="Times New Roman"/>
          <w:sz w:val="24"/>
          <w:szCs w:val="24"/>
        </w:rPr>
        <w:t>kat. čestice 145 i kat. čestica 147 oznaka zemljišta livada u mjestu, ukupne površine 23366 m2, upisane u zk. ul. 91 k.o. Letina;</w:t>
      </w:r>
    </w:p>
    <w:p w:rsidRDefault="00914602" w:rsidP="00914602" w:rsidR="00914602" w:rsidRPr="007447CD">
      <w:pPr>
        <w:pStyle w:val="Odlomakpopisa"/>
        <w:ind w:firstLine="567" w:left="0"/>
        <w:jc w:val="both"/>
        <w:rPr>
          <w:rFonts w:hAnsi="Times New Roman" w:ascii="Times New Roman"/>
          <w:bCs/>
          <w:color w:val="000000"/>
          <w:sz w:val="24"/>
          <w:szCs w:val="24"/>
        </w:rPr>
      </w:pPr>
    </w:p>
    <w:p w:rsidRDefault="00AA1BC6" w:rsidP="00914602" w:rsidR="00914602" w:rsidRPr="007447CD">
      <w:pPr>
        <w:pStyle w:val="Tijeloteksta"/>
        <w:ind w:firstLine="633"/>
        <w:rPr>
          <w:rFonts w:hAnsi="Times New Roman" w:ascii="Times New Roman"/>
          <w:szCs w:val="24"/>
        </w:rPr>
      </w:pPr>
      <w:r>
        <w:rPr>
          <w:rFonts w:hAnsi="Times New Roman" w:ascii="Times New Roman"/>
          <w:szCs w:val="24"/>
        </w:rPr>
        <w:t xml:space="preserve">- </w:t>
      </w:r>
      <w:r w:rsidR="000123EE" w:rsidRPr="007447CD">
        <w:rPr>
          <w:rFonts w:hAnsi="Times New Roman" w:ascii="Times New Roman"/>
          <w:szCs w:val="24"/>
        </w:rPr>
        <w:t xml:space="preserve">b) </w:t>
      </w:r>
      <w:r w:rsidR="00914602" w:rsidRPr="007447CD">
        <w:rPr>
          <w:rFonts w:hAnsi="Times New Roman" w:ascii="Times New Roman"/>
          <w:szCs w:val="24"/>
        </w:rPr>
        <w:t>kat. čestica 127/1, oznaka zemljišta oranica Podkućnica površine 11 m2; kat. čestica 128/1, oznaka zemljišta voćnjak Podkućnica površine 795 m2; kat. čestica 128/4, oznaka zemljišta voćnjak Podkućnica površine 47 m2; kat. čestica 129/1, oznaka zemljišta oranica u Podkućnicah površine 18 m2; kat. čestica 129/2, oznaka zemljišta oranica Podkućnica površine 72 m2; kat. čestica 130, oznaka zemljišta oranica u Podkućnicah površine 94 m2; kat. čestica 131/1, oznaka zemljišta oranica u Podkućnicah površine 94 m2; kat. čestica 131/3, oznaka zemljišta oranica Podkućnica površine 43 m2; kat. čestica 132/3, oznaka zemljišta oranica u Podkućnicah površine 324 m2; kat. čestica 132/4, oznaka zemljišta oranica Podkućnica površine 439 m2; kat. čestica 132/5, oznaka zemljišta oranica u Podkućnicah površine 176 m2, ukupna površina 2113 m2, sve upisane u zk. ul. 318 k.o. Vukoševac;</w:t>
      </w:r>
    </w:p>
    <w:p w:rsidRDefault="00E04475" w:rsidP="00914602" w:rsidR="00E04475" w:rsidRPr="007447CD">
      <w:pPr>
        <w:ind w:firstLine="720"/>
        <w:jc w:val="both"/>
        <w:rPr>
          <w:rFonts w:hAnsi="Times New Roman" w:ascii="Times New Roman"/>
          <w:szCs w:val="24"/>
        </w:rPr>
      </w:pPr>
    </w:p>
    <w:p w:rsidRDefault="00914602" w:rsidP="00914602" w:rsidR="00914602" w:rsidRPr="007447CD">
      <w:pPr>
        <w:pStyle w:val="Tijeloteksta"/>
        <w:ind w:firstLine="633"/>
        <w:rPr>
          <w:rFonts w:hAnsi="Times New Roman" w:ascii="Times New Roman"/>
          <w:szCs w:val="24"/>
        </w:rPr>
      </w:pPr>
      <w:r w:rsidRPr="007447CD">
        <w:rPr>
          <w:rFonts w:hAnsi="Times New Roman" w:ascii="Times New Roman"/>
          <w:szCs w:val="24"/>
        </w:rPr>
        <w:t>- c) kat. čestica 7/1, oznaka zemljišta kuća broj 41 sa dvorištem u Selu površine 194 m2; kat. čestica 7/2, oznaka zemljišta dvorište površine 331 m2; kat. čestica 7/3, oznaka zemljišta kuća i dvorište u Selu površine 158 m2, upisane u zk. ul. 276 k.o. Vukoševac;</w:t>
      </w:r>
    </w:p>
    <w:p w:rsidRDefault="00914602" w:rsidP="00914602" w:rsidR="00914602" w:rsidRPr="007447CD">
      <w:pPr>
        <w:ind w:left="720"/>
        <w:jc w:val="both"/>
        <w:rPr>
          <w:rFonts w:hAnsi="Times New Roman" w:ascii="Times New Roman"/>
          <w:szCs w:val="24"/>
        </w:rPr>
      </w:pPr>
    </w:p>
    <w:p w:rsidRDefault="00914602" w:rsidP="00914602" w:rsidR="00914602" w:rsidRPr="007447CD">
      <w:pPr>
        <w:pStyle w:val="Tijeloteksta"/>
        <w:ind w:firstLine="633"/>
        <w:rPr>
          <w:rFonts w:hAnsi="Times New Roman" w:ascii="Times New Roman"/>
          <w:szCs w:val="24"/>
        </w:rPr>
      </w:pPr>
      <w:r w:rsidRPr="007447CD">
        <w:rPr>
          <w:rFonts w:hAnsi="Times New Roman" w:ascii="Times New Roman"/>
          <w:szCs w:val="24"/>
        </w:rPr>
        <w:lastRenderedPageBreak/>
        <w:t>- d)  kat. čestica 1150/1, oznaka zemljišta oranica Stari Krč površine 8028 m2 i šuma Stari Krč površine 1331 m2, i kat. čestica 1150/2, oznaka zemljišta oranica Stari Krč površine 2460 m2, upisane u zk. ul. 721 k.o. Greda Sunjska;</w:t>
      </w:r>
    </w:p>
    <w:p w:rsidRDefault="00914602" w:rsidP="00914602" w:rsidR="00914602" w:rsidRPr="007447CD">
      <w:pPr>
        <w:ind w:left="720"/>
        <w:jc w:val="both"/>
        <w:rPr>
          <w:rFonts w:hAnsi="Times New Roman" w:ascii="Times New Roman"/>
          <w:szCs w:val="24"/>
        </w:rPr>
      </w:pPr>
    </w:p>
    <w:p w:rsidRDefault="00914602" w:rsidP="00914602" w:rsidR="00914602" w:rsidRPr="007447CD">
      <w:pPr>
        <w:pStyle w:val="Tijeloteksta"/>
        <w:ind w:firstLine="633"/>
        <w:rPr>
          <w:rFonts w:hAnsi="Times New Roman" w:ascii="Times New Roman"/>
          <w:szCs w:val="24"/>
        </w:rPr>
      </w:pPr>
      <w:r w:rsidRPr="007447CD">
        <w:rPr>
          <w:rFonts w:hAnsi="Times New Roman" w:ascii="Times New Roman"/>
          <w:szCs w:val="24"/>
        </w:rPr>
        <w:t>- e) kat. čestica 1228/2, oznaka zemljišta šuma Đurasev Krč, površine 2194 m2; kat. čestica 1231/5, oznaka zemljišta livada Krugle površine 3992 m2 i šuma Krugle površine 6736 m2; i kat. čestica 1232/8, oznaka zemljišta livada Krugle površine 5158 m2, upisane u zk. ul. 468 k.o. Greda Sunjska.</w:t>
      </w:r>
    </w:p>
    <w:p w:rsidRDefault="00E04475" w:rsidP="00E04475" w:rsidR="00E04475" w:rsidRPr="007447CD">
      <w:pPr>
        <w:ind w:firstLine="720"/>
        <w:jc w:val="both"/>
        <w:rPr>
          <w:rFonts w:hAnsi="Times New Roman" w:ascii="Times New Roman"/>
          <w:szCs w:val="24"/>
        </w:rPr>
      </w:pPr>
    </w:p>
    <w:p w:rsidRDefault="000123EE" w:rsidP="000123EE" w:rsidR="00CD72E4" w:rsidRPr="007447CD">
      <w:pPr>
        <w:tabs>
          <w:tab w:pos="426" w:val="left"/>
        </w:tabs>
        <w:spacing w:lineRule="auto" w:line="276" w:after="200"/>
        <w:ind w:firstLine="709"/>
        <w:jc w:val="both"/>
        <w:rPr>
          <w:rFonts w:hAnsi="Times New Roman" w:ascii="Times New Roman"/>
          <w:szCs w:val="24"/>
          <w:lang w:val="en-US"/>
        </w:rPr>
      </w:pPr>
      <w:r w:rsidRPr="007447CD">
        <w:rPr>
          <w:rFonts w:hAnsi="Times New Roman" w:ascii="Times New Roman"/>
          <w:szCs w:val="24"/>
        </w:rPr>
        <w:t xml:space="preserve">II. </w:t>
      </w:r>
      <w:r w:rsidR="00206DA3" w:rsidRPr="007447CD">
        <w:rPr>
          <w:rFonts w:hAnsi="Times New Roman" w:ascii="Times New Roman"/>
          <w:szCs w:val="24"/>
        </w:rPr>
        <w:t>Za nekretnin</w:t>
      </w:r>
      <w:r w:rsidRPr="007447CD">
        <w:rPr>
          <w:rFonts w:hAnsi="Times New Roman" w:ascii="Times New Roman"/>
          <w:szCs w:val="24"/>
        </w:rPr>
        <w:t>e</w:t>
      </w:r>
      <w:r w:rsidR="00206DA3" w:rsidRPr="007447CD">
        <w:rPr>
          <w:rFonts w:hAnsi="Times New Roman" w:ascii="Times New Roman"/>
          <w:szCs w:val="24"/>
        </w:rPr>
        <w:t xml:space="preserve"> iz točke I. ovog zaključka utvrđuje se vrijednost u iznosu </w:t>
      </w:r>
      <w:r w:rsidR="00CC5730">
        <w:rPr>
          <w:rFonts w:hAnsi="Times New Roman" w:ascii="Times New Roman"/>
          <w:szCs w:val="24"/>
        </w:rPr>
        <w:t>139.548,79</w:t>
      </w:r>
      <w:r w:rsidRPr="007447CD">
        <w:rPr>
          <w:rFonts w:hAnsi="Times New Roman" w:ascii="Times New Roman"/>
          <w:szCs w:val="24"/>
        </w:rPr>
        <w:t xml:space="preserve"> </w:t>
      </w:r>
      <w:r w:rsidR="00206DA3" w:rsidRPr="007447CD">
        <w:rPr>
          <w:rFonts w:hAnsi="Times New Roman" w:ascii="Times New Roman"/>
          <w:szCs w:val="24"/>
        </w:rPr>
        <w:t>kuna.</w:t>
      </w:r>
    </w:p>
    <w:p w:rsidRDefault="000123EE" w:rsidP="000123EE" w:rsidR="00CD72E4" w:rsidRPr="007447CD">
      <w:pPr>
        <w:ind w:firstLine="708"/>
        <w:contextualSpacing/>
        <w:jc w:val="both"/>
        <w:rPr>
          <w:rFonts w:hAnsi="Times New Roman" w:ascii="Times New Roman"/>
          <w:szCs w:val="24"/>
        </w:rPr>
      </w:pPr>
      <w:r w:rsidRPr="007447CD">
        <w:rPr>
          <w:rFonts w:hAnsi="Times New Roman" w:ascii="Times New Roman"/>
          <w:szCs w:val="24"/>
        </w:rPr>
        <w:t xml:space="preserve">III. </w:t>
      </w:r>
      <w:r w:rsidR="00CD72E4" w:rsidRPr="007447CD">
        <w:rPr>
          <w:rFonts w:hAnsi="Times New Roman" w:ascii="Times New Roman"/>
          <w:szCs w:val="24"/>
        </w:rPr>
        <w:t>Nekretnin</w:t>
      </w:r>
      <w:r w:rsidRPr="007447CD">
        <w:rPr>
          <w:rFonts w:hAnsi="Times New Roman" w:ascii="Times New Roman"/>
          <w:szCs w:val="24"/>
        </w:rPr>
        <w:t>e</w:t>
      </w:r>
      <w:r w:rsidR="00CD72E4" w:rsidRPr="007447CD">
        <w:rPr>
          <w:rFonts w:hAnsi="Times New Roman" w:ascii="Times New Roman"/>
          <w:szCs w:val="24"/>
        </w:rPr>
        <w:t xml:space="preserve"> iz točke I. ovog zaključka bit će prodavan</w:t>
      </w:r>
      <w:r w:rsidRPr="007447CD">
        <w:rPr>
          <w:rFonts w:hAnsi="Times New Roman" w:ascii="Times New Roman"/>
          <w:szCs w:val="24"/>
        </w:rPr>
        <w:t>e</w:t>
      </w:r>
      <w:r w:rsidR="00CD72E4" w:rsidRPr="007447CD">
        <w:rPr>
          <w:rFonts w:hAnsi="Times New Roman" w:ascii="Times New Roman"/>
          <w:szCs w:val="24"/>
        </w:rPr>
        <w:t xml:space="preserve"> elektroničkom javnom dražbom koju će provesti Financijska agencija (</w:t>
      </w:r>
      <w:r w:rsidR="00206DA3" w:rsidRPr="007447CD">
        <w:rPr>
          <w:rFonts w:hAnsi="Times New Roman" w:ascii="Times New Roman"/>
          <w:szCs w:val="24"/>
        </w:rPr>
        <w:t xml:space="preserve">u daljnjem tekstu: </w:t>
      </w:r>
      <w:r w:rsidR="00CD72E4" w:rsidRPr="007447CD">
        <w:rPr>
          <w:rFonts w:hAnsi="Times New Roman" w:ascii="Times New Roman"/>
          <w:szCs w:val="24"/>
        </w:rPr>
        <w:t xml:space="preserve">Agencija) (čl. 247. st. 4. Stečajnog zakona – Narodne novine 71/15, </w:t>
      </w:r>
      <w:r w:rsidR="00100F7E" w:rsidRPr="007447CD">
        <w:rPr>
          <w:rFonts w:hAnsi="Times New Roman" w:ascii="Times New Roman"/>
          <w:szCs w:val="24"/>
        </w:rPr>
        <w:t xml:space="preserve">104/17, </w:t>
      </w:r>
      <w:r w:rsidR="00CD72E4" w:rsidRPr="007447CD">
        <w:rPr>
          <w:rFonts w:hAnsi="Times New Roman" w:ascii="Times New Roman"/>
          <w:szCs w:val="24"/>
        </w:rPr>
        <w:t>dalje</w:t>
      </w:r>
      <w:r w:rsidR="00206DA3" w:rsidRPr="007447CD">
        <w:rPr>
          <w:rFonts w:hAnsi="Times New Roman" w:ascii="Times New Roman"/>
          <w:szCs w:val="24"/>
        </w:rPr>
        <w:t xml:space="preserve"> u tekstu</w:t>
      </w:r>
      <w:r w:rsidR="00CD72E4" w:rsidRPr="007447CD">
        <w:rPr>
          <w:rFonts w:hAnsi="Times New Roman" w:ascii="Times New Roman"/>
          <w:szCs w:val="24"/>
        </w:rPr>
        <w:t>:</w:t>
      </w:r>
      <w:r w:rsidR="00206DA3" w:rsidRPr="007447CD">
        <w:rPr>
          <w:rFonts w:hAnsi="Times New Roman" w:ascii="Times New Roman"/>
          <w:szCs w:val="24"/>
        </w:rPr>
        <w:t xml:space="preserve"> </w:t>
      </w:r>
      <w:r w:rsidR="00CD72E4" w:rsidRPr="007447CD">
        <w:rPr>
          <w:rFonts w:hAnsi="Times New Roman" w:ascii="Times New Roman"/>
          <w:szCs w:val="24"/>
        </w:rPr>
        <w:t>SZ</w:t>
      </w:r>
      <w:r w:rsidR="00206DA3" w:rsidRPr="007447CD">
        <w:rPr>
          <w:rFonts w:hAnsi="Times New Roman" w:ascii="Times New Roman"/>
          <w:szCs w:val="24"/>
        </w:rPr>
        <w:t>-a</w:t>
      </w:r>
      <w:r w:rsidR="00CD72E4" w:rsidRPr="007447CD">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7447CD">
        <w:rPr>
          <w:rFonts w:hAnsi="Times New Roman" w:ascii="Times New Roman"/>
          <w:szCs w:val="24"/>
        </w:rPr>
        <w:t xml:space="preserve"> Ovršnog zakona – Narodne novine broj112/12, 25/13, 93/14, 55/16,</w:t>
      </w:r>
      <w:r w:rsidR="00100F7E" w:rsidRPr="007447CD">
        <w:rPr>
          <w:rFonts w:hAnsi="Times New Roman" w:ascii="Times New Roman"/>
          <w:szCs w:val="24"/>
        </w:rPr>
        <w:t xml:space="preserve"> 73/17,</w:t>
      </w:r>
      <w:r w:rsidR="00206DA3" w:rsidRPr="007447CD">
        <w:rPr>
          <w:rFonts w:hAnsi="Times New Roman" w:ascii="Times New Roman"/>
          <w:szCs w:val="24"/>
        </w:rPr>
        <w:t xml:space="preserve"> dalje u tekstu: </w:t>
      </w:r>
      <w:r w:rsidR="00CD72E4" w:rsidRPr="007447CD">
        <w:rPr>
          <w:rFonts w:hAnsi="Times New Roman" w:ascii="Times New Roman"/>
          <w:szCs w:val="24"/>
        </w:rPr>
        <w:t xml:space="preserve"> OZ-a).</w:t>
      </w:r>
    </w:p>
    <w:p w:rsidRDefault="00CD72E4" w:rsidP="00CD72E4" w:rsidR="00CD72E4" w:rsidRPr="007447CD">
      <w:pPr>
        <w:ind w:firstLine="708"/>
        <w:jc w:val="both"/>
        <w:rPr>
          <w:rFonts w:hAnsi="Times New Roman" w:ascii="Times New Roman"/>
          <w:szCs w:val="24"/>
        </w:rPr>
      </w:pPr>
    </w:p>
    <w:p w:rsidRDefault="000123EE" w:rsidP="000123EE" w:rsidR="00CD72E4" w:rsidRPr="007447CD">
      <w:pPr>
        <w:ind w:firstLine="360"/>
        <w:contextualSpacing/>
        <w:jc w:val="both"/>
        <w:rPr>
          <w:rFonts w:hAnsi="Times New Roman" w:ascii="Times New Roman"/>
          <w:szCs w:val="24"/>
        </w:rPr>
      </w:pPr>
      <w:r w:rsidRPr="007447CD">
        <w:rPr>
          <w:rFonts w:hAnsi="Times New Roman" w:ascii="Times New Roman"/>
          <w:szCs w:val="24"/>
        </w:rPr>
        <w:t xml:space="preserve">IV. </w:t>
      </w:r>
      <w:r w:rsidR="00CD72E4" w:rsidRPr="007447CD">
        <w:rPr>
          <w:rFonts w:hAnsi="Times New Roman" w:ascii="Times New Roman"/>
          <w:szCs w:val="24"/>
        </w:rPr>
        <w:t>Uvjeti prodaje (čl. 98. OZ</w:t>
      </w:r>
      <w:r w:rsidR="00206DA3" w:rsidRPr="007447CD">
        <w:rPr>
          <w:rFonts w:hAnsi="Times New Roman" w:ascii="Times New Roman"/>
          <w:szCs w:val="24"/>
        </w:rPr>
        <w:t>-a</w:t>
      </w:r>
      <w:r w:rsidR="00CD72E4" w:rsidRPr="007447CD">
        <w:rPr>
          <w:rFonts w:hAnsi="Times New Roman" w:ascii="Times New Roman"/>
          <w:szCs w:val="24"/>
        </w:rPr>
        <w:t>):</w:t>
      </w:r>
    </w:p>
    <w:p w:rsidRDefault="00CD72E4" w:rsidP="00CD72E4" w:rsidR="00CD72E4" w:rsidRPr="007447CD">
      <w:pPr>
        <w:ind w:firstLine="708"/>
        <w:jc w:val="both"/>
        <w:rPr>
          <w:rFonts w:hAnsi="Times New Roman" w:ascii="Times New Roman"/>
          <w:szCs w:val="24"/>
        </w:rPr>
      </w:pPr>
    </w:p>
    <w:p w:rsidRDefault="000123EE" w:rsidP="009D7D94" w:rsidR="007447CD">
      <w:pPr>
        <w:pStyle w:val="Tijeloteksta"/>
        <w:ind w:firstLine="709"/>
        <w:rPr>
          <w:rFonts w:hAnsi="Times New Roman" w:ascii="Times New Roman"/>
          <w:szCs w:val="24"/>
        </w:rPr>
      </w:pPr>
      <w:r w:rsidRPr="007447CD">
        <w:rPr>
          <w:rFonts w:hAnsi="Times New Roman" w:ascii="Times New Roman"/>
          <w:szCs w:val="24"/>
        </w:rPr>
        <w:t xml:space="preserve">1. </w:t>
      </w:r>
      <w:r w:rsidR="00CD72E4" w:rsidRPr="007447CD">
        <w:rPr>
          <w:rFonts w:hAnsi="Times New Roman" w:ascii="Times New Roman"/>
          <w:szCs w:val="24"/>
        </w:rPr>
        <w:t>Prodaj</w:t>
      </w:r>
      <w:r w:rsidRPr="007447CD">
        <w:rPr>
          <w:rFonts w:hAnsi="Times New Roman" w:ascii="Times New Roman"/>
          <w:szCs w:val="24"/>
        </w:rPr>
        <w:t>u</w:t>
      </w:r>
      <w:r w:rsidR="00CD72E4" w:rsidRPr="007447CD">
        <w:rPr>
          <w:rFonts w:hAnsi="Times New Roman" w:ascii="Times New Roman"/>
          <w:szCs w:val="24"/>
        </w:rPr>
        <w:t xml:space="preserve"> se nekretnin</w:t>
      </w:r>
      <w:r w:rsidRPr="007447CD">
        <w:rPr>
          <w:rFonts w:hAnsi="Times New Roman" w:ascii="Times New Roman"/>
          <w:szCs w:val="24"/>
        </w:rPr>
        <w:t>e</w:t>
      </w:r>
      <w:r w:rsidR="00CD72E4" w:rsidRPr="007447CD">
        <w:rPr>
          <w:rFonts w:hAnsi="Times New Roman" w:ascii="Times New Roman"/>
          <w:szCs w:val="24"/>
        </w:rPr>
        <w:t xml:space="preserve"> stečajnog dužnika</w:t>
      </w:r>
      <w:r w:rsidRPr="007447CD">
        <w:rPr>
          <w:rFonts w:hAnsi="Times New Roman" w:ascii="Times New Roman"/>
          <w:szCs w:val="24"/>
        </w:rPr>
        <w:t xml:space="preserve"> upisane u zemljišne knjige </w:t>
      </w:r>
      <w:r w:rsidR="00E04475" w:rsidRPr="007447CD">
        <w:rPr>
          <w:rFonts w:hAnsi="Times New Roman" w:ascii="Times New Roman"/>
          <w:szCs w:val="24"/>
        </w:rPr>
        <w:t xml:space="preserve">Općinskog suda u </w:t>
      </w:r>
      <w:r w:rsidR="007447CD">
        <w:rPr>
          <w:rFonts w:hAnsi="Times New Roman" w:ascii="Times New Roman"/>
          <w:szCs w:val="24"/>
        </w:rPr>
        <w:t>Sisku,</w:t>
      </w:r>
      <w:r w:rsidR="00E04475" w:rsidRPr="007447CD">
        <w:rPr>
          <w:rFonts w:hAnsi="Times New Roman" w:ascii="Times New Roman"/>
          <w:szCs w:val="24"/>
        </w:rPr>
        <w:t xml:space="preserve"> Zemljišnoknjižni odjel </w:t>
      </w:r>
      <w:r w:rsidR="007447CD">
        <w:rPr>
          <w:rFonts w:hAnsi="Times New Roman" w:ascii="Times New Roman"/>
          <w:szCs w:val="24"/>
        </w:rPr>
        <w:t xml:space="preserve">Sisak, u zk.ul. br. 91 k.o. Letina; u zk.ul. 318 k.o. Vukoševac; u zk.ul. 276 k.o. Vukoševac; u zk.ul. 721 k.o. Greda Sunjska; i u zk.ul. 468 k.o. Greda Sunjska, po utvrđenoj vrijednosti od </w:t>
      </w:r>
      <w:r w:rsidR="00CC5730">
        <w:rPr>
          <w:rFonts w:hAnsi="Times New Roman" w:ascii="Times New Roman"/>
          <w:szCs w:val="24"/>
        </w:rPr>
        <w:t>139.548,79</w:t>
      </w:r>
      <w:r w:rsidR="007447CD">
        <w:rPr>
          <w:rFonts w:hAnsi="Times New Roman" w:ascii="Times New Roman"/>
          <w:szCs w:val="24"/>
        </w:rPr>
        <w:t xml:space="preserve"> kn.</w:t>
      </w:r>
    </w:p>
    <w:p w:rsidRDefault="00E24854" w:rsidP="00E24854" w:rsidR="00E24854" w:rsidRPr="007447CD">
      <w:pPr>
        <w:pStyle w:val="Tijeloteksta"/>
        <w:ind w:firstLine="360"/>
        <w:rPr>
          <w:rFonts w:hAnsi="Times New Roman" w:ascii="Times New Roman"/>
          <w:szCs w:val="24"/>
        </w:rPr>
      </w:pPr>
    </w:p>
    <w:p w:rsidRDefault="00E24854" w:rsidP="007447CD" w:rsidR="009D7D94" w:rsidRPr="007447CD">
      <w:pPr>
        <w:pStyle w:val="Tijeloteksta"/>
        <w:ind w:firstLine="633"/>
        <w:rPr>
          <w:rFonts w:hAnsi="Times New Roman" w:ascii="Times New Roman"/>
          <w:szCs w:val="24"/>
        </w:rPr>
      </w:pPr>
      <w:r w:rsidRPr="007447CD">
        <w:rPr>
          <w:rFonts w:hAnsi="Times New Roman" w:ascii="Times New Roman"/>
          <w:szCs w:val="24"/>
        </w:rPr>
        <w:t xml:space="preserve">2. </w:t>
      </w:r>
      <w:r w:rsidR="007447CD">
        <w:rPr>
          <w:rFonts w:hAnsi="Times New Roman" w:ascii="Times New Roman"/>
          <w:szCs w:val="24"/>
        </w:rPr>
        <w:t>Na nekretninama pod I.a) uknjiženo je pravo zaloga za korist ORTIS COMMERCE d.o.o. u stečaju, Čavle, Kikovica bb, OIB 27408374267, pod brojem Z-5790/12 i Z-5791/12, te pravo zaloga za korist Republika Hrvatska, OIB 52634238587, pod brojem Z-1192/15.</w:t>
      </w:r>
    </w:p>
    <w:p w:rsidRDefault="009D7D94" w:rsidP="009D7D94" w:rsidR="009D7D94">
      <w:pPr>
        <w:pStyle w:val="Tijeloteksta"/>
        <w:ind w:firstLine="720"/>
        <w:rPr>
          <w:rFonts w:hAnsi="Times New Roman" w:ascii="Times New Roman"/>
          <w:szCs w:val="24"/>
        </w:rPr>
      </w:pPr>
      <w:r w:rsidRPr="007447CD">
        <w:rPr>
          <w:rFonts w:hAnsi="Times New Roman" w:ascii="Times New Roman"/>
          <w:szCs w:val="24"/>
        </w:rPr>
        <w:t xml:space="preserve"> </w:t>
      </w:r>
      <w:r w:rsidR="007447CD">
        <w:rPr>
          <w:rFonts w:hAnsi="Times New Roman" w:ascii="Times New Roman"/>
          <w:szCs w:val="24"/>
        </w:rPr>
        <w:t>Na nekretninama pod I.b) uknjiženo je pravo zaloga za korist Republika Hrvatska, OIB 52634238587, pod brojem Z-1192/15.</w:t>
      </w:r>
    </w:p>
    <w:p w:rsidRDefault="007447CD" w:rsidP="009D7D94" w:rsidR="007447CD">
      <w:pPr>
        <w:pStyle w:val="Tijeloteksta"/>
        <w:ind w:firstLine="720"/>
        <w:rPr>
          <w:rFonts w:hAnsi="Times New Roman" w:ascii="Times New Roman"/>
          <w:szCs w:val="24"/>
        </w:rPr>
      </w:pPr>
      <w:r>
        <w:rPr>
          <w:rFonts w:hAnsi="Times New Roman" w:ascii="Times New Roman"/>
          <w:szCs w:val="24"/>
        </w:rPr>
        <w:t>Na nekretninama pod I.c) uknjiženo je pravo zaloga za korist Republika Hrvatska, OIB 52634238587, pod brojem Z-1192/15.</w:t>
      </w:r>
    </w:p>
    <w:p w:rsidRDefault="007447CD" w:rsidP="009D7D94" w:rsidR="007447CD">
      <w:pPr>
        <w:pStyle w:val="Tijeloteksta"/>
        <w:ind w:firstLine="720"/>
        <w:rPr>
          <w:rFonts w:hAnsi="Times New Roman" w:ascii="Times New Roman"/>
          <w:szCs w:val="24"/>
        </w:rPr>
      </w:pPr>
      <w:r>
        <w:rPr>
          <w:rFonts w:hAnsi="Times New Roman" w:ascii="Times New Roman"/>
          <w:szCs w:val="24"/>
        </w:rPr>
        <w:t>Na nekretninama pod I.d) uknjiženo je pravo zaloga za korist ORTIS COMMERCE d.o.o. u stečaju, Čavle, Kikovica bb, OIB 27408374267, pod brojem Z-5790/12 i Z-5791/12, te pravo zaloga za korist Republika Hrvatska, OIB 52634238587, pod brojem Z-1192/15.</w:t>
      </w:r>
    </w:p>
    <w:p w:rsidRDefault="007447CD" w:rsidP="009D7D94" w:rsidR="007447CD">
      <w:pPr>
        <w:pStyle w:val="Tijeloteksta"/>
        <w:ind w:firstLine="720"/>
        <w:rPr>
          <w:rFonts w:hAnsi="Times New Roman" w:ascii="Times New Roman"/>
          <w:szCs w:val="24"/>
        </w:rPr>
      </w:pPr>
      <w:r>
        <w:rPr>
          <w:rFonts w:hAnsi="Times New Roman" w:ascii="Times New Roman"/>
          <w:szCs w:val="24"/>
        </w:rPr>
        <w:t>Na nekretninama pod I.e) uknjiženo je pravo zaloga za korist ORTIS COMMERCE d.o.o. u stečaju, Čavle, Kikovica bb, OIB 27408374267, pod brojem Z-5790/12 i Z-5791/12, te pravo zaloga za korist Republika Hrvatska, OIB 52634238587, pod brojem Z-1192/15.</w:t>
      </w:r>
    </w:p>
    <w:p w:rsidRDefault="007447CD" w:rsidP="009D7D94" w:rsidR="007447CD" w:rsidRPr="007447CD">
      <w:pPr>
        <w:pStyle w:val="Tijeloteksta"/>
        <w:ind w:firstLine="720"/>
        <w:rPr>
          <w:rFonts w:hAnsi="Times New Roman" w:ascii="Times New Roman"/>
          <w:szCs w:val="24"/>
        </w:rPr>
      </w:pPr>
    </w:p>
    <w:p w:rsidRDefault="00E24854" w:rsidP="00E24854" w:rsidR="00CD72E4" w:rsidRPr="007447CD">
      <w:pPr>
        <w:ind w:firstLine="360"/>
        <w:jc w:val="both"/>
        <w:rPr>
          <w:rFonts w:hAnsi="Times New Roman" w:ascii="Times New Roman"/>
          <w:szCs w:val="24"/>
        </w:rPr>
      </w:pPr>
      <w:r w:rsidRPr="007447CD">
        <w:rPr>
          <w:rFonts w:hAnsi="Times New Roman" w:ascii="Times New Roman"/>
          <w:szCs w:val="24"/>
        </w:rPr>
        <w:t xml:space="preserve">3. </w:t>
      </w:r>
      <w:r w:rsidR="00CD72E4" w:rsidRPr="007447CD">
        <w:rPr>
          <w:rFonts w:hAnsi="Times New Roman" w:ascii="Times New Roman"/>
          <w:szCs w:val="24"/>
        </w:rPr>
        <w:t>Utvrđena vrijednost nekretnin</w:t>
      </w:r>
      <w:r w:rsidRPr="007447CD">
        <w:rPr>
          <w:rFonts w:hAnsi="Times New Roman" w:ascii="Times New Roman"/>
          <w:szCs w:val="24"/>
        </w:rPr>
        <w:t>a</w:t>
      </w:r>
      <w:r w:rsidR="00CD72E4" w:rsidRPr="007447CD">
        <w:rPr>
          <w:rFonts w:hAnsi="Times New Roman" w:ascii="Times New Roman"/>
          <w:szCs w:val="24"/>
        </w:rPr>
        <w:t xml:space="preserve"> iz točke </w:t>
      </w:r>
      <w:r w:rsidRPr="007447CD">
        <w:rPr>
          <w:rFonts w:hAnsi="Times New Roman" w:ascii="Times New Roman"/>
          <w:szCs w:val="24"/>
        </w:rPr>
        <w:t>I</w:t>
      </w:r>
      <w:r w:rsidR="00CD72E4" w:rsidRPr="007447CD">
        <w:rPr>
          <w:rFonts w:hAnsi="Times New Roman" w:ascii="Times New Roman"/>
          <w:szCs w:val="24"/>
        </w:rPr>
        <w:t>.</w:t>
      </w:r>
      <w:r w:rsidRPr="007447CD">
        <w:rPr>
          <w:rFonts w:hAnsi="Times New Roman" w:ascii="Times New Roman"/>
          <w:szCs w:val="24"/>
        </w:rPr>
        <w:t xml:space="preserve"> izreke ovog zaključka</w:t>
      </w:r>
      <w:r w:rsidR="00CD72E4" w:rsidRPr="007447CD">
        <w:rPr>
          <w:rFonts w:hAnsi="Times New Roman" w:ascii="Times New Roman"/>
          <w:szCs w:val="24"/>
        </w:rPr>
        <w:t xml:space="preserve"> je </w:t>
      </w:r>
      <w:r w:rsidR="00CC5730">
        <w:rPr>
          <w:rFonts w:hAnsi="Times New Roman" w:ascii="Times New Roman"/>
          <w:szCs w:val="24"/>
        </w:rPr>
        <w:t>139.548,79</w:t>
      </w:r>
      <w:r w:rsidRPr="007447CD">
        <w:rPr>
          <w:rFonts w:hAnsi="Times New Roman" w:ascii="Times New Roman"/>
          <w:szCs w:val="24"/>
        </w:rPr>
        <w:t xml:space="preserve"> kn </w:t>
      </w:r>
      <w:r w:rsidR="00CD72E4" w:rsidRPr="007447CD">
        <w:rPr>
          <w:rFonts w:hAnsi="Times New Roman" w:ascii="Times New Roman"/>
          <w:szCs w:val="24"/>
        </w:rPr>
        <w:t>te se ne mo</w:t>
      </w:r>
      <w:r w:rsidRPr="007447CD">
        <w:rPr>
          <w:rFonts w:hAnsi="Times New Roman" w:ascii="Times New Roman"/>
          <w:szCs w:val="24"/>
        </w:rPr>
        <w:t>gu</w:t>
      </w:r>
      <w:r w:rsidR="00CD72E4" w:rsidRPr="007447CD">
        <w:rPr>
          <w:rFonts w:hAnsi="Times New Roman" w:ascii="Times New Roman"/>
          <w:szCs w:val="24"/>
        </w:rPr>
        <w:t xml:space="preserve"> prodati:</w:t>
      </w:r>
    </w:p>
    <w:p w:rsidRDefault="00CD72E4" w:rsidP="00E24854" w:rsidR="00CD72E4" w:rsidRPr="007447CD">
      <w:pPr>
        <w:numPr>
          <w:ilvl w:val="0"/>
          <w:numId w:val="11"/>
        </w:numPr>
        <w:ind w:left="567"/>
        <w:contextualSpacing/>
        <w:jc w:val="both"/>
        <w:rPr>
          <w:rFonts w:hAnsi="Times New Roman" w:ascii="Times New Roman"/>
          <w:szCs w:val="24"/>
        </w:rPr>
      </w:pPr>
      <w:r w:rsidRPr="007447CD">
        <w:rPr>
          <w:rFonts w:hAnsi="Times New Roman" w:ascii="Times New Roman"/>
          <w:szCs w:val="24"/>
        </w:rPr>
        <w:t xml:space="preserve">na prvoj dražbi ispod tri četvrtine utvrđene vrijednosti nekretnine odnosno ispod </w:t>
      </w:r>
      <w:r w:rsidR="00CC5730">
        <w:rPr>
          <w:rFonts w:hAnsi="Times New Roman" w:ascii="Times New Roman"/>
          <w:szCs w:val="24"/>
        </w:rPr>
        <w:t>104.661,60</w:t>
      </w:r>
      <w:r w:rsidRPr="007447CD">
        <w:rPr>
          <w:rFonts w:hAnsi="Times New Roman" w:ascii="Times New Roman"/>
          <w:szCs w:val="24"/>
        </w:rPr>
        <w:t xml:space="preserve"> kn</w:t>
      </w:r>
    </w:p>
    <w:p w:rsidRDefault="00CD72E4" w:rsidP="00E24854" w:rsidR="00CD72E4" w:rsidRPr="007447CD">
      <w:pPr>
        <w:numPr>
          <w:ilvl w:val="0"/>
          <w:numId w:val="11"/>
        </w:numPr>
        <w:ind w:left="567"/>
        <w:contextualSpacing/>
        <w:jc w:val="both"/>
        <w:rPr>
          <w:rFonts w:hAnsi="Times New Roman" w:ascii="Times New Roman"/>
          <w:szCs w:val="24"/>
        </w:rPr>
      </w:pPr>
      <w:r w:rsidRPr="007447CD">
        <w:rPr>
          <w:rFonts w:hAnsi="Times New Roman" w:ascii="Times New Roman"/>
          <w:szCs w:val="24"/>
        </w:rPr>
        <w:lastRenderedPageBreak/>
        <w:t xml:space="preserve">na drugoj dražbi ispod jedne polovine utvrđene vrijednosti nekretnine odnosno ispod </w:t>
      </w:r>
      <w:r w:rsidR="00CC5730">
        <w:rPr>
          <w:rFonts w:hAnsi="Times New Roman" w:ascii="Times New Roman"/>
          <w:szCs w:val="24"/>
        </w:rPr>
        <w:t>69.774,40</w:t>
      </w:r>
      <w:r w:rsidR="00103995">
        <w:rPr>
          <w:rFonts w:hAnsi="Times New Roman" w:ascii="Times New Roman"/>
          <w:szCs w:val="24"/>
        </w:rPr>
        <w:t xml:space="preserve"> </w:t>
      </w:r>
      <w:r w:rsidRPr="007447CD">
        <w:rPr>
          <w:rFonts w:hAnsi="Times New Roman" w:ascii="Times New Roman"/>
          <w:szCs w:val="24"/>
        </w:rPr>
        <w:t>kn</w:t>
      </w:r>
    </w:p>
    <w:p w:rsidRDefault="00CD72E4" w:rsidP="00E24854" w:rsidR="00CD72E4" w:rsidRPr="007447CD">
      <w:pPr>
        <w:numPr>
          <w:ilvl w:val="0"/>
          <w:numId w:val="11"/>
        </w:numPr>
        <w:ind w:left="567"/>
        <w:contextualSpacing/>
        <w:jc w:val="both"/>
        <w:rPr>
          <w:rFonts w:hAnsi="Times New Roman" w:ascii="Times New Roman"/>
          <w:szCs w:val="24"/>
        </w:rPr>
      </w:pPr>
      <w:r w:rsidRPr="007447CD">
        <w:rPr>
          <w:rFonts w:hAnsi="Times New Roman" w:ascii="Times New Roman"/>
          <w:szCs w:val="24"/>
        </w:rPr>
        <w:t xml:space="preserve">na trećoj dražbi ispod jedne četvrtine utvrđene vrijednosti nekretnine odnosno ispod </w:t>
      </w:r>
      <w:r w:rsidR="00CC5730">
        <w:rPr>
          <w:rFonts w:hAnsi="Times New Roman" w:ascii="Times New Roman"/>
          <w:szCs w:val="24"/>
        </w:rPr>
        <w:t>34.887,20</w:t>
      </w:r>
      <w:r w:rsidRPr="007447CD">
        <w:rPr>
          <w:rFonts w:hAnsi="Times New Roman" w:ascii="Times New Roman"/>
          <w:szCs w:val="24"/>
        </w:rPr>
        <w:t xml:space="preserve"> kn</w:t>
      </w:r>
    </w:p>
    <w:p w:rsidRDefault="00CD72E4" w:rsidP="00E24854" w:rsidR="00CD72E4" w:rsidRPr="007447CD">
      <w:pPr>
        <w:numPr>
          <w:ilvl w:val="0"/>
          <w:numId w:val="11"/>
        </w:numPr>
        <w:ind w:left="567"/>
        <w:contextualSpacing/>
        <w:jc w:val="both"/>
        <w:rPr>
          <w:rFonts w:hAnsi="Times New Roman" w:ascii="Times New Roman"/>
          <w:szCs w:val="24"/>
        </w:rPr>
      </w:pPr>
      <w:r w:rsidRPr="007447CD">
        <w:rPr>
          <w:rFonts w:hAnsi="Times New Roman" w:ascii="Times New Roman"/>
          <w:szCs w:val="24"/>
        </w:rPr>
        <w:t>na četvrtoj dražbi nekretnina se prodaje po početnoj cijeni od 1,00 kune</w:t>
      </w:r>
      <w:r w:rsidR="00E24854" w:rsidRPr="007447CD">
        <w:rPr>
          <w:rFonts w:hAnsi="Times New Roman" w:ascii="Times New Roman"/>
          <w:szCs w:val="24"/>
        </w:rPr>
        <w:t xml:space="preserve"> </w:t>
      </w:r>
      <w:r w:rsidRPr="007447CD">
        <w:rPr>
          <w:rFonts w:hAnsi="Times New Roman" w:ascii="Times New Roman"/>
          <w:szCs w:val="24"/>
        </w:rPr>
        <w:t>(čl.</w:t>
      </w:r>
      <w:r w:rsidR="008A1C30" w:rsidRPr="007447CD">
        <w:rPr>
          <w:rFonts w:hAnsi="Times New Roman" w:ascii="Times New Roman"/>
          <w:szCs w:val="24"/>
        </w:rPr>
        <w:t xml:space="preserve"> </w:t>
      </w:r>
      <w:r w:rsidRPr="007447CD">
        <w:rPr>
          <w:rFonts w:hAnsi="Times New Roman" w:ascii="Times New Roman"/>
          <w:szCs w:val="24"/>
        </w:rPr>
        <w:t>247. st. 5. i 6. SZ-a).</w:t>
      </w:r>
    </w:p>
    <w:p w:rsidRDefault="00CD72E4" w:rsidP="00CD72E4" w:rsidR="00CD72E4" w:rsidRPr="007447CD">
      <w:pPr>
        <w:ind w:left="1134"/>
        <w:contextualSpacing/>
        <w:jc w:val="both"/>
        <w:rPr>
          <w:rFonts w:hAnsi="Times New Roman" w:ascii="Times New Roman"/>
          <w:szCs w:val="24"/>
        </w:rPr>
      </w:pPr>
    </w:p>
    <w:p w:rsidRDefault="0096094D" w:rsidP="0096094D" w:rsidR="00CD72E4" w:rsidRPr="007447CD">
      <w:pPr>
        <w:ind w:firstLine="207"/>
        <w:jc w:val="both"/>
        <w:rPr>
          <w:rFonts w:hAnsi="Times New Roman" w:ascii="Times New Roman"/>
          <w:szCs w:val="24"/>
        </w:rPr>
      </w:pPr>
      <w:r w:rsidRPr="007447CD">
        <w:rPr>
          <w:rFonts w:hAnsi="Times New Roman" w:ascii="Times New Roman"/>
          <w:szCs w:val="24"/>
        </w:rPr>
        <w:t xml:space="preserve">4. </w:t>
      </w:r>
      <w:r w:rsidR="00CD72E4" w:rsidRPr="007447CD">
        <w:rPr>
          <w:rFonts w:hAnsi="Times New Roman" w:ascii="Times New Roman"/>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7447CD">
      <w:pPr>
        <w:ind w:left="1134"/>
        <w:contextualSpacing/>
        <w:rPr>
          <w:rFonts w:hAnsi="Times New Roman" w:ascii="Times New Roman"/>
          <w:szCs w:val="24"/>
        </w:rPr>
      </w:pPr>
    </w:p>
    <w:p w:rsidRDefault="0096094D" w:rsidP="0096094D" w:rsidR="00CD72E4" w:rsidRPr="007447CD">
      <w:pPr>
        <w:ind w:firstLine="207"/>
        <w:contextualSpacing/>
        <w:jc w:val="both"/>
        <w:rPr>
          <w:rFonts w:hAnsi="Times New Roman" w:ascii="Times New Roman"/>
          <w:szCs w:val="24"/>
        </w:rPr>
      </w:pPr>
      <w:r w:rsidRPr="007447CD">
        <w:rPr>
          <w:rFonts w:hAnsi="Times New Roman" w:ascii="Times New Roman"/>
          <w:szCs w:val="24"/>
        </w:rPr>
        <w:t xml:space="preserve">5. </w:t>
      </w:r>
      <w:r w:rsidR="00CD72E4" w:rsidRPr="007447CD">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7447CD">
      <w:pPr>
        <w:ind w:firstLine="708"/>
        <w:jc w:val="both"/>
        <w:rPr>
          <w:rFonts w:hAnsi="Times New Roman" w:ascii="Times New Roman"/>
          <w:szCs w:val="24"/>
        </w:rPr>
      </w:pPr>
    </w:p>
    <w:p w:rsidRDefault="0096094D" w:rsidP="0096094D" w:rsidR="00CD72E4" w:rsidRPr="007447CD">
      <w:pPr>
        <w:ind w:firstLine="207"/>
        <w:contextualSpacing/>
        <w:jc w:val="both"/>
        <w:rPr>
          <w:rFonts w:hAnsi="Times New Roman" w:ascii="Times New Roman"/>
          <w:szCs w:val="24"/>
        </w:rPr>
      </w:pPr>
      <w:r w:rsidRPr="007447CD">
        <w:rPr>
          <w:rFonts w:hAnsi="Times New Roman" w:ascii="Times New Roman"/>
          <w:szCs w:val="24"/>
        </w:rPr>
        <w:t xml:space="preserve">6. </w:t>
      </w:r>
      <w:r w:rsidR="00CD72E4" w:rsidRPr="007447CD">
        <w:rPr>
          <w:rFonts w:hAnsi="Times New Roman" w:ascii="Times New Roman"/>
          <w:szCs w:val="24"/>
        </w:rPr>
        <w:t xml:space="preserve">Kupac je dužan položiti kupovninu u roku od </w:t>
      </w:r>
      <w:r w:rsidR="00CA50AE" w:rsidRPr="007447CD">
        <w:rPr>
          <w:rFonts w:hAnsi="Times New Roman" w:ascii="Times New Roman"/>
          <w:szCs w:val="24"/>
        </w:rPr>
        <w:t>3</w:t>
      </w:r>
      <w:r w:rsidR="00CD72E4" w:rsidRPr="007447CD">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7447CD">
      <w:pPr>
        <w:ind w:left="720"/>
        <w:contextualSpacing/>
        <w:rPr>
          <w:rFonts w:hAnsi="Times New Roman" w:ascii="Times New Roman"/>
          <w:szCs w:val="24"/>
        </w:rPr>
      </w:pPr>
    </w:p>
    <w:p w:rsidRDefault="0096094D" w:rsidP="0096094D" w:rsidR="00CD72E4" w:rsidRPr="007447CD">
      <w:pPr>
        <w:ind w:firstLine="207"/>
        <w:contextualSpacing/>
        <w:jc w:val="both"/>
        <w:rPr>
          <w:rFonts w:hAnsi="Times New Roman" w:ascii="Times New Roman"/>
          <w:szCs w:val="24"/>
        </w:rPr>
      </w:pPr>
      <w:r w:rsidRPr="007447CD">
        <w:rPr>
          <w:rFonts w:hAnsi="Times New Roman" w:ascii="Times New Roman"/>
          <w:szCs w:val="24"/>
        </w:rPr>
        <w:t xml:space="preserve">7. </w:t>
      </w:r>
      <w:r w:rsidR="00CD72E4" w:rsidRPr="007447CD">
        <w:rPr>
          <w:rFonts w:hAnsi="Times New Roman" w:ascii="Times New Roman"/>
          <w:szCs w:val="24"/>
        </w:rPr>
        <w:t>Ako kupac u tom roku ne položi kupovninu, sud će rješenjem prodaju proglasiti nevažećom i odrediti novu prodaju</w:t>
      </w:r>
      <w:r w:rsidR="006636CC" w:rsidRPr="007447CD">
        <w:rPr>
          <w:rFonts w:hAnsi="Times New Roman" w:ascii="Times New Roman"/>
          <w:szCs w:val="24"/>
        </w:rPr>
        <w:t>, uz uvjete određene za prodaju koja je oglašena nevažećom</w:t>
      </w:r>
      <w:r w:rsidR="00CD72E4" w:rsidRPr="007447CD">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7447CD">
        <w:rPr>
          <w:rFonts w:hAnsi="Times New Roman" w:ascii="Times New Roman"/>
          <w:szCs w:val="24"/>
        </w:rPr>
        <w:t xml:space="preserve">i 3. </w:t>
      </w:r>
      <w:r w:rsidR="00CD72E4" w:rsidRPr="007447CD">
        <w:rPr>
          <w:rFonts w:hAnsi="Times New Roman" w:ascii="Times New Roman"/>
          <w:szCs w:val="24"/>
        </w:rPr>
        <w:t>OZ-a).</w:t>
      </w:r>
    </w:p>
    <w:p w:rsidRDefault="00CD72E4" w:rsidP="00CD72E4" w:rsidR="00CD72E4" w:rsidRPr="007447CD">
      <w:pPr>
        <w:ind w:firstLine="708"/>
        <w:jc w:val="both"/>
        <w:rPr>
          <w:rFonts w:hAnsi="Times New Roman" w:ascii="Times New Roman"/>
          <w:szCs w:val="24"/>
        </w:rPr>
      </w:pPr>
    </w:p>
    <w:p w:rsidRDefault="0096094D" w:rsidP="0096094D" w:rsidR="00CD72E4" w:rsidRPr="007447CD">
      <w:pPr>
        <w:ind w:firstLine="207"/>
        <w:contextualSpacing/>
        <w:jc w:val="both"/>
        <w:rPr>
          <w:rFonts w:hAnsi="Times New Roman" w:ascii="Times New Roman"/>
          <w:szCs w:val="24"/>
        </w:rPr>
      </w:pPr>
      <w:r w:rsidRPr="007447CD">
        <w:rPr>
          <w:rFonts w:hAnsi="Times New Roman" w:ascii="Times New Roman"/>
          <w:szCs w:val="24"/>
        </w:rPr>
        <w:t xml:space="preserve">8. </w:t>
      </w:r>
      <w:r w:rsidR="00A13B49" w:rsidRPr="002E1550">
        <w:rPr>
          <w:rFonts w:hAnsi="Times New Roman" w:ascii="Times New Roman"/>
          <w:szCs w:val="24"/>
        </w:rPr>
        <w:t xml:space="preserve">Kao kupci mogu sudjelovati samo osobe koje su prethodno dale jamčevinu u visini od 10% utvrđene vrijednosti nekretnine iz točke II. ovog zaključka. </w:t>
      </w:r>
      <w:r w:rsidR="00A13B49">
        <w:rPr>
          <w:rFonts w:hAnsi="Times New Roman" w:ascii="Times New Roman"/>
          <w:szCs w:val="24"/>
        </w:rPr>
        <w:t xml:space="preserve">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w:t>
      </w:r>
      <w:r w:rsidR="00A13B49" w:rsidRPr="002E1550">
        <w:rPr>
          <w:rFonts w:hAnsi="Times New Roman" w:ascii="Times New Roman"/>
          <w:szCs w:val="24"/>
        </w:rPr>
        <w:t xml:space="preserve">Pravilnika o načinu i postupku provedbe prodaje nekretnina i pokretnina u ovršnom postupku – Narodne novine broj 156/14, </w:t>
      </w:r>
      <w:r w:rsidR="00A13B49">
        <w:rPr>
          <w:rFonts w:hAnsi="Times New Roman" w:ascii="Times New Roman"/>
          <w:szCs w:val="24"/>
        </w:rPr>
        <w:t xml:space="preserve">1/19, </w:t>
      </w:r>
      <w:r w:rsidR="00A13B49" w:rsidRPr="002E1550">
        <w:rPr>
          <w:rFonts w:hAnsi="Times New Roman" w:ascii="Times New Roman"/>
          <w:szCs w:val="24"/>
        </w:rPr>
        <w:t>dalje u tekstu: Pravilnik).</w:t>
      </w:r>
    </w:p>
    <w:p w:rsidRDefault="00CD72E4" w:rsidP="00CD72E4" w:rsidR="00CD72E4" w:rsidRPr="007447CD">
      <w:pPr>
        <w:ind w:left="720"/>
        <w:contextualSpacing/>
        <w:rPr>
          <w:rFonts w:hAnsi="Times New Roman" w:ascii="Times New Roman"/>
          <w:szCs w:val="24"/>
        </w:rPr>
      </w:pPr>
    </w:p>
    <w:p w:rsidRDefault="0096094D" w:rsidP="0096094D" w:rsidR="00CD72E4" w:rsidRPr="007447CD">
      <w:pPr>
        <w:ind w:firstLine="207"/>
        <w:contextualSpacing/>
        <w:jc w:val="both"/>
        <w:rPr>
          <w:rFonts w:hAnsi="Times New Roman" w:ascii="Times New Roman"/>
          <w:szCs w:val="24"/>
        </w:rPr>
      </w:pPr>
      <w:r w:rsidRPr="007447CD">
        <w:rPr>
          <w:rFonts w:hAnsi="Times New Roman" w:ascii="Times New Roman"/>
          <w:szCs w:val="24"/>
        </w:rPr>
        <w:t xml:space="preserve">9. </w:t>
      </w:r>
      <w:r w:rsidR="00CD72E4" w:rsidRPr="007447CD">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7447CD">
      <w:pPr>
        <w:ind w:left="720"/>
        <w:contextualSpacing/>
        <w:jc w:val="both"/>
        <w:rPr>
          <w:rFonts w:hAnsi="Times New Roman" w:ascii="Times New Roman"/>
          <w:szCs w:val="24"/>
        </w:rPr>
      </w:pPr>
    </w:p>
    <w:p w:rsidRDefault="0096094D" w:rsidP="0096094D" w:rsidR="00CD72E4" w:rsidRPr="007447CD">
      <w:pPr>
        <w:ind w:firstLine="207"/>
        <w:contextualSpacing/>
        <w:jc w:val="both"/>
        <w:rPr>
          <w:rFonts w:hAnsi="Times New Roman" w:ascii="Times New Roman"/>
          <w:szCs w:val="24"/>
        </w:rPr>
      </w:pPr>
      <w:r w:rsidRPr="007447CD">
        <w:rPr>
          <w:rFonts w:hAnsi="Times New Roman" w:ascii="Times New Roman"/>
          <w:szCs w:val="24"/>
        </w:rPr>
        <w:t xml:space="preserve">10. </w:t>
      </w:r>
      <w:r w:rsidR="00CD72E4" w:rsidRPr="007447CD">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7447CD">
      <w:pPr>
        <w:ind w:left="720"/>
        <w:contextualSpacing/>
        <w:rPr>
          <w:rFonts w:hAnsi="Times New Roman" w:ascii="Times New Roman"/>
          <w:szCs w:val="24"/>
        </w:rPr>
      </w:pPr>
    </w:p>
    <w:p w:rsidRDefault="0096094D" w:rsidP="0096094D" w:rsidR="00CD72E4" w:rsidRPr="007447CD">
      <w:pPr>
        <w:ind w:firstLine="207"/>
        <w:contextualSpacing/>
        <w:jc w:val="both"/>
        <w:rPr>
          <w:rFonts w:hAnsi="Times New Roman" w:ascii="Times New Roman"/>
          <w:szCs w:val="24"/>
        </w:rPr>
      </w:pPr>
      <w:r w:rsidRPr="007447CD">
        <w:rPr>
          <w:rFonts w:hAnsi="Times New Roman" w:ascii="Times New Roman"/>
          <w:szCs w:val="24"/>
        </w:rPr>
        <w:t xml:space="preserve">11. </w:t>
      </w:r>
      <w:r w:rsidR="00A13B49" w:rsidRPr="002E1550">
        <w:rPr>
          <w:rFonts w:hAnsi="Times New Roman" w:ascii="Times New Roman"/>
          <w:szCs w:val="24"/>
        </w:rPr>
        <w:t>Valjanom uplatom kupovnine smatrat će se uplata izvršena u roku i evidentirana na računu Agencije najkasnije u roku od 8 (osam) dana od isteka roka za uplatu (čl. 27. st. 2. Pravilnika).</w:t>
      </w:r>
    </w:p>
    <w:p w:rsidRDefault="00CD72E4" w:rsidP="00CD72E4" w:rsidR="00CD72E4" w:rsidRPr="007447CD">
      <w:pPr>
        <w:ind w:firstLine="708"/>
        <w:jc w:val="both"/>
        <w:rPr>
          <w:rFonts w:hAnsi="Times New Roman" w:ascii="Times New Roman"/>
          <w:szCs w:val="24"/>
        </w:rPr>
      </w:pPr>
    </w:p>
    <w:p w:rsidRDefault="0096094D" w:rsidP="0096094D" w:rsidR="00CD72E4" w:rsidRPr="007447CD">
      <w:pPr>
        <w:ind w:firstLine="207"/>
        <w:contextualSpacing/>
        <w:jc w:val="both"/>
        <w:rPr>
          <w:rFonts w:hAnsi="Times New Roman" w:ascii="Times New Roman"/>
          <w:szCs w:val="24"/>
        </w:rPr>
      </w:pPr>
      <w:r w:rsidRPr="007447CD">
        <w:rPr>
          <w:rFonts w:hAnsi="Times New Roman" w:ascii="Times New Roman"/>
          <w:szCs w:val="24"/>
        </w:rPr>
        <w:t xml:space="preserve">12. </w:t>
      </w:r>
      <w:r w:rsidR="00CD72E4" w:rsidRPr="007447CD">
        <w:rPr>
          <w:rFonts w:hAnsi="Times New Roman" w:ascii="Times New Roman"/>
          <w:szCs w:val="24"/>
        </w:rPr>
        <w:t>Nekretnin</w:t>
      </w:r>
      <w:r w:rsidR="00A13B49">
        <w:rPr>
          <w:rFonts w:hAnsi="Times New Roman" w:ascii="Times New Roman"/>
          <w:szCs w:val="24"/>
        </w:rPr>
        <w:t>ea koje</w:t>
      </w:r>
      <w:r w:rsidR="00CD72E4" w:rsidRPr="007447CD">
        <w:rPr>
          <w:rFonts w:hAnsi="Times New Roman" w:ascii="Times New Roman"/>
          <w:szCs w:val="24"/>
        </w:rPr>
        <w:t xml:space="preserve"> </w:t>
      </w:r>
      <w:r w:rsidR="00A13B49">
        <w:rPr>
          <w:rFonts w:hAnsi="Times New Roman" w:ascii="Times New Roman"/>
          <w:szCs w:val="24"/>
        </w:rPr>
        <w:t>su</w:t>
      </w:r>
      <w:r w:rsidR="00CD72E4" w:rsidRPr="007447CD">
        <w:rPr>
          <w:rFonts w:hAnsi="Times New Roman" w:ascii="Times New Roman"/>
          <w:szCs w:val="24"/>
        </w:rPr>
        <w:t xml:space="preserve"> predmetom prodaje mo</w:t>
      </w:r>
      <w:r w:rsidR="00A13B49">
        <w:rPr>
          <w:rFonts w:hAnsi="Times New Roman" w:ascii="Times New Roman"/>
          <w:szCs w:val="24"/>
        </w:rPr>
        <w:t>gu</w:t>
      </w:r>
      <w:r w:rsidR="00CD72E4" w:rsidRPr="007447CD">
        <w:rPr>
          <w:rFonts w:hAnsi="Times New Roman" w:ascii="Times New Roman"/>
          <w:szCs w:val="24"/>
        </w:rPr>
        <w:t xml:space="preserve"> se razgledati uz prethodni dogovor sa stečajnim upraviteljem</w:t>
      </w:r>
      <w:r w:rsidR="008A1C30" w:rsidRPr="007447CD">
        <w:rPr>
          <w:rFonts w:hAnsi="Times New Roman" w:ascii="Times New Roman"/>
          <w:szCs w:val="24"/>
        </w:rPr>
        <w:t xml:space="preserve"> </w:t>
      </w:r>
      <w:r w:rsidR="00411DDC" w:rsidRPr="007447CD">
        <w:rPr>
          <w:rFonts w:hAnsi="Times New Roman" w:ascii="Times New Roman"/>
          <w:szCs w:val="24"/>
        </w:rPr>
        <w:t>Damirom Šebetićem</w:t>
      </w:r>
      <w:r w:rsidR="00725C57" w:rsidRPr="007447CD">
        <w:rPr>
          <w:rFonts w:hAnsi="Times New Roman" w:ascii="Times New Roman"/>
          <w:szCs w:val="24"/>
        </w:rPr>
        <w:t xml:space="preserve"> na broj telefona 091/</w:t>
      </w:r>
      <w:r w:rsidR="00411DDC" w:rsidRPr="007447CD">
        <w:rPr>
          <w:rFonts w:hAnsi="Times New Roman" w:ascii="Times New Roman"/>
          <w:szCs w:val="24"/>
        </w:rPr>
        <w:t>421-1060</w:t>
      </w:r>
      <w:r w:rsidR="00725C57" w:rsidRPr="007447CD">
        <w:rPr>
          <w:rFonts w:hAnsi="Times New Roman" w:ascii="Times New Roman"/>
          <w:szCs w:val="24"/>
        </w:rPr>
        <w:t>.</w:t>
      </w:r>
    </w:p>
    <w:p w:rsidRDefault="00CD72E4" w:rsidP="00CD72E4" w:rsidR="00CD72E4" w:rsidRPr="007447CD">
      <w:pPr>
        <w:ind w:left="720"/>
        <w:contextualSpacing/>
        <w:rPr>
          <w:rFonts w:hAnsi="Times New Roman" w:ascii="Times New Roman"/>
          <w:szCs w:val="24"/>
        </w:rPr>
      </w:pPr>
    </w:p>
    <w:p w:rsidRDefault="0096094D" w:rsidP="0096094D" w:rsidR="00CD72E4" w:rsidRPr="007447CD">
      <w:pPr>
        <w:ind w:firstLine="207"/>
        <w:contextualSpacing/>
        <w:jc w:val="both"/>
        <w:rPr>
          <w:rFonts w:hAnsi="Times New Roman" w:ascii="Times New Roman"/>
          <w:szCs w:val="24"/>
        </w:rPr>
      </w:pPr>
      <w:r w:rsidRPr="007447CD">
        <w:rPr>
          <w:rFonts w:hAnsi="Times New Roman" w:ascii="Times New Roman"/>
          <w:szCs w:val="24"/>
        </w:rPr>
        <w:t xml:space="preserve">13. </w:t>
      </w:r>
      <w:r w:rsidR="00CD72E4" w:rsidRPr="007447CD">
        <w:rPr>
          <w:rFonts w:hAnsi="Times New Roman" w:ascii="Times New Roman"/>
          <w:szCs w:val="24"/>
        </w:rPr>
        <w:t>Sve poreze i pristojbe u svezi s prodajom snosi kupac.</w:t>
      </w:r>
    </w:p>
    <w:p w:rsidRDefault="00CD72E4" w:rsidP="00CD72E4" w:rsidR="00CD72E4" w:rsidRPr="007447CD">
      <w:pPr>
        <w:ind w:firstLine="708"/>
        <w:jc w:val="both"/>
        <w:rPr>
          <w:rFonts w:hAnsi="Times New Roman" w:ascii="Times New Roman"/>
          <w:szCs w:val="24"/>
        </w:rPr>
      </w:pPr>
    </w:p>
    <w:p w:rsidRDefault="0096094D" w:rsidP="0096094D" w:rsidR="00CD72E4" w:rsidRPr="007447CD">
      <w:pPr>
        <w:ind w:firstLine="207"/>
        <w:contextualSpacing/>
        <w:jc w:val="both"/>
        <w:rPr>
          <w:rFonts w:hAnsi="Times New Roman" w:ascii="Times New Roman"/>
          <w:szCs w:val="24"/>
        </w:rPr>
      </w:pPr>
      <w:r w:rsidRPr="007447CD">
        <w:rPr>
          <w:rFonts w:hAnsi="Times New Roman" w:ascii="Times New Roman"/>
          <w:szCs w:val="24"/>
        </w:rPr>
        <w:t xml:space="preserve">14. </w:t>
      </w:r>
      <w:r w:rsidR="00CD72E4" w:rsidRPr="007447CD">
        <w:rPr>
          <w:rFonts w:hAnsi="Times New Roman" w:ascii="Times New Roman"/>
          <w:szCs w:val="24"/>
        </w:rPr>
        <w:t>Prodaja se obavlja po načelu „viđeno-kupljeno“ što isključuje sve naknad</w:t>
      </w:r>
      <w:r w:rsidR="009D5222" w:rsidRPr="007447CD">
        <w:rPr>
          <w:rFonts w:hAnsi="Times New Roman" w:ascii="Times New Roman"/>
          <w:szCs w:val="24"/>
        </w:rPr>
        <w:t>n</w:t>
      </w:r>
      <w:r w:rsidR="00CD72E4" w:rsidRPr="007447CD">
        <w:rPr>
          <w:rFonts w:hAnsi="Times New Roman" w:ascii="Times New Roman"/>
          <w:szCs w:val="24"/>
        </w:rPr>
        <w:t>e prigovore kupca.</w:t>
      </w:r>
    </w:p>
    <w:p w:rsidRDefault="00CD72E4" w:rsidP="00CD72E4" w:rsidR="00CD72E4" w:rsidRPr="007447CD">
      <w:pPr>
        <w:ind w:left="720"/>
        <w:contextualSpacing/>
        <w:jc w:val="both"/>
        <w:rPr>
          <w:rFonts w:hAnsi="Times New Roman" w:ascii="Times New Roman"/>
          <w:szCs w:val="24"/>
        </w:rPr>
      </w:pPr>
    </w:p>
    <w:p w:rsidRDefault="00955EFE" w:rsidP="00CD72E4" w:rsidR="00955EFE" w:rsidRPr="007447CD">
      <w:pPr>
        <w:jc w:val="center"/>
        <w:rPr>
          <w:rFonts w:hAnsi="Times New Roman" w:ascii="Times New Roman"/>
          <w:szCs w:val="24"/>
        </w:rPr>
      </w:pPr>
      <w:r w:rsidRPr="007447CD">
        <w:rPr>
          <w:rFonts w:hAnsi="Times New Roman" w:ascii="Times New Roman"/>
          <w:szCs w:val="24"/>
        </w:rPr>
        <w:t xml:space="preserve">U </w:t>
      </w:r>
      <w:r w:rsidR="007D750D" w:rsidRPr="007447CD">
        <w:rPr>
          <w:rFonts w:hAnsi="Times New Roman" w:ascii="Times New Roman"/>
          <w:szCs w:val="24"/>
        </w:rPr>
        <w:t>Karlovcu</w:t>
      </w:r>
      <w:r w:rsidRPr="007447CD">
        <w:rPr>
          <w:rFonts w:hAnsi="Times New Roman" w:ascii="Times New Roman"/>
          <w:szCs w:val="24"/>
        </w:rPr>
        <w:t xml:space="preserve">, </w:t>
      </w:r>
      <w:r w:rsidR="00CC5730">
        <w:rPr>
          <w:rFonts w:hAnsi="Times New Roman" w:ascii="Times New Roman"/>
          <w:szCs w:val="24"/>
        </w:rPr>
        <w:t>6. veljače 2019</w:t>
      </w:r>
      <w:r w:rsidR="002A3E25" w:rsidRPr="007447CD">
        <w:rPr>
          <w:rFonts w:hAnsi="Times New Roman" w:ascii="Times New Roman"/>
          <w:szCs w:val="24"/>
        </w:rPr>
        <w:t>.</w:t>
      </w:r>
    </w:p>
    <w:p w:rsidRDefault="00955EFE" w:rsidP="00955EFE" w:rsidR="00955EFE" w:rsidRPr="007447CD">
      <w:pPr>
        <w:jc w:val="both"/>
        <w:rPr>
          <w:rFonts w:hAnsi="Times New Roman" w:ascii="Times New Roman"/>
          <w:szCs w:val="24"/>
        </w:rPr>
      </w:pPr>
      <w:r w:rsidRPr="007447CD">
        <w:rPr>
          <w:rFonts w:hAnsi="Times New Roman" w:ascii="Times New Roman"/>
          <w:szCs w:val="24"/>
        </w:rPr>
        <w:tab/>
      </w:r>
    </w:p>
    <w:p w:rsidRDefault="007D750D" w:rsidP="007D750D" w:rsidR="00955EFE" w:rsidRPr="007447CD">
      <w:pPr>
        <w:ind w:firstLine="708" w:left="5664"/>
        <w:jc w:val="both"/>
        <w:rPr>
          <w:rFonts w:hAnsi="Times New Roman" w:ascii="Times New Roman"/>
          <w:szCs w:val="24"/>
        </w:rPr>
      </w:pPr>
      <w:r w:rsidRPr="007447CD">
        <w:rPr>
          <w:rFonts w:hAnsi="Times New Roman" w:ascii="Times New Roman"/>
          <w:szCs w:val="24"/>
        </w:rPr>
        <w:t xml:space="preserve"> </w:t>
      </w:r>
      <w:r w:rsidR="007A18DC" w:rsidRPr="007447CD">
        <w:rPr>
          <w:rFonts w:hAnsi="Times New Roman" w:ascii="Times New Roman"/>
          <w:szCs w:val="24"/>
        </w:rPr>
        <w:t xml:space="preserve">   </w:t>
      </w:r>
      <w:r w:rsidRPr="007447CD">
        <w:rPr>
          <w:rFonts w:hAnsi="Times New Roman" w:ascii="Times New Roman"/>
          <w:szCs w:val="24"/>
        </w:rPr>
        <w:t xml:space="preserve"> </w:t>
      </w:r>
      <w:r w:rsidR="00100F7E" w:rsidRPr="007447CD">
        <w:rPr>
          <w:rFonts w:hAnsi="Times New Roman" w:ascii="Times New Roman"/>
          <w:szCs w:val="24"/>
        </w:rPr>
        <w:t xml:space="preserve">           </w:t>
      </w:r>
      <w:r w:rsidRPr="007447CD">
        <w:rPr>
          <w:rFonts w:hAnsi="Times New Roman" w:ascii="Times New Roman"/>
          <w:szCs w:val="24"/>
        </w:rPr>
        <w:t>S</w:t>
      </w:r>
      <w:r w:rsidR="00955EFE" w:rsidRPr="007447CD">
        <w:rPr>
          <w:rFonts w:hAnsi="Times New Roman" w:ascii="Times New Roman"/>
          <w:szCs w:val="24"/>
        </w:rPr>
        <w:t>udac:</w:t>
      </w:r>
    </w:p>
    <w:p w:rsidRDefault="00955EFE" w:rsidP="00955EFE" w:rsidR="00955EFE" w:rsidRPr="007447CD">
      <w:pPr>
        <w:jc w:val="both"/>
        <w:rPr>
          <w:rFonts w:hAnsi="Times New Roman" w:ascii="Times New Roman"/>
          <w:szCs w:val="24"/>
        </w:rPr>
      </w:pPr>
      <w:r w:rsidRPr="007447CD">
        <w:rPr>
          <w:rFonts w:hAnsi="Times New Roman" w:ascii="Times New Roman"/>
          <w:szCs w:val="24"/>
        </w:rPr>
        <w:tab/>
      </w:r>
      <w:r w:rsidRPr="007447CD">
        <w:rPr>
          <w:rFonts w:hAnsi="Times New Roman" w:ascii="Times New Roman"/>
          <w:szCs w:val="24"/>
        </w:rPr>
        <w:tab/>
      </w:r>
      <w:r w:rsidRPr="007447CD">
        <w:rPr>
          <w:rFonts w:hAnsi="Times New Roman" w:ascii="Times New Roman"/>
          <w:szCs w:val="24"/>
        </w:rPr>
        <w:tab/>
      </w:r>
      <w:r w:rsidRPr="007447CD">
        <w:rPr>
          <w:rFonts w:hAnsi="Times New Roman" w:ascii="Times New Roman"/>
          <w:szCs w:val="24"/>
        </w:rPr>
        <w:tab/>
      </w:r>
      <w:r w:rsidRPr="007447CD">
        <w:rPr>
          <w:rFonts w:hAnsi="Times New Roman" w:ascii="Times New Roman"/>
          <w:szCs w:val="24"/>
        </w:rPr>
        <w:tab/>
      </w:r>
      <w:r w:rsidRPr="007447CD">
        <w:rPr>
          <w:rFonts w:hAnsi="Times New Roman" w:ascii="Times New Roman"/>
          <w:szCs w:val="24"/>
        </w:rPr>
        <w:tab/>
      </w:r>
      <w:r w:rsidRPr="007447CD">
        <w:rPr>
          <w:rFonts w:hAnsi="Times New Roman" w:ascii="Times New Roman"/>
          <w:szCs w:val="24"/>
        </w:rPr>
        <w:tab/>
      </w:r>
      <w:r w:rsidRPr="007447CD">
        <w:rPr>
          <w:rFonts w:hAnsi="Times New Roman" w:ascii="Times New Roman"/>
          <w:szCs w:val="24"/>
        </w:rPr>
        <w:tab/>
      </w:r>
      <w:r w:rsidRPr="007447CD">
        <w:rPr>
          <w:rFonts w:hAnsi="Times New Roman" w:ascii="Times New Roman"/>
          <w:szCs w:val="24"/>
        </w:rPr>
        <w:tab/>
      </w:r>
      <w:r w:rsidR="007A18DC" w:rsidRPr="007447CD">
        <w:rPr>
          <w:rFonts w:hAnsi="Times New Roman" w:ascii="Times New Roman"/>
          <w:szCs w:val="24"/>
        </w:rPr>
        <w:t xml:space="preserve">   </w:t>
      </w:r>
      <w:r w:rsidR="007D750D" w:rsidRPr="007447CD">
        <w:rPr>
          <w:rFonts w:hAnsi="Times New Roman" w:ascii="Times New Roman"/>
          <w:szCs w:val="24"/>
        </w:rPr>
        <w:t>Goranka Boljkovac</w:t>
      </w:r>
      <w:r w:rsidR="007A18DC" w:rsidRPr="007447CD">
        <w:rPr>
          <w:rFonts w:hAnsi="Times New Roman" w:ascii="Times New Roman"/>
          <w:szCs w:val="24"/>
        </w:rPr>
        <w:t>, v.r.</w:t>
      </w:r>
      <w:r w:rsidRPr="007447CD">
        <w:rPr>
          <w:rFonts w:hAnsi="Times New Roman" w:ascii="Times New Roman"/>
          <w:szCs w:val="24"/>
        </w:rPr>
        <w:t xml:space="preserve"> </w:t>
      </w:r>
    </w:p>
    <w:p w:rsidRDefault="00955EFE" w:rsidP="00955EFE" w:rsidR="00955EFE" w:rsidRPr="007447CD">
      <w:pPr>
        <w:jc w:val="both"/>
        <w:rPr>
          <w:rFonts w:hAnsi="Times New Roman" w:ascii="Times New Roman"/>
          <w:szCs w:val="24"/>
        </w:rPr>
      </w:pPr>
    </w:p>
    <w:p w:rsidRDefault="007A18DC" w:rsidP="007A18DC" w:rsidR="007A18DC" w:rsidRPr="007447CD">
      <w:pPr>
        <w:tabs>
          <w:tab w:pos="6900" w:val="left"/>
        </w:tabs>
        <w:jc w:val="both"/>
        <w:rPr>
          <w:rFonts w:hAnsi="Times New Roman" w:ascii="Times New Roman"/>
          <w:szCs w:val="24"/>
        </w:rPr>
      </w:pPr>
      <w:r w:rsidRPr="007447CD">
        <w:rPr>
          <w:rFonts w:hAnsi="Times New Roman" w:ascii="Times New Roman"/>
          <w:szCs w:val="24"/>
        </w:rPr>
        <w:tab/>
        <w:t>Za točnost otpravka-</w:t>
      </w:r>
    </w:p>
    <w:p w:rsidRDefault="007A18DC" w:rsidP="007A18DC" w:rsidR="007A18DC" w:rsidRPr="007447CD">
      <w:pPr>
        <w:pStyle w:val="Tijeloteksta"/>
        <w:tabs>
          <w:tab w:pos="6900" w:val="left"/>
        </w:tabs>
        <w:rPr>
          <w:rFonts w:hAnsi="Times New Roman" w:ascii="Times New Roman"/>
          <w:szCs w:val="24"/>
        </w:rPr>
      </w:pPr>
      <w:r w:rsidRPr="007447CD">
        <w:rPr>
          <w:rFonts w:hAnsi="Times New Roman" w:ascii="Times New Roman"/>
          <w:szCs w:val="24"/>
        </w:rPr>
        <w:t xml:space="preserve"> </w:t>
      </w:r>
      <w:r w:rsidRPr="007447CD">
        <w:rPr>
          <w:rFonts w:hAnsi="Times New Roman" w:ascii="Times New Roman"/>
          <w:szCs w:val="24"/>
        </w:rPr>
        <w:tab/>
        <w:t>ovlašteni službenik:</w:t>
      </w:r>
    </w:p>
    <w:p w:rsidRDefault="007A18DC" w:rsidP="007A18DC" w:rsidR="00955EFE" w:rsidRPr="007447CD">
      <w:pPr>
        <w:tabs>
          <w:tab w:pos="6531" w:val="left"/>
        </w:tabs>
        <w:jc w:val="both"/>
        <w:rPr>
          <w:rFonts w:hAnsi="Times New Roman" w:ascii="Times New Roman"/>
          <w:szCs w:val="24"/>
        </w:rPr>
      </w:pPr>
      <w:r w:rsidRPr="007447CD">
        <w:rPr>
          <w:rFonts w:hAnsi="Times New Roman" w:ascii="Times New Roman"/>
          <w:szCs w:val="24"/>
        </w:rPr>
        <w:t xml:space="preserve">                                                 </w:t>
      </w:r>
      <w:r w:rsidRPr="007447CD">
        <w:rPr>
          <w:rFonts w:hAnsi="Times New Roman" w:ascii="Times New Roman"/>
          <w:szCs w:val="24"/>
        </w:rPr>
        <w:tab/>
        <w:t xml:space="preserve">        Renata Klokočki</w:t>
      </w:r>
    </w:p>
    <w:p w:rsidRDefault="00955EFE" w:rsidP="00955EFE" w:rsidR="00955EFE" w:rsidRPr="007447CD">
      <w:pPr>
        <w:jc w:val="both"/>
        <w:rPr>
          <w:rFonts w:hAnsi="Times New Roman" w:ascii="Times New Roman"/>
          <w:szCs w:val="24"/>
        </w:rPr>
      </w:pPr>
    </w:p>
    <w:p w:rsidRDefault="00955EFE" w:rsidP="00955EFE" w:rsidR="00955EFE" w:rsidRPr="007447CD">
      <w:pPr>
        <w:jc w:val="both"/>
        <w:rPr>
          <w:rFonts w:hAnsi="Times New Roman" w:ascii="Times New Roman"/>
          <w:szCs w:val="24"/>
        </w:rPr>
      </w:pPr>
      <w:r w:rsidRPr="007447CD">
        <w:rPr>
          <w:rFonts w:hAnsi="Times New Roman" w:ascii="Times New Roman"/>
          <w:szCs w:val="24"/>
        </w:rPr>
        <w:t>POUKA O PRAVNOM LIJEKU</w:t>
      </w:r>
    </w:p>
    <w:p w:rsidRDefault="00955EFE" w:rsidP="00955EFE" w:rsidR="007D750D" w:rsidRPr="007447CD">
      <w:pPr>
        <w:jc w:val="both"/>
        <w:rPr>
          <w:rFonts w:hAnsi="Times New Roman" w:ascii="Times New Roman"/>
          <w:szCs w:val="24"/>
        </w:rPr>
      </w:pPr>
      <w:r w:rsidRPr="007447CD">
        <w:rPr>
          <w:rFonts w:hAnsi="Times New Roman" w:ascii="Times New Roman"/>
          <w:szCs w:val="24"/>
        </w:rPr>
        <w:t>Proti</w:t>
      </w:r>
      <w:r w:rsidR="007D750D" w:rsidRPr="007447CD">
        <w:rPr>
          <w:rFonts w:hAnsi="Times New Roman" w:ascii="Times New Roman"/>
          <w:szCs w:val="24"/>
        </w:rPr>
        <w:t>v ovog zaključka nije dopušten pravni lijek</w:t>
      </w:r>
    </w:p>
    <w:p w:rsidRDefault="00955EFE" w:rsidP="00955EFE" w:rsidR="00955EFE" w:rsidRPr="007447CD">
      <w:pPr>
        <w:jc w:val="both"/>
        <w:rPr>
          <w:rFonts w:hAnsi="Times New Roman" w:ascii="Times New Roman"/>
          <w:szCs w:val="24"/>
        </w:rPr>
      </w:pPr>
      <w:r w:rsidRPr="007447CD">
        <w:rPr>
          <w:rFonts w:hAnsi="Times New Roman" w:ascii="Times New Roman"/>
          <w:szCs w:val="24"/>
        </w:rPr>
        <w:t>(čl. 11.</w:t>
      </w:r>
      <w:r w:rsidR="007D750D" w:rsidRPr="007447CD">
        <w:rPr>
          <w:rFonts w:hAnsi="Times New Roman" w:ascii="Times New Roman"/>
          <w:szCs w:val="24"/>
        </w:rPr>
        <w:t xml:space="preserve"> st. 5.</w:t>
      </w:r>
      <w:r w:rsidRPr="007447CD">
        <w:rPr>
          <w:rFonts w:hAnsi="Times New Roman" w:ascii="Times New Roman"/>
          <w:szCs w:val="24"/>
        </w:rPr>
        <w:t xml:space="preserve"> OZ</w:t>
      </w:r>
      <w:r w:rsidR="007D750D" w:rsidRPr="007447CD">
        <w:rPr>
          <w:rFonts w:hAnsi="Times New Roman" w:ascii="Times New Roman"/>
          <w:szCs w:val="24"/>
        </w:rPr>
        <w:t>-a</w:t>
      </w:r>
      <w:r w:rsidRPr="007447CD">
        <w:rPr>
          <w:rFonts w:hAnsi="Times New Roman" w:ascii="Times New Roman"/>
          <w:szCs w:val="24"/>
        </w:rPr>
        <w:t>).</w:t>
      </w:r>
    </w:p>
    <w:p w:rsidRDefault="00955EFE" w:rsidP="00955EFE" w:rsidR="00955EFE" w:rsidRPr="007447CD">
      <w:pPr>
        <w:jc w:val="both"/>
        <w:rPr>
          <w:rFonts w:hAnsi="Times New Roman" w:ascii="Times New Roman"/>
          <w:szCs w:val="24"/>
        </w:rPr>
      </w:pPr>
    </w:p>
    <w:p w:rsidRDefault="008A1C30" w:rsidP="00955EFE" w:rsidR="008A1C30" w:rsidRPr="007447CD">
      <w:pPr>
        <w:jc w:val="both"/>
        <w:rPr>
          <w:rFonts w:hAnsi="Times New Roman" w:ascii="Times New Roman"/>
          <w:szCs w:val="24"/>
        </w:rPr>
      </w:pPr>
    </w:p>
    <w:sectPr w:rsidSect="00C063C7" w:rsidR="008A1C30" w:rsidRPr="007447CD">
      <w:headerReference w:type="even" r:id="rId10"/>
      <w:headerReference w:type="default" r:id="rId11"/>
      <w:pgSz w:h="16838" w:w="11906"/>
      <w:pgMar w:gutter="0" w:footer="720" w:header="720" w:left="1418" w:bottom="2268"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28DE">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B7428D">
      <w:rPr>
        <w:rFonts w:hAnsi="Times New Roman" w:ascii="Times New Roman"/>
      </w:rPr>
      <w:t>-</w:t>
    </w:r>
    <w:r w:rsidR="00103995">
      <w:rPr>
        <w:rFonts w:hAnsi="Times New Roman" w:ascii="Times New Roman"/>
      </w:rPr>
      <w:t>4586</w:t>
    </w:r>
    <w:r w:rsidR="00ED5211">
      <w:rPr>
        <w:rFonts w:hAnsi="Times New Roman" w:ascii="Times New Roman"/>
      </w:rPr>
      <w:t>/</w:t>
    </w:r>
    <w:r w:rsidR="00CC5730">
      <w:rPr>
        <w:rFonts w:hAnsi="Times New Roman" w:ascii="Times New Roman"/>
      </w:rPr>
      <w:t>20</w:t>
    </w:r>
    <w:r w:rsidR="00ED5211">
      <w:rPr>
        <w:rFonts w:hAnsi="Times New Roman" w:ascii="Times New Roman"/>
      </w:rPr>
      <w:t>16</w:t>
    </w:r>
    <w:r w:rsidR="00CC5730">
      <w:rPr>
        <w:rFonts w:hAnsi="Times New Roman" w:ascii="Times New Roman"/>
      </w:rPr>
      <w:t>-</w:t>
    </w:r>
    <w:r w:rsidR="00D928DE">
      <w:rPr>
        <w:rFonts w:hAnsi="Times New Roman" w:ascii="Times New Roman"/>
      </w:rPr>
      <w:t>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0CC21196"/>
    <w:multiLevelType w:val="hybridMultilevel"/>
    <w:tmpl w:val="D9FE9936"/>
    <w:lvl w:tplc="CAAA68FA" w:ilvl="0">
      <w:start w:val="2"/>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6227AB"/>
    <w:multiLevelType w:val="hybridMultilevel"/>
    <w:tmpl w:val="4F16514E"/>
    <w:lvl w:tplc="0B90ED9E" w:ilvl="0">
      <w:start w:val="3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7">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9">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85614AE"/>
    <w:multiLevelType w:val="hybridMultilevel"/>
    <w:tmpl w:val="1304C9C6"/>
    <w:lvl w:tplc="2AB6DFEC"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67DB0514"/>
    <w:multiLevelType w:val="hybridMultilevel"/>
    <w:tmpl w:val="42563208"/>
    <w:lvl w:tplc="61CC57A8"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5"/>
  </w:num>
  <w:num w:numId="2">
    <w:abstractNumId w:val="14"/>
  </w:num>
  <w:num w:numId="3">
    <w:abstractNumId w:val="5"/>
  </w:num>
  <w:num w:numId="4">
    <w:abstractNumId w:val="3"/>
  </w:num>
  <w:num w:numId="5">
    <w:abstractNumId w:val="7"/>
  </w:num>
  <w:num w:numId="6">
    <w:abstractNumId w:val="0"/>
  </w:num>
  <w:num w:numId="7">
    <w:abstractNumId w:val="9"/>
  </w:num>
  <w:num w:numId="8">
    <w:abstractNumId w:val="8"/>
  </w:num>
  <w:num w:numId="9">
    <w:abstractNumId w:val="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16"/>
  </w:num>
  <w:num w:numId="16">
    <w:abstractNumId w:val="1"/>
  </w:num>
  <w:num w:numId="17">
    <w:abstractNumId w:val="2"/>
  </w:num>
  <w:num w:numId="18">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23EE"/>
    <w:rsid w:val="00027D0E"/>
    <w:rsid w:val="000407B1"/>
    <w:rsid w:val="00072954"/>
    <w:rsid w:val="000A020C"/>
    <w:rsid w:val="000A2EA1"/>
    <w:rsid w:val="000B4044"/>
    <w:rsid w:val="000D4F31"/>
    <w:rsid w:val="000D7274"/>
    <w:rsid w:val="000E26B5"/>
    <w:rsid w:val="000E2C58"/>
    <w:rsid w:val="000F0435"/>
    <w:rsid w:val="00100F7E"/>
    <w:rsid w:val="00103995"/>
    <w:rsid w:val="001117F8"/>
    <w:rsid w:val="00135E75"/>
    <w:rsid w:val="001454B1"/>
    <w:rsid w:val="00164987"/>
    <w:rsid w:val="00197744"/>
    <w:rsid w:val="001F6C77"/>
    <w:rsid w:val="00206DA3"/>
    <w:rsid w:val="00237199"/>
    <w:rsid w:val="00245E30"/>
    <w:rsid w:val="002A3E25"/>
    <w:rsid w:val="002D5B99"/>
    <w:rsid w:val="00311D29"/>
    <w:rsid w:val="0032271E"/>
    <w:rsid w:val="00326CC7"/>
    <w:rsid w:val="00341D81"/>
    <w:rsid w:val="00354874"/>
    <w:rsid w:val="00362D40"/>
    <w:rsid w:val="0037105C"/>
    <w:rsid w:val="00381043"/>
    <w:rsid w:val="0039023B"/>
    <w:rsid w:val="00393171"/>
    <w:rsid w:val="003B7EB5"/>
    <w:rsid w:val="003D357F"/>
    <w:rsid w:val="003D5B98"/>
    <w:rsid w:val="00411DDC"/>
    <w:rsid w:val="004321E4"/>
    <w:rsid w:val="00436E38"/>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66675"/>
    <w:rsid w:val="00566B1D"/>
    <w:rsid w:val="00577F43"/>
    <w:rsid w:val="00594221"/>
    <w:rsid w:val="005A0E12"/>
    <w:rsid w:val="005E53AC"/>
    <w:rsid w:val="006275C1"/>
    <w:rsid w:val="0063170F"/>
    <w:rsid w:val="006521A5"/>
    <w:rsid w:val="006558AF"/>
    <w:rsid w:val="006636CC"/>
    <w:rsid w:val="00667364"/>
    <w:rsid w:val="00725C57"/>
    <w:rsid w:val="00727927"/>
    <w:rsid w:val="00737A4B"/>
    <w:rsid w:val="007404F0"/>
    <w:rsid w:val="007430DB"/>
    <w:rsid w:val="007447CD"/>
    <w:rsid w:val="00746B09"/>
    <w:rsid w:val="0075702E"/>
    <w:rsid w:val="00762710"/>
    <w:rsid w:val="00773542"/>
    <w:rsid w:val="00786F71"/>
    <w:rsid w:val="007905A5"/>
    <w:rsid w:val="00793238"/>
    <w:rsid w:val="007A18DC"/>
    <w:rsid w:val="007C72DF"/>
    <w:rsid w:val="007D750D"/>
    <w:rsid w:val="007F7983"/>
    <w:rsid w:val="00843B1C"/>
    <w:rsid w:val="00855310"/>
    <w:rsid w:val="008A1C30"/>
    <w:rsid w:val="008A1EAD"/>
    <w:rsid w:val="008A4AA3"/>
    <w:rsid w:val="008D212B"/>
    <w:rsid w:val="008D31EA"/>
    <w:rsid w:val="008F12BE"/>
    <w:rsid w:val="009067E1"/>
    <w:rsid w:val="00914602"/>
    <w:rsid w:val="0091485F"/>
    <w:rsid w:val="009338DF"/>
    <w:rsid w:val="00937ECE"/>
    <w:rsid w:val="009432E4"/>
    <w:rsid w:val="00955EFE"/>
    <w:rsid w:val="0096094D"/>
    <w:rsid w:val="00971CB0"/>
    <w:rsid w:val="00991E8E"/>
    <w:rsid w:val="00992055"/>
    <w:rsid w:val="009A4E8F"/>
    <w:rsid w:val="009B56B4"/>
    <w:rsid w:val="009B7F20"/>
    <w:rsid w:val="009D5222"/>
    <w:rsid w:val="009D7D94"/>
    <w:rsid w:val="009E4927"/>
    <w:rsid w:val="009F3B1B"/>
    <w:rsid w:val="009F4CB8"/>
    <w:rsid w:val="00A036F0"/>
    <w:rsid w:val="00A13B49"/>
    <w:rsid w:val="00A5563D"/>
    <w:rsid w:val="00A56DA3"/>
    <w:rsid w:val="00A91D89"/>
    <w:rsid w:val="00A960BB"/>
    <w:rsid w:val="00AA1BC6"/>
    <w:rsid w:val="00AB7170"/>
    <w:rsid w:val="00AC14E9"/>
    <w:rsid w:val="00AD105D"/>
    <w:rsid w:val="00AD306C"/>
    <w:rsid w:val="00B314E8"/>
    <w:rsid w:val="00B31901"/>
    <w:rsid w:val="00B50BDC"/>
    <w:rsid w:val="00B7428D"/>
    <w:rsid w:val="00B90865"/>
    <w:rsid w:val="00BB31CF"/>
    <w:rsid w:val="00BB5EB8"/>
    <w:rsid w:val="00BC515A"/>
    <w:rsid w:val="00C063C7"/>
    <w:rsid w:val="00C1283B"/>
    <w:rsid w:val="00C2061F"/>
    <w:rsid w:val="00C20895"/>
    <w:rsid w:val="00C3364F"/>
    <w:rsid w:val="00C4751B"/>
    <w:rsid w:val="00C639BF"/>
    <w:rsid w:val="00C902C9"/>
    <w:rsid w:val="00C91624"/>
    <w:rsid w:val="00CA50AE"/>
    <w:rsid w:val="00CA539C"/>
    <w:rsid w:val="00CC5157"/>
    <w:rsid w:val="00CC5730"/>
    <w:rsid w:val="00CD72E4"/>
    <w:rsid w:val="00CE0983"/>
    <w:rsid w:val="00CE0A00"/>
    <w:rsid w:val="00CF4808"/>
    <w:rsid w:val="00CF4C16"/>
    <w:rsid w:val="00D214D8"/>
    <w:rsid w:val="00D47A43"/>
    <w:rsid w:val="00D92440"/>
    <w:rsid w:val="00D928DE"/>
    <w:rsid w:val="00DB1F37"/>
    <w:rsid w:val="00DB4CD4"/>
    <w:rsid w:val="00DC4C5B"/>
    <w:rsid w:val="00DE6300"/>
    <w:rsid w:val="00E04475"/>
    <w:rsid w:val="00E207D3"/>
    <w:rsid w:val="00E24854"/>
    <w:rsid w:val="00E345F5"/>
    <w:rsid w:val="00E347E2"/>
    <w:rsid w:val="00E7063B"/>
    <w:rsid w:val="00EB121D"/>
    <w:rsid w:val="00ED1913"/>
    <w:rsid w:val="00ED5211"/>
    <w:rsid w:val="00F24D30"/>
    <w:rsid w:val="00F31C77"/>
    <w:rsid w:val="00F33458"/>
    <w:rsid w:val="00F5464F"/>
    <w:rsid w:val="00F555AE"/>
    <w:rsid w:val="00F6123A"/>
    <w:rsid w:val="00F80552"/>
    <w:rsid w:val="00FA4D1E"/>
    <w:rsid w:val="00FB5922"/>
    <w:rsid w:val="00FC60E6"/>
    <w:rsid w:val="00FD06EA"/>
    <w:rsid w:val="00FE52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D928DE"/>
    <w:rPr>
      <w:color w:val="808080"/>
      <w:bdr w:space="0" w:sz="0" w:color="auto" w:val="none"/>
      <w:shd w:fill="auto" w:color="auto" w:val="clear"/>
    </w:rPr>
  </w:style>
  <w:style w:customStyle="true" w:styleId="eSPISCCParagraphDefaultFont" w:type="character">
    <w:name w:val="eSPIS_CC_Paragraph Default Font"/>
    <w:basedOn w:val="Zadanifontodlomka"/>
    <w:rsid w:val="00D928D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28D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928D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28D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D928DE"/>
    <w:rPr>
      <w:color w:val="808080"/>
      <w:bdr w:color="auto" w:space="0" w:sz="0" w:val="none"/>
      <w:shd w:color="auto" w:fill="auto" w:val="clear"/>
    </w:rPr>
  </w:style>
  <w:style w:customStyle="1" w:styleId="eSPISCCParagraphDefaultFont" w:type="character">
    <w:name w:val="eSPIS_CC_Paragraph Default Font"/>
    <w:basedOn w:val="Zadanifontodlomka"/>
    <w:rsid w:val="00D928D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28D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928D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28D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St-4586/2016-58</izvorni_sadrzaj>
    <derivirana_varijabla naziv="DomainObject.Oznaka_1">St-4586/2016-58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4586</izvorni_sadrzaj>
    <derivirana_varijabla naziv="DomainObject.Predmet.Broj_1">4586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St-4586/2016</izvorni_sadrzaj>
    <derivirana_varijabla naziv="DomainObject.Predmet.OznakaBroj_1">St-4586/2016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MARIS društvo s ograničenom odgovornošću za trgovinu i usluge u stečaju zastupanog po punomoćniku Tomislav Grgić; Amira Radevenjić</izvorni_sadrzaj>
    <derivirana_varijabla naziv="DomainObject.Predmet.ProtustrankaFormated_1">  MARIS društvo s ograničenom odgovornošću za trgovinu i usluge u stečaju zastupanog po punomoćniku Tomislav Grgić; Amira Radevenjić</derivirana_varijabla>
  </DomainObject.Predmet.ProtustrankaFormated>
  <DomainObject.Predmet.ProtustrankaFormatedOIB>
    <izvorni_sadrzaj>  MARIS društvo s ograničenom odgovornošću za trgovinu i usluge u stečaju, OIB 44799288691 zastupanog po punomoćniku Tomislav Grgić; Amira Radevenjić</izvorni_sadrzaj>
    <derivirana_varijabla naziv="DomainObject.Predmet.ProtustrankaFormatedOIB_1">  MARIS društvo s ograničenom odgovornošću za trgovinu i usluge u stečaju, OIB 44799288691 zastupanog po punomoćniku Tomislav Grgić; Amira Radevenjić</derivirana_varijabla>
  </DomainObject.Predmet.ProtustrankaFormatedOIB>
  <DomainObject.Predmet.ProtustrankaFormatedWithAdress>
    <izvorni_sadrzaj> MARIS društvo s ograničenom odgovornošću za trgovinu i usluge u stečaju, Gornja Letina 20, 44210 Sunja zastupanog po punomoćniku Tomislav Grgić; Amira Radevenjić</izvorni_sadrzaj>
    <derivirana_varijabla naziv="DomainObject.Predmet.ProtustrankaFormatedWithAdress_1"> MARIS društvo s ograničenom odgovornošću za trgovinu i usluge u stečaju, Gornja Letina 20, 44210 Sunja zastupanog po punomoćniku Tomislav Grgić; Amira Radevenjić</derivirana_varijabla>
  </DomainObject.Predmet.ProtustrankaFormatedWithAdress>
  <DomainObject.Predmet.ProtustrankaFormatedWithAdressOIB>
    <izvorni_sadrzaj> MARIS društvo s ograničenom odgovornošću za trgovinu i usluge u stečaju, OIB 44799288691, Gornja Letina 20, 44210 Sunja zastupanog po punomoćniku Tomislav Grgić; Amira Radevenjić</izvorni_sadrzaj>
    <derivirana_varijabla naziv="DomainObject.Predmet.ProtustrankaFormatedWithAdressOIB_1"> MARIS društvo s ograničenom odgovornošću za trgovinu i usluge u stečaju, OIB 44799288691, Gornja Letina 20, 44210 Sunja zastupanog po punomoćniku Tomislav Grgić; Amira Radevenjić</derivirana_varijabla>
  </DomainObject.Predmet.ProtustrankaFormatedWithAdressOIB>
  <DomainObject.Predmet.ProtustrankaWithAdress>
    <izvorni_sadrzaj>MARIS društvo s ograničenom odgovornošću za trgovinu i usluge u stečaju Gornja Letina 20, 44210 Sunja</izvorni_sadrzaj>
    <derivirana_varijabla naziv="DomainObject.Predmet.ProtustrankaWithAdress_1">MARIS društvo s ograničenom odgovornošću za trgovinu i usluge u stečaju Gornja Letina 20, 44210 Sunja</derivirana_varijabla>
  </DomainObject.Predmet.ProtustrankaWithAdress>
  <DomainObject.Predmet.ProtustrankaWithAdressOIB>
    <izvorni_sadrzaj>MARIS društvo s ograničenom odgovornošću za trgovinu i usluge u stečaju, OIB 44799288691, Gornja Letina 20, 44210 Sunja</izvorni_sadrzaj>
    <derivirana_varijabla naziv="DomainObject.Predmet.ProtustrankaWithAdressOIB_1">MARIS društvo s ograničenom odgovornošću za trgovinu i usluge u stečaju, OIB 44799288691, Gornja Letina 20, 44210 Sunja</derivirana_varijabla>
  </DomainObject.Predmet.ProtustrankaWithAdressOIB>
  <DomainObject.Predmet.ProtustrankaNazivFormated>
    <izvorni_sadrzaj>MARIS društvo s ograničenom odgovornošću za trgovinu i usluge u stečaju</izvorni_sadrzaj>
    <derivirana_varijabla naziv="DomainObject.Predmet.ProtustrankaNazivFormated_1">MARIS društvo s ograničenom odgovornošću za trgovinu i usluge u stečaju</derivirana_varijabla>
  </DomainObject.Predmet.ProtustrankaNazivFormated>
  <DomainObject.Predmet.ProtustrankaNazivFormatedOIB>
    <izvorni_sadrzaj>MARIS društvo s ograničenom odgovornošću za trgovinu i usluge u stečaju, OIB 44799288691</izvorni_sadrzaj>
    <derivirana_varijabla naziv="DomainObject.Predmet.ProtustrankaNazivFormatedOIB_1">MARIS društvo s ograničenom odgovornošću za trgovinu i usluge u stečaju, OIB 44799288691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MARIS društvo s ograničenom odgovornošću za trgovinu i usluge u stečaju zastupanog po punomoćniku Tomislav Grgić; Amira Radevenjić</item>
    </izvorni_sadrzaj>
    <derivirana_varijabla naziv="DomainObject.Predmet.ProtuStrankaListFormated_1">
      <item>MARIS društvo s ograničenom odgovornošću za trgovinu i usluge u stečaju zastupanog po punomoćniku Tomislav Grgić; Amira Radevenjić</item>
    </derivirana_varijabla>
  </DomainObject.Predmet.ProtuStrankaListFormated>
  <DomainObject.Predmet.ProtuStrankaListFormatedOIB>
    <izvorni_sadrzaj>
      <item>MARIS društvo s ograničenom odgovornošću za trgovinu i usluge u stečaju, OIB 44799288691 zastupanog po punomoćniku Tomislav Grgić; Amira Radevenjić</item>
    </izvorni_sadrzaj>
    <derivirana_varijabla naziv="DomainObject.Predmet.ProtuStrankaListFormatedOIB_1">
      <item>MARIS društvo s ograničenom odgovornošću za trgovinu i usluge u stečaju, OIB 44799288691 zastupanog po punomoćniku Tomislav Grgić; Amira Radevenjić</item>
    </derivirana_varijabla>
  </DomainObject.Predmet.ProtuStrankaListFormatedOIB>
  <DomainObject.Predmet.ProtuStrankaListFormatedWithAdress>
    <izvorni_sadrzaj>
      <item>MARIS društvo s ograničenom odgovornošću za trgovinu i usluge u stečaju, Gornja Letina 20, 44210 Sunja zastupanog po punomoćniku Tomislav Grgić; Amira Radevenjić</item>
    </izvorni_sadrzaj>
    <derivirana_varijabla naziv="DomainObject.Predmet.ProtuStrankaListFormatedWithAdress_1">
      <item>MARIS društvo s ograničenom odgovornošću za trgovinu i usluge u stečaju, Gornja Letina 20, 44210 Sunja zastupanog po punomoćniku Tomislav Grgić; Amira Radevenjić</item>
    </derivirana_varijabla>
  </DomainObject.Predmet.ProtuStrankaListFormatedWithAdress>
  <DomainObject.Predmet.ProtuStrankaListFormatedWithAdressOIB>
    <izvorni_sadrzaj>
      <item>MARIS društvo s ograničenom odgovornošću za trgovinu i usluge u stečaju, OIB 44799288691, Gornja Letina 20, 44210 Sunja zastupanog po punomoćniku Tomislav Grgić; Amira Radevenjić</item>
    </izvorni_sadrzaj>
    <derivirana_varijabla naziv="DomainObject.Predmet.ProtuStrankaListFormatedWithAdressOIB_1">
      <item>MARIS društvo s ograničenom odgovornošću za trgovinu i usluge u stečaju, OIB 44799288691, Gornja Letina 20, 44210 Sunja zastupanog po punomoćniku Tomislav Grgić; Amira Radevenjić</item>
    </derivirana_varijabla>
  </DomainObject.Predmet.ProtuStrankaListFormatedWithAdressOIB>
  <DomainObject.Predmet.ProtuStrankaListNazivFormated>
    <izvorni_sadrzaj>
      <item>MARIS društvo s ograničenom odgovornošću za trgovinu i usluge u stečaju</item>
    </izvorni_sadrzaj>
    <derivirana_varijabla naziv="DomainObject.Predmet.ProtuStrankaListNazivFormated_1">
      <item>MARIS društvo s ograničenom odgovornošću za trgovinu i usluge u stečaju</item>
    </derivirana_varijabla>
  </DomainObject.Predmet.ProtuStrankaListNazivFormated>
  <DomainObject.Predmet.ProtuStrankaListNazivFormatedOIB>
    <izvorni_sadrzaj>
      <item>MARIS društvo s ograničenom odgovornošću za trgovinu i usluge u stečaju, OIB 44799288691</item>
    </izvorni_sadrzaj>
    <derivirana_varijabla naziv="DomainObject.Predmet.ProtuStrankaListNazivFormatedOIB_1">
      <item>MARIS društvo s ograničenom odgovornošću za trgovinu i usluge u stečaju, OIB 44799288691</item>
    </derivirana_varijabla>
  </DomainObject.Predmet.ProtuStrankaListNazivFormatedOIB>
  <DomainObject.Predmet.OstaliListFormated>
    <izvorni_sadrzaj>
      <item>Tomislav Grgić punomoćnik sudionika u postupku MARIS društvo s ograničenom odgovornošću za trgovinu i usluge u stečaju</item>
      <item>Amira Radevenjić punomoćnik sudionika u postupku MARIS društvo s ograničenom odgovornošću za trgovinu i usluge u stečaju</item>
      <item>ŽUPANIJSKO DRŽAVNO ODVJETNIŠTVO U SISKU</item>
      <item>Loris Rak</item>
    </izvorni_sadrzaj>
    <derivirana_varijabla naziv="DomainObject.Predmet.OstaliListFormated_1">
      <item>Tomislav Grgić punomoćnik sudionika u postupku MARIS društvo s ograničenom odgovornošću za trgovinu i usluge u stečaju</item>
      <item>Amira Radevenjić punomoćnik sudionika u postupku MARIS društvo s ograničenom odgovornošću za trgovinu i usluge u stečaju</item>
      <item>ŽUPANIJSKO DRŽAVNO ODVJETNIŠTVO U SISKU</item>
      <item>Loris Rak</item>
    </derivirana_varijabla>
  </DomainObject.Predmet.OstaliListFormated>
  <DomainObject.Predmet.OstaliListFormatedOIB>
    <izvorni_sadrzaj>
      <item>Tomislav Grgić, OIB 76529599688 punomoćnik sudionika u postupku MARIS društvo s ograničenom odgovornošću za trgovinu i usluge u stečaju</item>
      <item>Amira Radevenjić punomoćnik sudionika u postupku MARIS društvo s ograničenom odgovornošću za trgovinu i usluge u stečaju</item>
      <item>ŽUPANIJSKO DRŽAVNO ODVJETNIŠTVO U SISKU</item>
      <item>Loris Rak, OIB 81830822007</item>
    </izvorni_sadrzaj>
    <derivirana_varijabla naziv="DomainObject.Predmet.OstaliListFormatedOIB_1">
      <item>Tomislav Grgić, OIB 76529599688 punomoćnik sudionika u postupku MARIS društvo s ograničenom odgovornošću za trgovinu i usluge u stečaju</item>
      <item>Amira Radevenjić punomoćnik sudionika u postupku MARIS društvo s ograničenom odgovornošću za trgovinu i usluge u stečaju</item>
      <item>ŽUPANIJSKO DRŽAVNO ODVJETNIŠTVO U SISKU</item>
      <item>Loris Rak, OIB 81830822007</item>
    </derivirana_varijabla>
  </DomainObject.Predmet.OstaliListFormatedOIB>
  <DomainObject.Predmet.OstaliListFormatedWithAdress>
    <izvorni_sadrzaj>
      <item>Tomislav Grgić, Gornja Letina 4, 44210 Gornja Letina punomoćnik sudionika u postupku MARIS društvo s ograničenom odgovornošću za trgovinu i usluge u stečaju</item>
      <item>Amira Radevenjić, Ilica 134, 10000 Zagreb punomoćnik sudionika u postupku MARIS društvo s ograničenom odgovornošću za trgovinu i usluge u stečaju</item>
      <item>ŽUPANIJSKO DRŽAVNO ODVJETNIŠTVO U SISKU, Ulica I. K. Sakcinskog 24, 44000 Sisak</item>
      <item>Loris Rak, Vjenceslava Novaka 14, 51000 Rijeka</item>
    </izvorni_sadrzaj>
    <derivirana_varijabla naziv="DomainObject.Predmet.OstaliListFormatedWithAdress_1">
      <item>Tomislav Grgić, Gornja Letina 4, 44210 Gornja Letina punomoćnik sudionika u postupku MARIS društvo s ograničenom odgovornošću za trgovinu i usluge u stečaju</item>
      <item>Amira Radevenjić, Ilica 134, 10000 Zagreb punomoćnik sudionika u postupku MARIS društvo s ograničenom odgovornošću za trgovinu i usluge u stečaju</item>
      <item>ŽUPANIJSKO DRŽAVNO ODVJETNIŠTVO U SISKU, Ulica I. K. Sakcinskog 24, 44000 Sisak</item>
      <item>Loris Rak, Vjenceslava Novaka 14, 51000 Rijeka</item>
    </derivirana_varijabla>
  </DomainObject.Predmet.OstaliListFormatedWithAdress>
  <DomainObject.Predmet.OstaliListFormatedWithAdressOIB>
    <izvorni_sadrzaj>
      <item>Tomislav Grgić, OIB 76529599688, Gornja Letina 4, 44210 Gornja Letina punomoćnik sudionika u postupku MARIS društvo s ograničenom odgovornošću za trgovinu i usluge u stečaju</item>
      <item>Amira Radevenjić, Ilica 134, 10000 Zagreb punomoćnik sudionika u postupku MARIS društvo s ograničenom odgovornošću za trgovinu i usluge u stečaju</item>
      <item>ŽUPANIJSKO DRŽAVNO ODVJETNIŠTVO U SISKU, Ulica I. K. Sakcinskog 24, 44000 Sisak</item>
      <item>Loris Rak, OIB 81830822007, Vjenceslava Novaka 14, 51000 Rijeka</item>
    </izvorni_sadrzaj>
    <derivirana_varijabla naziv="DomainObject.Predmet.OstaliListFormatedWithAdressOIB_1">
      <item>Tomislav Grgić, OIB 76529599688, Gornja Letina 4, 44210 Gornja Letina punomoćnik sudionika u postupku MARIS društvo s ograničenom odgovornošću za trgovinu i usluge u stečaju</item>
      <item>Amira Radevenjić, Ilica 134, 10000 Zagreb punomoćnik sudionika u postupku MARIS društvo s ograničenom odgovornošću za trgovinu i usluge u stečaju</item>
      <item>ŽUPANIJSKO DRŽAVNO ODVJETNIŠTVO U SISKU, Ulica I. K. Sakcinskog 24, 44000 Sisak</item>
      <item>Loris Rak, OIB 81830822007, Vjenceslava Novaka 14, 51000 Rijeka</item>
    </derivirana_varijabla>
  </DomainObject.Predmet.OstaliListFormatedWithAdressOIB>
  <DomainObject.Predmet.OstaliListNazivFormated>
    <izvorni_sadrzaj>
      <item>Tomislav Grgić</item>
      <item>Amira Radevenjić</item>
      <item>ŽUPANIJSKO DRŽAVNO ODVJETNIŠTVO U SISKU</item>
      <item>Loris Rak</item>
    </izvorni_sadrzaj>
    <derivirana_varijabla naziv="DomainObject.Predmet.OstaliListNazivFormated_1">
      <item>Tomislav Grgić</item>
      <item>Amira Radevenjić</item>
      <item>ŽUPANIJSKO DRŽAVNO ODVJETNIŠTVO U SISKU</item>
      <item>Loris Rak</item>
    </derivirana_varijabla>
  </DomainObject.Predmet.OstaliListNazivFormated>
  <DomainObject.Predmet.OstaliListNazivFormatedOIB>
    <izvorni_sadrzaj>
      <item>Tomislav Grgić, OIB 76529599688</item>
      <item>Amira Radevenjić</item>
      <item>ŽUPANIJSKO DRŽAVNO ODVJETNIŠTVO U SISKU</item>
      <item>Loris Rak, OIB 81830822007</item>
    </izvorni_sadrzaj>
    <derivirana_varijabla naziv="DomainObject.Predmet.OstaliListNazivFormatedOIB_1">
      <item>Tomislav Grgić, OIB 76529599688</item>
      <item>Amira Radevenjić</item>
      <item>ŽUPANIJSKO DRŽAVNO ODVJETNIŠTVO U SISKU</item>
      <item>Loris Rak, OIB 81830822007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St-4586/2016-58</izvorni_sadrzaj>
    <derivirana_varijabla naziv="DomainObject.PoslovniBrojDokumenta_1">St-4586/2016-58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MARIS društvo s ograničenom odgovornošću za trgovinu i usluge u stečaju</izvorni_sadrzaj>
    <derivirana_varijabla naziv="DomainObject.Predmet.ProtustrankaIDrugi_1">MARIS društvo s ograničenom odgovornošću za trgovinu i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MARIS društvo s ograničenom odgovornošću za trgovinu i usluge u stečaju, OIB 44799288691, Gornja Letina 20, 44210 Sunja</izvorni_sadrzaj>
    <derivirana_varijabla naziv="DomainObject.Predmet.ProtustrankaIDrugiAdressOIB_1">MARIS društvo s ograničenom odgovornošću za trgovinu i usluge u stečaju, OIB 44799288691, Gornja Letina 20,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MARIS društvo s ograničenom odgovornošću za trgovinu i usluge u stečaju</item>
      <item>Tomislav Grgić</item>
      <item>Amira Radevenjić</item>
      <item>ŽUPANIJSKO DRŽAVNO ODVJETNIŠTVO U SISKU</item>
      <item>Loris Rak</item>
    </izvorni_sadrzaj>
    <derivirana_varijabla naziv="DomainObject.Predmet.SudioniciListNaziv_1">
      <item>FINA Regionalni centar Zagreb</item>
      <item>MARIS društvo s ograničenom odgovornošću za trgovinu i usluge u stečaju</item>
      <item>Tomislav Grgić</item>
      <item>Amira Radevenjić</item>
      <item>ŽUPANIJSKO DRŽAVNO ODVJETNIŠTVO U SISKU</item>
      <item>Loris Rak</item>
    </derivirana_varijabla>
  </DomainObject.Predmet.SudioniciListNaziv>
  <DomainObject.Predmet.SudioniciListAdressOIB>
    <izvorni_sadrzaj>
      <item>FINA Regionalni centar Zagreb, OIB 85821130368, Trg svibanjskih žrtava 1995. br. 1,10000 Zagreb</item>
      <item>MARIS društvo s ograničenom odgovornošću za trgovinu i usluge u stečaju, OIB 44799288691, Gornja Letina 20,44210 Sunja</item>
      <item>Tomislav Grgić, OIB 76529599688, Gornja Letina 4,44210 Gornja Letina</item>
      <item>Amira Radevenjić, Ilica 134,10000 Zagreb</item>
      <item>ŽUPANIJSKO DRŽAVNO ODVJETNIŠTVO U SISKU, Ulica I. K. Sakcinskog 24,44000 Sisak</item>
      <item>Loris Rak, OIB 81830822007, Vjenceslava Novaka 14,51000 Rijeka</item>
    </izvorni_sadrzaj>
    <derivirana_varijabla naziv="DomainObject.Predmet.SudioniciListAdressOIB_1">
      <item>FINA Regionalni centar Zagreb, OIB 85821130368, Trg svibanjskih žrtava 1995. br. 1,10000 Zagreb</item>
      <item>MARIS društvo s ograničenom odgovornošću za trgovinu i usluge u stečaju, OIB 44799288691, Gornja Letina 20,44210 Sunja</item>
      <item>Tomislav Grgić, OIB 76529599688, Gornja Letina 4,44210 Gornja Letina</item>
      <item>Amira Radevenjić, Ilica 134,10000 Zagreb</item>
      <item>ŽUPANIJSKO DRŽAVNO ODVJETNIŠTVO U SISKU, Ulica I. K. Sakcinskog 24,44000 Sisak</item>
      <item>Loris Rak, OIB 81830822007, Vjenceslava Novaka 14,51000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44799288691</item>
      <item>, OIB 76529599688</item>
      <item>, OIB null</item>
      <item>, OIB null</item>
      <item>, OIB 81830822007</item>
    </izvorni_sadrzaj>
    <derivirana_varijabla naziv="DomainObject.Predmet.SudioniciListNazivOIB_1">
      <item>, OIB 85821130368</item>
      <item>, OIB 44799288691</item>
      <item>, OIB 76529599688</item>
      <item>, OIB null</item>
      <item>, OIB null</item>
      <item>, OIB 81830822007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St-4586/2016-60</izvorni_sadrzaj>
    <derivirana_varijabla naziv="DomainObject.PredzadnjaOdlukaIzPredmeta.Oznaka_1">St-4586/2016-60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1324</properties:Words>
  <properties:Characters>7054</properties:Characters>
  <properties:Lines>155</properties:Lines>
  <properties:Paragraphs>48</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2018-10-23T08:25:00Z</dcterms:created>
  <dc:creator>x</dc:creator>
  <cp:lastModifiedBy>Renata Klokočki</cp:lastModifiedBy>
  <cp:lastPrinted>2018-10-23T08:48:00Z</cp:lastPrinted>
  <dcterms:modified xmlns:xsi="http://www.w3.org/2001/XMLSchema-instance" xsi:type="dcterms:W3CDTF">2019-02-06T13:01:00Z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St-4586/2016-58 / Odluka - Zaključak - o prodaji (ZAKLJUČAK O PRODAJI - MARIS.docx)</vt:lpwstr>
  </prop:property>
  <prop:property name="CC_coloring" pid="4" fmtid="{D5CDD505-2E9C-101B-9397-08002B2CF9AE}">
    <vt:bool>false</vt:bool>
  </prop:property>
  <prop:property name="BrojStranica" pid="5" fmtid="{D5CDD505-2E9C-101B-9397-08002B2CF9AE}">
    <vt:i4>4</vt:i4>
  </prop:property>
</prop:Properties>
</file>