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1205" w14:paraId="5fe1205" w:rsidRDefault="00411B08" w:rsidP="00671A4A" w:rsidR="00671A4A" w:rsidRPr="00BF2330">
      <w:pPr>
        <w15:collapsed w:val="false"/>
      </w:pPr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4D4D4D" w:rsidP="009E1015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BZ ŠOJDOLA, </w:t>
      </w:r>
      <w:proofErr w:type="spellStart"/>
      <w:r>
        <w:t>Ivanovac</w:t>
      </w:r>
      <w:proofErr w:type="spellEnd"/>
      <w:r>
        <w:t>, Crkvena 14, MBS: 030134515, OIB: 27851677540</w:t>
      </w:r>
      <w:r w:rsidR="00C071A0" w:rsidRPr="00E87E7B">
        <w:t xml:space="preserve">, dana </w:t>
      </w:r>
      <w:r>
        <w:t>30</w:t>
      </w:r>
      <w:r w:rsidR="000E6907">
        <w:t>. travnja</w:t>
      </w:r>
      <w:r w:rsidR="00D22DDF" w:rsidRPr="00E87E7B">
        <w:t xml:space="preserve"> 2018.</w:t>
      </w:r>
    </w:p>
    <w:p w:rsidRDefault="00376CDE" w:rsidP="00B106DC" w:rsidR="00376CDE">
      <w:pPr>
        <w:jc w:val="both"/>
      </w:pPr>
    </w:p>
    <w:p w:rsidRDefault="009E1015" w:rsidP="009E1015" w:rsidR="009E1015">
      <w:pPr>
        <w:jc w:val="center"/>
      </w:pPr>
      <w:r>
        <w:t>r i j e š i o  j e</w:t>
      </w:r>
    </w:p>
    <w:p w:rsidRDefault="009E1015" w:rsidP="002A27F0" w:rsidR="009E1015"/>
    <w:p w:rsidRDefault="009E1015" w:rsidP="009E1015" w:rsidR="009E1015">
      <w:pPr>
        <w:jc w:val="center"/>
      </w:pPr>
    </w:p>
    <w:p w:rsidRDefault="009E1015" w:rsidP="0042181A" w:rsidR="0042181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42181A" w:rsidRPr="0042181A">
        <w:t xml:space="preserve"> </w:t>
      </w:r>
      <w:r w:rsidR="004D4D4D">
        <w:t xml:space="preserve">BZ ŠOJDOLA, </w:t>
      </w:r>
      <w:proofErr w:type="spellStart"/>
      <w:r w:rsidR="004D4D4D">
        <w:t>Ivanovac</w:t>
      </w:r>
      <w:proofErr w:type="spellEnd"/>
      <w:r w:rsidR="004D4D4D">
        <w:t>, Crkvena 14, MBS: 030134515, OIB: 27851677540</w:t>
      </w:r>
      <w:r>
        <w:t>.</w:t>
      </w:r>
    </w:p>
    <w:p w:rsidRDefault="0042181A" w:rsidP="0042181A" w:rsidR="0042181A">
      <w:pPr>
        <w:ind w:left="1425"/>
        <w:jc w:val="both"/>
        <w:rPr>
          <w:bCs/>
        </w:rPr>
      </w:pPr>
    </w:p>
    <w:p w:rsidRDefault="009E1015" w:rsidP="0042181A" w:rsidR="0042181A" w:rsidRPr="0042181A">
      <w:pPr>
        <w:numPr>
          <w:ilvl w:val="0"/>
          <w:numId w:val="15"/>
        </w:numPr>
        <w:jc w:val="both"/>
        <w:rPr>
          <w:bCs/>
        </w:rPr>
      </w:pPr>
      <w:r w:rsidRPr="0080767B">
        <w:t xml:space="preserve">Za stečajnog upravitelja imenuje se </w:t>
      </w:r>
      <w:r w:rsidR="00CF3877">
        <w:t xml:space="preserve">Sanela </w:t>
      </w:r>
      <w:proofErr w:type="spellStart"/>
      <w:r w:rsidR="00CF3877">
        <w:t>Kučar</w:t>
      </w:r>
      <w:proofErr w:type="spellEnd"/>
      <w:r w:rsidR="004D0A28" w:rsidRPr="004D0A28">
        <w:t xml:space="preserve"> </w:t>
      </w:r>
      <w:r w:rsidR="004D0A28">
        <w:t>OIB: 97473612486</w:t>
      </w:r>
      <w:r w:rsidR="00CF3877">
        <w:t xml:space="preserve">, Osijek, Josipa </w:t>
      </w:r>
      <w:proofErr w:type="spellStart"/>
      <w:r w:rsidR="00CF3877">
        <w:t>Jurja</w:t>
      </w:r>
      <w:proofErr w:type="spellEnd"/>
      <w:r w:rsidR="00CF3877">
        <w:t xml:space="preserve"> Strossmayera 37, </w:t>
      </w:r>
      <w:r w:rsidR="00824036">
        <w:t>automatskom dodjelom s iznimkom</w:t>
      </w:r>
      <w:r w:rsidR="0042181A">
        <w:t>.</w:t>
      </w:r>
    </w:p>
    <w:p w:rsidRDefault="0042181A" w:rsidP="0042181A" w:rsidR="0042181A">
      <w:pPr>
        <w:ind w:left="705"/>
        <w:jc w:val="both"/>
      </w:pPr>
    </w:p>
    <w:p w:rsidRDefault="009E1015" w:rsidP="009E1015" w:rsidR="009E1015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</w:t>
      </w:r>
      <w:r w:rsidR="0042181A" w:rsidRPr="0042181A">
        <w:t xml:space="preserve"> </w:t>
      </w:r>
      <w:r w:rsidR="004D4D4D">
        <w:t xml:space="preserve">BZ ŠOJDOLA, </w:t>
      </w:r>
      <w:proofErr w:type="spellStart"/>
      <w:r w:rsidR="004D4D4D">
        <w:t>Ivanovac</w:t>
      </w:r>
      <w:proofErr w:type="spellEnd"/>
      <w:r w:rsidR="004D4D4D">
        <w:t>, Crkvena 14, MBS: 030134515, OIB: 27851677540</w:t>
      </w:r>
      <w:r>
        <w:t>.</w:t>
      </w:r>
    </w:p>
    <w:p w:rsidRDefault="009E1015" w:rsidP="009E1015" w:rsidR="009E1015">
      <w:pPr>
        <w:pStyle w:val="Odlomakpopisa"/>
      </w:pPr>
    </w:p>
    <w:p w:rsidRDefault="009E1015" w:rsidP="009E1015" w:rsidR="009E1015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9E1015" w:rsidP="009E1015" w:rsidR="009E1015"/>
    <w:p w:rsidRDefault="00CF3877" w:rsidP="00CF3877" w:rsidR="00CF3877">
      <w:pPr>
        <w:jc w:val="center"/>
      </w:pPr>
      <w:r>
        <w:t>Obrazloženje</w:t>
      </w:r>
    </w:p>
    <w:p w:rsidRDefault="00CF3877" w:rsidP="00CF3877" w:rsidR="00CF3877"/>
    <w:p w:rsidRDefault="00CF3877" w:rsidP="00CF3877" w:rsidR="00CF3877"/>
    <w:p w:rsidRDefault="004D4D4D" w:rsidP="004D4D4D" w:rsidR="004D4D4D">
      <w:pPr>
        <w:ind w:firstLine="708"/>
        <w:jc w:val="both"/>
      </w:pPr>
      <w:r>
        <w:t xml:space="preserve">Dana 19. svibnja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04-06-17-2709 od 18. svibnja 2017. godine, za otvaranje stečajnog postupka nad dužnikom BZ ŠOJDOLA, </w:t>
      </w:r>
      <w:proofErr w:type="spellStart"/>
      <w:r>
        <w:t>Ivanovac</w:t>
      </w:r>
      <w:proofErr w:type="spellEnd"/>
      <w:r>
        <w:t xml:space="preserve">, Crkvena 14, MBS: 030134515, OIB: 27851677540.  </w:t>
      </w:r>
    </w:p>
    <w:p w:rsidRDefault="004D4D4D" w:rsidP="004D4D4D" w:rsidR="004D4D4D">
      <w:pPr>
        <w:ind w:firstLine="708"/>
        <w:jc w:val="both"/>
      </w:pPr>
    </w:p>
    <w:p w:rsidRDefault="004D4D4D" w:rsidP="004D4D4D" w:rsidR="004D4D4D">
      <w:pPr>
        <w:ind w:firstLine="708"/>
        <w:jc w:val="both"/>
      </w:pPr>
      <w:r>
        <w:t>U zahtjevu je navela da na dan 17. svibnja 2017. godine dužnik u Očevidniku redoslijeda osnova za plaćanje ima evidentirane neizvršene osnove za plaćanje u neprekinutom razdoblju od 120 dana, u ukupnom iznosu od 90.648,00 kn, u koji iznos je uračunata kamata i naknada FINE za provedbu ovrhe na novčanim sredstvima dužnika. Navodi da dužnik ima 1 zaposlenog radnika.</w:t>
      </w:r>
    </w:p>
    <w:p w:rsidRDefault="004D4D4D" w:rsidP="004D4D4D" w:rsidR="004D4D4D">
      <w:pPr>
        <w:ind w:firstLine="708"/>
        <w:jc w:val="both"/>
      </w:pPr>
    </w:p>
    <w:p w:rsidRDefault="004D4D4D" w:rsidP="004D4D4D" w:rsidR="004D4D4D">
      <w:pPr>
        <w:ind w:firstLine="708"/>
        <w:jc w:val="both"/>
      </w:pPr>
      <w:r>
        <w:t xml:space="preserve">FINA je dostavila popis računa i oročenih novčanih sredstava dužnika na dan 17. svibnja 2017.  godine te u svom podnesku od 18. svibnja 2017. godine navodi da dužnik na </w:t>
      </w:r>
      <w:r>
        <w:lastRenderedPageBreak/>
        <w:t xml:space="preserve">dan 17. svibnja 2017. godine u Jedinstvenom registru računa ima otvorene sljedeće račune i   oročena novčana sredstva: HR8425000091101399113 </w:t>
      </w:r>
      <w:proofErr w:type="spellStart"/>
      <w:r>
        <w:t>Addiko</w:t>
      </w:r>
      <w:proofErr w:type="spellEnd"/>
      <w:r>
        <w:t xml:space="preserve"> Bank d.d., HR5424120091133004737 Slatinska banka d.d.</w:t>
      </w:r>
      <w:r>
        <w:rPr>
          <w:color w:val="000000"/>
        </w:rPr>
        <w:t xml:space="preserve">, </w:t>
      </w:r>
      <w:r>
        <w:t>te da na temelju čl. 112.  st. 5. Stečajnog zakona dužnik na dan 17. svibnja 2017. godine na ime predujma za namirenje troškova stečajnog postupka nema zaplijenjena novčana sredstva.</w:t>
      </w:r>
    </w:p>
    <w:p w:rsidRDefault="00CC558A" w:rsidP="00CC558A" w:rsidR="00CC558A">
      <w:pPr>
        <w:ind w:firstLine="708"/>
        <w:jc w:val="both"/>
      </w:pPr>
    </w:p>
    <w:p w:rsidRDefault="00CC558A" w:rsidP="00CC558A" w:rsidR="00CC558A">
      <w:pPr>
        <w:pStyle w:val="Tijeloteksta"/>
        <w:ind w:firstLine="708"/>
        <w:rPr>
          <w:sz w:val="24"/>
        </w:rPr>
      </w:pPr>
      <w:r>
        <w:rPr>
          <w:color w:val="000000"/>
          <w:sz w:val="24"/>
        </w:rPr>
        <w:t xml:space="preserve">Sud je utvrdio da je predlagatelj ovlašten za podnošenje predmetnoga prijedloga u skladu s čl. 110. st. 1. </w:t>
      </w:r>
      <w:r>
        <w:rPr>
          <w:sz w:val="24"/>
        </w:rPr>
        <w:t>Stečajnog zakona („Narodne novine“ broj 71/15 i 104/17; u daljnjem tekstu SZ)</w:t>
      </w:r>
      <w:r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1D0668" w:rsidP="00E01B34" w:rsidR="001D0668">
      <w:pPr>
        <w:jc w:val="both"/>
      </w:pPr>
    </w:p>
    <w:p w:rsidRDefault="001D0668" w:rsidP="001D0668" w:rsidR="001D0668">
      <w:pPr>
        <w:ind w:firstLine="708"/>
        <w:jc w:val="both"/>
      </w:pPr>
      <w:r>
        <w:t xml:space="preserve">U smislu članka 5. </w:t>
      </w:r>
      <w:r w:rsidR="00E01B34">
        <w:t>SZ-a</w:t>
      </w:r>
      <w:r>
        <w:t xml:space="preserve"> stečajni postupak se može otvoriti ako sud utvrdi postojanje stečajnog razloga. Stečajni razlozi su: nesposobnost za plaćanje i prezaduženost. </w:t>
      </w:r>
    </w:p>
    <w:p w:rsidRDefault="001D0668" w:rsidP="001D0668" w:rsidR="001D0668">
      <w:pPr>
        <w:ind w:firstLine="708"/>
        <w:jc w:val="both"/>
        <w:rPr>
          <w:lang w:eastAsia="x-none" w:val="x-none"/>
        </w:rPr>
      </w:pPr>
    </w:p>
    <w:p w:rsidRDefault="00CF3877" w:rsidP="00CF3877" w:rsidR="00CF3877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4D4D4D"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 w:rsidR="004D4D4D">
        <w:t>Vinka Ivanković OIB: 75124619693 iz Vinkovaca</w:t>
      </w:r>
      <w:r w:rsidR="000B350D">
        <w:t>, Sv. Antuna Padovanskog 5</w:t>
      </w:r>
      <w:r w:rsidR="004D4D4D">
        <w:t>A</w:t>
      </w:r>
      <w:r>
        <w:t xml:space="preserve">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CF3877" w:rsidP="00CF3877" w:rsidR="00CF3877">
      <w:pPr>
        <w:jc w:val="both"/>
        <w:rPr>
          <w:bCs/>
          <w:lang w:eastAsia="x-none" w:val="x-none"/>
        </w:rPr>
      </w:pPr>
    </w:p>
    <w:p w:rsidRDefault="00CF3877" w:rsidP="00CF3877" w:rsidR="00CF3877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0B350D">
        <w:rPr>
          <w:bCs/>
        </w:rPr>
        <w:t>15. ožujka 2018</w:t>
      </w:r>
      <w:r>
        <w:rPr>
          <w:bCs/>
        </w:rPr>
        <w:t>. godine.</w:t>
      </w:r>
    </w:p>
    <w:p w:rsidRDefault="000B350D" w:rsidP="00CF3877" w:rsidR="000B350D">
      <w:pPr>
        <w:ind w:firstLine="708"/>
        <w:jc w:val="both"/>
        <w:rPr>
          <w:bCs/>
        </w:rPr>
      </w:pPr>
    </w:p>
    <w:p w:rsidRDefault="00CF3877" w:rsidP="00CF3877" w:rsidR="00CF3877">
      <w:pPr>
        <w:ind w:firstLine="708"/>
        <w:jc w:val="both"/>
      </w:pPr>
      <w:r>
        <w:t>Iz izvještaja privremenog stečajnog upravitelja i priloženom Očevidniku o redoslijedu plaćanja sa obračunatom kamatom izdanom od FINE, Sektor poslovne mreže Osijek, od 9. veljače 2018. godine</w:t>
      </w:r>
      <w:r w:rsidR="00731995">
        <w:t xml:space="preserve"> račun je blokiran za 23.870,37</w:t>
      </w:r>
      <w:r>
        <w:t xml:space="preserve"> kn. </w:t>
      </w:r>
    </w:p>
    <w:p w:rsidRDefault="00CF3877" w:rsidP="00CF3877" w:rsidR="00CF3877">
      <w:pPr>
        <w:jc w:val="both"/>
      </w:pPr>
    </w:p>
    <w:p w:rsidRDefault="00CF3877" w:rsidP="00CF3877" w:rsidR="00CF3877">
      <w:pPr>
        <w:ind w:firstLine="708"/>
        <w:jc w:val="both"/>
      </w:pPr>
      <w:r>
        <w:t>Prema izvješću Hrvatskog zavoda za mirovinsko osiguranje od 25.</w:t>
      </w:r>
      <w:r w:rsidR="001F4309">
        <w:t xml:space="preserve"> siječnja</w:t>
      </w:r>
      <w:r w:rsidR="00605861">
        <w:t xml:space="preserve"> </w:t>
      </w:r>
      <w:r>
        <w:t>2018. dužnik nema zaposlenih radnika.</w:t>
      </w:r>
    </w:p>
    <w:p w:rsidRDefault="001F4309" w:rsidP="00CF3877" w:rsidR="001F4309">
      <w:pPr>
        <w:ind w:firstLine="708"/>
        <w:jc w:val="both"/>
      </w:pPr>
    </w:p>
    <w:p w:rsidRDefault="00CF3877" w:rsidP="00CF3877" w:rsidR="00CF387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Osijeku, Zemljišnoknjižni odjel Osijek od 5. veljače 2018. godine dužnik nije upisan kao vlasnik nekretnina na području nadležnosti ovoga zemljišnoknjižnog odjela</w:t>
      </w:r>
      <w:r w:rsidR="00605861">
        <w:rPr>
          <w:rFonts w:hAnsi="Times New Roman" w:ascii="Times New Roman"/>
          <w:sz w:val="24"/>
          <w:szCs w:val="24"/>
        </w:rPr>
        <w:t>.</w:t>
      </w:r>
    </w:p>
    <w:p w:rsidRDefault="00605861" w:rsidP="00CF3877" w:rsidR="0060586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F3877" w:rsidP="00605861" w:rsidR="00CF3877">
      <w:pPr>
        <w:ind w:firstLine="708"/>
        <w:jc w:val="both"/>
      </w:pPr>
      <w:r>
        <w:t xml:space="preserve">Prema Uvjerenju  MUP RH dužnik nije evidentiran kao vlasnik vozila. </w:t>
      </w:r>
    </w:p>
    <w:p w:rsidRDefault="00605861" w:rsidP="00CF3877" w:rsidR="00605861">
      <w:pPr>
        <w:ind w:firstLine="360"/>
        <w:jc w:val="both"/>
        <w:rPr>
          <w:bCs/>
        </w:rPr>
      </w:pPr>
    </w:p>
    <w:p w:rsidRDefault="00CF3877" w:rsidP="00605861" w:rsidR="00CF387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Privremeni stečajni upravitelj je u svom izvješću i na ročištu naveo da</w:t>
      </w:r>
      <w:r w:rsidR="0060586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je zakonska zastupnica dužnika dostavila privremenom stečajnom upravitelju svu traženu poslovnu dokumentaciju iz koje je vidljivo da dužnik nema imovine, osim potraž</w:t>
      </w:r>
      <w:r w:rsidR="00605861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vanja za pretplatu poreza i prireza na dohodak u iznosu od 3.533,43 kn i potraživanja za predujam općekorisne funkcije šuma u iznosu 171,61 kn, no s obzirom da dužnik ima prikazane i obveze prema državi u većem iznosu, navedene tražbine nije moguće naplatiti u navedenom knjigovodstvenom iznosu.   </w:t>
      </w:r>
    </w:p>
    <w:p w:rsidRDefault="00CF3877" w:rsidP="00CF3877" w:rsidR="00CF387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F3877" w:rsidP="00CF3877" w:rsidR="00CF3877">
      <w:pPr>
        <w:ind w:firstLine="708"/>
        <w:jc w:val="both"/>
      </w:pPr>
      <w:r>
        <w:t>Na temelju podataka navedenih u izvješću privremeni stečajni upravitelj je mišljenja da je stečajni dužnik nesposoban za p</w:t>
      </w:r>
      <w:r w:rsidR="00605861">
        <w:t>laćanje u prezadužen, te budući</w:t>
      </w:r>
      <w:r>
        <w:t xml:space="preserve"> da je kod dužnika ispunjen stečajni razlog iz članka 6. i članka 7. </w:t>
      </w:r>
      <w:r w:rsidR="00605861">
        <w:t>SZ-a</w:t>
      </w:r>
      <w:r>
        <w:t xml:space="preserve">, a dužnik nema imovine dovoljne ni za </w:t>
      </w:r>
      <w:r>
        <w:lastRenderedPageBreak/>
        <w:t xml:space="preserve">namirenje troškova stečajnog postupka, predložio je stečajnom sucu, sukladno članku 132. Stečajnog zakona donošenje rješenja o otvaranju i zaključenju stečajnog postupka nad dužnikom. </w:t>
      </w:r>
    </w:p>
    <w:p w:rsidRDefault="00CF3877" w:rsidP="00CF3877" w:rsidR="00CF3877">
      <w:pPr>
        <w:ind w:firstLine="708"/>
        <w:jc w:val="both"/>
      </w:pPr>
    </w:p>
    <w:p w:rsidRDefault="00946779" w:rsidP="00EE28D7" w:rsidR="00EE28D7">
      <w:pPr>
        <w:ind w:firstLine="708"/>
        <w:jc w:val="both"/>
      </w:pPr>
      <w:r w:rsidRPr="00A45D50">
        <w:rPr>
          <w:bCs/>
        </w:rPr>
        <w:t xml:space="preserve">Sud je izvršio uvid u spis i dokumente u spisu i to: </w:t>
      </w:r>
      <w:r w:rsidRPr="00A45D50">
        <w:t xml:space="preserve">Prijedlog za otvaranje stečajnoga postupka predlagatelja FINA RC Osijek Podružnica Osijek, L. </w:t>
      </w:r>
      <w:proofErr w:type="spellStart"/>
      <w:r w:rsidRPr="00A45D50">
        <w:t>Jägera</w:t>
      </w:r>
      <w:proofErr w:type="spellEnd"/>
      <w:r w:rsidRPr="00A45D50">
        <w:t xml:space="preserve"> 3, Osijek, od </w:t>
      </w:r>
      <w:r>
        <w:t>19.05.2017</w:t>
      </w:r>
      <w:r w:rsidRPr="00A45D50">
        <w:t xml:space="preserve">., Izvadak iz sudskog registra od </w:t>
      </w:r>
      <w:r w:rsidR="00142933">
        <w:t>22.05.2017</w:t>
      </w:r>
      <w:r w:rsidRPr="00A45D50">
        <w:t xml:space="preserve">., Izvadak iz sudskog registra od </w:t>
      </w:r>
      <w:r w:rsidR="000B74D5">
        <w:t>10</w:t>
      </w:r>
      <w:r w:rsidRPr="00A45D50">
        <w:t xml:space="preserve">.01.2018., </w:t>
      </w:r>
      <w:proofErr w:type="spellStart"/>
      <w:r w:rsidRPr="00A45D50">
        <w:t>eBlokade</w:t>
      </w:r>
      <w:proofErr w:type="spellEnd"/>
      <w:r w:rsidRPr="00A45D50">
        <w:t xml:space="preserve"> na dan </w:t>
      </w:r>
      <w:r w:rsidR="000B74D5">
        <w:t>10</w:t>
      </w:r>
      <w:r w:rsidRPr="00A45D50">
        <w:t xml:space="preserve">.01.2018., </w:t>
      </w:r>
      <w:r w:rsidR="00CB24FD">
        <w:t xml:space="preserve">Izvješće </w:t>
      </w:r>
      <w:r w:rsidR="001003D6">
        <w:t xml:space="preserve">privremenog stečajnog upravitelja od 16.02.2018., </w:t>
      </w:r>
      <w:r w:rsidR="00CB24FD">
        <w:t xml:space="preserve">Uvjerenje MUP-a PU Osječko-baranjska od 07.02.2018., dopis MF Porezna uprava PU Osijek Ispostava Osijek od 05.02.2018., Potvrda Općinskog suda u Osijeku ZK odjel Osijek od 05.02.2018., Potvrdu HZMO od 14.02.2018., dokumentacija dužnika od 09.02.2018., Očevidnik o redoslijedu plaćanja sa obračunatom kamatom od 08.02.2018., Račun dobiti i gubitka za razdoblje od 01.01.2017. do 31.12.2017., Račun dobiti i gubitka za razdoblje od 01.01.2016. do 31.12.2016., </w:t>
      </w:r>
      <w:r w:rsidR="00FD4DE9">
        <w:t>Račun dobiti i gubitka za razdoblje od 01.01.2015. do 31.12.2015</w:t>
      </w:r>
      <w:r w:rsidR="00EE28D7">
        <w:t xml:space="preserve">., </w:t>
      </w:r>
      <w:proofErr w:type="spellStart"/>
      <w:r w:rsidR="00EE28D7">
        <w:t>Brutto</w:t>
      </w:r>
      <w:proofErr w:type="spellEnd"/>
      <w:r w:rsidR="00EE28D7">
        <w:t xml:space="preserve"> bilanca od 01.01.2017. do 31.12.2017</w:t>
      </w:r>
      <w:r w:rsidR="00FD4DE9">
        <w:t xml:space="preserve">., </w:t>
      </w:r>
      <w:proofErr w:type="spellStart"/>
      <w:r w:rsidR="00EE28D7">
        <w:t>Brutto</w:t>
      </w:r>
      <w:proofErr w:type="spellEnd"/>
      <w:r w:rsidR="00EE28D7">
        <w:t xml:space="preserve"> bilanca od 01.01.2016. do 31.12.2016., Bruto bilanca do 31.12.2015., Dopunu izvješća od 16.02.2018., </w:t>
      </w:r>
      <w:proofErr w:type="spellStart"/>
      <w:r w:rsidR="00EE28D7">
        <w:t>eBlokade</w:t>
      </w:r>
      <w:proofErr w:type="spellEnd"/>
      <w:r w:rsidR="00EE28D7">
        <w:t xml:space="preserve"> na dan 30.04.2018.</w:t>
      </w:r>
    </w:p>
    <w:p w:rsidRDefault="008A4625" w:rsidP="003E2597" w:rsidR="008A4625">
      <w:pPr>
        <w:jc w:val="both"/>
      </w:pPr>
    </w:p>
    <w:p w:rsidRDefault="00CF3877" w:rsidP="00CF3877" w:rsidR="00CF3877">
      <w:pPr>
        <w:ind w:firstLine="708"/>
        <w:jc w:val="both"/>
      </w:pPr>
      <w:r>
        <w:t>Sud je također izvršio i na dan</w:t>
      </w:r>
      <w:r w:rsidR="008A4625">
        <w:t xml:space="preserve"> 30</w:t>
      </w:r>
      <w:r>
        <w:t xml:space="preserve">. travnja 2018. uvid u Očevidnik neizvršenih osnova za plaćanje  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</w:t>
      </w:r>
      <w:r w:rsidR="008A4625">
        <w:t>5.280,37</w:t>
      </w:r>
      <w:r>
        <w:t xml:space="preserve"> kn. </w:t>
      </w:r>
    </w:p>
    <w:p w:rsidRDefault="00CF3877" w:rsidP="00CF3877" w:rsidR="00CF3877">
      <w:pPr>
        <w:jc w:val="both"/>
      </w:pPr>
    </w:p>
    <w:p w:rsidRDefault="00CF3877" w:rsidP="00CF3877" w:rsidR="00CF3877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ED5C66">
        <w:rPr>
          <w:bCs/>
        </w:rPr>
        <w:t xml:space="preserve"> </w:t>
      </w:r>
      <w:r>
        <w:rPr>
          <w:bCs/>
        </w:rPr>
        <w:t>7 St-</w:t>
      </w:r>
      <w:r w:rsidR="00ED5C66">
        <w:rPr>
          <w:bCs/>
        </w:rPr>
        <w:t>577</w:t>
      </w:r>
      <w:r>
        <w:rPr>
          <w:bCs/>
        </w:rPr>
        <w:t>/1</w:t>
      </w:r>
      <w:r w:rsidR="00ED5C66">
        <w:rPr>
          <w:bCs/>
        </w:rPr>
        <w:t>7</w:t>
      </w:r>
      <w:r>
        <w:rPr>
          <w:bCs/>
        </w:rPr>
        <w:t>-</w:t>
      </w:r>
      <w:proofErr w:type="spellStart"/>
      <w:r w:rsidR="00ED5C66">
        <w:rPr>
          <w:bCs/>
        </w:rPr>
        <w:t>17</w:t>
      </w:r>
      <w:proofErr w:type="spellEnd"/>
      <w:r>
        <w:rPr>
          <w:bCs/>
        </w:rPr>
        <w:t xml:space="preserve"> </w:t>
      </w:r>
      <w:r w:rsidR="002C1D7C">
        <w:rPr>
          <w:bCs/>
        </w:rPr>
        <w:t xml:space="preserve">od </w:t>
      </w:r>
      <w:r w:rsidR="00ED5C66">
        <w:rPr>
          <w:bCs/>
        </w:rPr>
        <w:t>22. ožujka</w:t>
      </w:r>
      <w:r w:rsidR="002C1D7C">
        <w:rPr>
          <w:bCs/>
        </w:rPr>
        <w:t xml:space="preserve"> 2018</w:t>
      </w:r>
      <w:r>
        <w:rPr>
          <w:bCs/>
        </w:rPr>
        <w:t xml:space="preserve">. godine, koje rješenje je objavljeno na e-oglasnoj ploči suda </w:t>
      </w:r>
      <w:r w:rsidR="008974A3">
        <w:rPr>
          <w:bCs/>
        </w:rPr>
        <w:t>22. ožujka 2018</w:t>
      </w:r>
      <w:r>
        <w:rPr>
          <w:bCs/>
        </w:rPr>
        <w:t xml:space="preserve">.  pozvao osobe koje imaju pravni interes da se provede stečajni postupak nad dužnikom da u roku od 15 dana uplate na sudski depozit kod ovoga suda ukupan iznos od </w:t>
      </w:r>
      <w:r w:rsidR="0078344C">
        <w:t xml:space="preserve">24.710,00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78344C" w:rsidP="0078344C" w:rsidR="0078344C">
      <w:pPr>
        <w:jc w:val="both"/>
      </w:pPr>
      <w:r>
        <w:t>-potvrda općinskog suda da dužnik nema imovine u iznosu 20,00 kn</w:t>
      </w:r>
    </w:p>
    <w:p w:rsidRDefault="0078344C" w:rsidP="0078344C" w:rsidR="0078344C">
      <w:pPr>
        <w:jc w:val="both"/>
      </w:pPr>
    </w:p>
    <w:p w:rsidRDefault="0078344C" w:rsidP="0078344C" w:rsidR="0078344C">
      <w:pPr>
        <w:jc w:val="both"/>
      </w:pPr>
      <w:r>
        <w:t>- potvrda autokluba o vozilima u iznosu od 18,00 kn</w:t>
      </w:r>
    </w:p>
    <w:p w:rsidRDefault="0078344C" w:rsidP="0078344C" w:rsidR="0078344C">
      <w:pPr>
        <w:jc w:val="both"/>
      </w:pPr>
    </w:p>
    <w:p w:rsidRDefault="0078344C" w:rsidP="0078344C" w:rsidR="0078344C">
      <w:pPr>
        <w:spacing w:after="240"/>
        <w:jc w:val="both"/>
      </w:pPr>
      <w:r>
        <w:t>- poštanski troškovi stečajnog postupka (slanje izvještaja + potvrde) u ukupnom iznosu od 40,00 kn u skladu s Cjenikom poštanskih usluga u unutarnjem prometu za sudsko pismeno</w:t>
      </w:r>
    </w:p>
    <w:p w:rsidRDefault="0078344C" w:rsidP="0078344C" w:rsidR="0078344C">
      <w:pPr>
        <w:spacing w:after="240"/>
        <w:jc w:val="both"/>
      </w:pPr>
      <w:r>
        <w:t>- trošak korištenja vlastitog automobila za pristup ročištu (Vinkovci – Osijek 42 km x 2,00 kn i Osijek – Vinkovci 42 km x 2,00 kn  (</w:t>
      </w:r>
      <w:proofErr w:type="spellStart"/>
      <w:r>
        <w:t>cca</w:t>
      </w:r>
      <w:proofErr w:type="spellEnd"/>
      <w:r>
        <w:t xml:space="preserve"> 4 ročišta) u ukupnom iznosu od 672,00 kn</w:t>
      </w:r>
    </w:p>
    <w:p w:rsidRDefault="0078344C" w:rsidP="0078344C" w:rsidR="0078344C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4.000,00 kn</w:t>
      </w:r>
    </w:p>
    <w:p w:rsidRDefault="0078344C" w:rsidP="0078344C" w:rsidR="0078344C">
      <w:pPr>
        <w:spacing w:after="240"/>
        <w:jc w:val="both"/>
      </w:pPr>
      <w:r>
        <w:t>- trošak knjigovodstvenih usluga – mjesečno 625,00 kn x 6 mjeseci u iznosu od 3.750,00 kn u skladu s prosječnom cijenom takvih usluga na tržištu</w:t>
      </w:r>
    </w:p>
    <w:p w:rsidRDefault="0078344C" w:rsidP="0078344C" w:rsidR="0078344C">
      <w:pPr>
        <w:spacing w:after="240"/>
        <w:jc w:val="both"/>
      </w:pPr>
      <w:r>
        <w:lastRenderedPageBreak/>
        <w:t>- arhiviranje dokumentacije – (pohrana dokumentacije u skladu sa Zakonom o arhivskom gradivu i arhivima prema Cjeniku u iznosu od 3.000,00 kn</w:t>
      </w:r>
    </w:p>
    <w:p w:rsidRDefault="0078344C" w:rsidP="0078344C" w:rsidR="0078344C">
      <w:pPr>
        <w:spacing w:after="240"/>
        <w:jc w:val="both"/>
      </w:pPr>
      <w:r>
        <w:t xml:space="preserve">- naknada banci – trošak otvaranja žiro-računa i vođenja računa (u iznosu od </w:t>
      </w:r>
      <w:proofErr w:type="spellStart"/>
      <w:r>
        <w:t>cca</w:t>
      </w:r>
      <w:proofErr w:type="spellEnd"/>
      <w:r>
        <w:t xml:space="preserve"> 50,00 kn x 12 mjeseci) u ukupnom iznosu od 600,00 kn u skladu s prosječnom naknadom prema Cjeniku financijskih institucija za usluge platnog prometa na tržištu</w:t>
      </w:r>
    </w:p>
    <w:p w:rsidRDefault="0078344C" w:rsidP="0078344C" w:rsidR="0078344C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78344C" w:rsidP="0078344C" w:rsidR="0078344C">
      <w:pPr>
        <w:jc w:val="both"/>
      </w:pPr>
      <w:r>
        <w:t xml:space="preserve">- nagrada stečajnom upravitelju – prema čl. 7. Uredbe o kriterijima i načinu obračuna i plaćanja nagrade stečajnim upraviteljima) u iznosu od 10.000,00 kn </w:t>
      </w:r>
    </w:p>
    <w:p w:rsidRDefault="0078344C" w:rsidP="0078344C" w:rsidR="0078344C">
      <w:pPr>
        <w:jc w:val="both"/>
      </w:pPr>
    </w:p>
    <w:p w:rsidRDefault="0078344C" w:rsidP="0078344C" w:rsidR="0078344C">
      <w:pPr>
        <w:spacing w:after="240"/>
        <w:jc w:val="both"/>
      </w:pPr>
      <w:r>
        <w:t>- naknada FINA-i za 2 objave GFI – POD (1 objava 230,00 kn)  ukupno u iznosu od 460,00 kn u skladu s Cjenikom FINE propisanim Pravilnikom o vrstama i visini naknada za uslugu javne objave dokumentacije iz Registra godišnjih financijskih izvještaja (Narodne novine br. 1/16)</w:t>
      </w:r>
    </w:p>
    <w:p w:rsidRDefault="0078344C" w:rsidP="0078344C" w:rsidR="00CF3877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kn.</w:t>
      </w:r>
    </w:p>
    <w:p w:rsidRDefault="00CF3877" w:rsidP="00CF3877" w:rsidR="00CF3877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CF3877" w:rsidP="00CF3877" w:rsidR="001D0668" w:rsidRPr="00CF3877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681E0E" w:rsidP="00824036" w:rsidR="00824036">
      <w:pPr>
        <w:ind w:firstLine="720"/>
        <w:jc w:val="both"/>
      </w:pPr>
      <w:r w:rsidRPr="00E40A4B">
        <w:t xml:space="preserve">Budući da je imenovani privremeni stečajni upravitelj </w:t>
      </w:r>
      <w:r>
        <w:t>Vinka Ivanković OIB: 75124619693, Vinkovci, Sv. Antuna Padovanskog 5A u ovom predmetu rješenjem RH Ministarstva pravosuđa KLASA: UP/I-133-04/15-01/239, URBROJ: 514-04-02-</w:t>
      </w:r>
      <w:proofErr w:type="spellStart"/>
      <w:r>
        <w:t>02</w:t>
      </w:r>
      <w:proofErr w:type="spellEnd"/>
      <w:r>
        <w:t>-02-18-22 od 14. ožujka 2018. godine privremeno izuzeta od izbora za stečajnog upravitelja prilikom dodjele novih predmeta metodom slučajnog odabira u stečajn</w:t>
      </w:r>
      <w:r w:rsidR="00DF2053">
        <w:t>om postupku do 31. prosinca 2020</w:t>
      </w:r>
      <w:r>
        <w:t xml:space="preserve">. godine i da se u e-spisu ista privremeno više ne nalazi na listi stečajnih upravitelja, sud je imenovao stečajnog upravitelja metodom slučajnog odabira - </w:t>
      </w:r>
      <w:r w:rsidRPr="0076389D">
        <w:t>automatskom dodj</w:t>
      </w:r>
      <w:r>
        <w:t xml:space="preserve">elom s iznimkom budući da </w:t>
      </w:r>
      <w:r>
        <w:rPr>
          <w:color w:val="000000"/>
        </w:rPr>
        <w:t xml:space="preserve">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</w:t>
      </w:r>
      <w:r>
        <w:rPr>
          <w:color w:val="000000"/>
        </w:rPr>
        <w:lastRenderedPageBreak/>
        <w:t xml:space="preserve">jedinicu lokalne, odnosno područne (regionalne) samouprave, a u smislu </w:t>
      </w:r>
      <w:r w:rsidR="00DF2053">
        <w:t>čl. 84. i čl. 85. SZ-a</w:t>
      </w:r>
      <w:r w:rsidR="00824036" w:rsidRPr="00824036">
        <w:t xml:space="preserve"> </w:t>
      </w:r>
      <w:r w:rsidR="00824036">
        <w:t xml:space="preserve">te je odlučeno kao u </w:t>
      </w:r>
      <w:proofErr w:type="spellStart"/>
      <w:r w:rsidR="00824036">
        <w:t>toč</w:t>
      </w:r>
      <w:proofErr w:type="spellEnd"/>
      <w:r w:rsidR="00824036">
        <w:t xml:space="preserve">. 2. izreke.  </w:t>
      </w:r>
    </w:p>
    <w:p w:rsidRDefault="00681E0E" w:rsidP="00B16448" w:rsidR="00681E0E">
      <w:pPr>
        <w:ind w:firstLine="720"/>
        <w:jc w:val="both"/>
      </w:pPr>
    </w:p>
    <w:p w:rsidRDefault="00560A37" w:rsidP="00824036" w:rsidR="00560A37">
      <w:pPr>
        <w:jc w:val="both"/>
      </w:pPr>
    </w:p>
    <w:p w:rsidRDefault="009E1015" w:rsidP="00D72A2C" w:rsidR="009E1015">
      <w:pPr>
        <w:pStyle w:val="Tijeloteksta"/>
        <w:jc w:val="center"/>
        <w:rPr>
          <w:sz w:val="24"/>
        </w:rPr>
      </w:pPr>
      <w:r w:rsidRPr="00BF2330">
        <w:rPr>
          <w:sz w:val="24"/>
        </w:rPr>
        <w:t>U Osijeku</w:t>
      </w:r>
      <w:r>
        <w:rPr>
          <w:sz w:val="24"/>
        </w:rPr>
        <w:t xml:space="preserve"> </w:t>
      </w:r>
      <w:r w:rsidR="00CF3877">
        <w:rPr>
          <w:sz w:val="24"/>
        </w:rPr>
        <w:t>30</w:t>
      </w:r>
      <w:r w:rsidR="00D4437F">
        <w:rPr>
          <w:sz w:val="24"/>
        </w:rPr>
        <w:t>. travnja 2018.</w:t>
      </w:r>
      <w:r w:rsidRPr="00BF2330">
        <w:rPr>
          <w:sz w:val="24"/>
        </w:rPr>
        <w:t xml:space="preserve"> </w:t>
      </w:r>
    </w:p>
    <w:p w:rsidRDefault="00D1560B" w:rsidP="00D72A2C" w:rsidR="00D1560B" w:rsidRPr="00D72A2C">
      <w:pPr>
        <w:pStyle w:val="Tijeloteksta"/>
        <w:jc w:val="center"/>
        <w:rPr>
          <w:sz w:val="24"/>
          <w:lang w:val="x-none"/>
        </w:rPr>
      </w:pPr>
    </w:p>
    <w:p w:rsidRDefault="009E1015" w:rsidP="009E1015" w:rsidR="009E1015">
      <w:pPr>
        <w:jc w:val="center"/>
      </w:pPr>
      <w:r>
        <w:t xml:space="preserve">                                                                                    </w:t>
      </w:r>
      <w:r w:rsidR="00FF797E">
        <w:t xml:space="preserve">  </w:t>
      </w:r>
      <w:r>
        <w:t>STEČAJNI SUDAC</w:t>
      </w:r>
    </w:p>
    <w:p w:rsidRDefault="009E1015" w:rsidP="00D72A2C" w:rsidR="00E32BC5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9E1015" w:rsidP="009E1015" w:rsidR="009E1015">
      <w:pPr>
        <w:jc w:val="both"/>
      </w:pPr>
      <w:r>
        <w:t xml:space="preserve">Zapisničar: Danijela Špeletić                                          </w:t>
      </w:r>
    </w:p>
    <w:p w:rsidRDefault="009E1015" w:rsidP="009E1015" w:rsidR="003461E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D72A2C" w:rsidP="009E1015" w:rsidR="00D72A2C">
      <w:pPr>
        <w:jc w:val="both"/>
        <w:rPr>
          <w:color w:val="000000"/>
        </w:rPr>
      </w:pPr>
    </w:p>
    <w:p w:rsidRDefault="008715BB" w:rsidP="009E1015" w:rsidR="008715BB">
      <w:pPr>
        <w:jc w:val="both"/>
        <w:rPr>
          <w:color w:val="000000"/>
        </w:rPr>
      </w:pPr>
    </w:p>
    <w:p w:rsidRDefault="00827B05" w:rsidP="009E1015" w:rsidR="00827B05">
      <w:pPr>
        <w:jc w:val="both"/>
        <w:rPr>
          <w:color w:val="000000"/>
        </w:rPr>
      </w:pPr>
    </w:p>
    <w:p w:rsidRDefault="008715BB" w:rsidP="009E1015" w:rsidR="008715BB">
      <w:pPr>
        <w:jc w:val="both"/>
        <w:rPr>
          <w:color w:val="000000"/>
        </w:rPr>
      </w:pPr>
    </w:p>
    <w:p w:rsidRDefault="009E1015" w:rsidP="009E1015" w:rsidR="009E1015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9E1015" w:rsidP="009E1015" w:rsidR="009E1015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3461E8" w:rsidP="009E1015" w:rsidR="003461E8">
      <w:pPr>
        <w:rPr>
          <w:lang w:eastAsia="x-none"/>
        </w:rPr>
      </w:pPr>
    </w:p>
    <w:p w:rsidRDefault="003461E8" w:rsidP="009E1015" w:rsidR="003461E8">
      <w:pPr>
        <w:rPr>
          <w:lang w:eastAsia="x-none"/>
        </w:rPr>
      </w:pPr>
    </w:p>
    <w:p w:rsidRDefault="00827B05" w:rsidP="009E1015" w:rsidR="00827B05">
      <w:pPr>
        <w:rPr>
          <w:lang w:eastAsia="x-none"/>
        </w:rPr>
      </w:pPr>
    </w:p>
    <w:p w:rsidRDefault="00827B05" w:rsidP="009E1015" w:rsidR="00827B05">
      <w:pPr>
        <w:rPr>
          <w:lang w:eastAsia="x-none"/>
        </w:rPr>
      </w:pPr>
    </w:p>
    <w:p w:rsidRDefault="000073C3" w:rsidP="000073C3" w:rsidR="000073C3">
      <w:pPr>
        <w:jc w:val="both"/>
      </w:pPr>
      <w:r>
        <w:t>DNA:</w:t>
      </w:r>
    </w:p>
    <w:p w:rsidRDefault="00CF3877" w:rsidP="00CF3877" w:rsidR="00CF3877">
      <w:pPr>
        <w:jc w:val="both"/>
      </w:pPr>
      <w:r>
        <w:t xml:space="preserve">-          Stečajni upravitelj </w:t>
      </w:r>
      <w:r w:rsidR="00871197">
        <w:t xml:space="preserve">Sanela </w:t>
      </w:r>
      <w:proofErr w:type="spellStart"/>
      <w:r w:rsidR="00871197">
        <w:t>Kučar</w:t>
      </w:r>
      <w:proofErr w:type="spellEnd"/>
      <w:r w:rsidR="00871197">
        <w:t xml:space="preserve">, Osijek, Josipa </w:t>
      </w:r>
      <w:proofErr w:type="spellStart"/>
      <w:r w:rsidR="00871197">
        <w:t>Jurja</w:t>
      </w:r>
      <w:proofErr w:type="spellEnd"/>
      <w:r w:rsidR="00871197">
        <w:t xml:space="preserve"> Strossmayera 37</w:t>
      </w:r>
    </w:p>
    <w:p w:rsidRDefault="00CF3877" w:rsidP="00CF3877" w:rsidR="00CF3877">
      <w:pPr>
        <w:jc w:val="both"/>
      </w:pPr>
      <w:r>
        <w:t>-</w:t>
      </w:r>
      <w:r>
        <w:tab/>
        <w:t>Dužnik</w:t>
      </w:r>
      <w:r w:rsidR="00871197">
        <w:t xml:space="preserve"> BZ ŠOJDOLA, </w:t>
      </w:r>
      <w:proofErr w:type="spellStart"/>
      <w:r w:rsidR="00871197">
        <w:t>Ivanovac</w:t>
      </w:r>
      <w:proofErr w:type="spellEnd"/>
      <w:r w:rsidR="00871197">
        <w:t>, Crkvena 14</w:t>
      </w:r>
    </w:p>
    <w:p w:rsidRDefault="00CF3877" w:rsidP="00CF3877" w:rsidR="00CF3877">
      <w:pPr>
        <w:jc w:val="both"/>
      </w:pPr>
      <w:r>
        <w:t>-</w:t>
      </w:r>
      <w:r>
        <w:tab/>
        <w:t xml:space="preserve">Zakonski zastupnik dužnika </w:t>
      </w:r>
      <w:r w:rsidR="00871197">
        <w:t xml:space="preserve">Matea </w:t>
      </w:r>
      <w:proofErr w:type="spellStart"/>
      <w:r w:rsidR="00871197">
        <w:t>Čvek</w:t>
      </w:r>
      <w:proofErr w:type="spellEnd"/>
      <w:r w:rsidR="00871197">
        <w:t xml:space="preserve">, </w:t>
      </w:r>
      <w:proofErr w:type="spellStart"/>
      <w:r w:rsidR="00871197">
        <w:t>Kuševac</w:t>
      </w:r>
      <w:proofErr w:type="spellEnd"/>
      <w:r w:rsidR="00871197">
        <w:t>, Stjepana Radića 15</w:t>
      </w:r>
    </w:p>
    <w:p w:rsidRDefault="00CF3877" w:rsidP="00CF3877" w:rsidR="00CF3877">
      <w:pPr>
        <w:jc w:val="both"/>
      </w:pPr>
      <w:r>
        <w:t>-</w:t>
      </w:r>
      <w:r>
        <w:tab/>
        <w:t>e-oglasna ploča</w:t>
      </w:r>
    </w:p>
    <w:p w:rsidRDefault="00CF3877" w:rsidP="00CF3877" w:rsidR="00CF3877" w:rsidRPr="00871197">
      <w:pPr>
        <w:jc w:val="both"/>
        <w:rPr>
          <w:u w:val="single"/>
        </w:rPr>
      </w:pPr>
      <w:r>
        <w:t>-</w:t>
      </w:r>
      <w:r>
        <w:tab/>
        <w:t xml:space="preserve">Registru – elektroničkim putem </w:t>
      </w:r>
      <w:r w:rsidRPr="00871197">
        <w:rPr>
          <w:b/>
          <w:u w:val="single"/>
        </w:rPr>
        <w:t>odmah i nakon pravomoćnosti</w:t>
      </w:r>
    </w:p>
    <w:p w:rsidRDefault="00CF3877" w:rsidP="00CF3877" w:rsidR="00CF3877">
      <w:pPr>
        <w:jc w:val="both"/>
      </w:pPr>
      <w:r>
        <w:t>-</w:t>
      </w:r>
      <w:r>
        <w:tab/>
        <w:t>ŽDO GUO Osijek</w:t>
      </w:r>
    </w:p>
    <w:p w:rsidRDefault="00CF3877" w:rsidP="00CF3877" w:rsidR="00CF3877">
      <w:pPr>
        <w:jc w:val="both"/>
      </w:pPr>
      <w:r>
        <w:t>-</w:t>
      </w:r>
      <w:r>
        <w:tab/>
        <w:t xml:space="preserve">Porezna uprava </w:t>
      </w:r>
    </w:p>
    <w:p w:rsidRDefault="00CF3877" w:rsidP="00CF3877" w:rsidR="00CF3877" w:rsidRPr="00871197">
      <w:pPr>
        <w:jc w:val="both"/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871197">
        <w:rPr>
          <w:b/>
        </w:rPr>
        <w:t>elek</w:t>
      </w:r>
      <w:proofErr w:type="spellEnd"/>
      <w:r w:rsidRPr="00871197">
        <w:rPr>
          <w:b/>
        </w:rPr>
        <w:t>. poštom</w:t>
      </w:r>
    </w:p>
    <w:p w:rsidRDefault="00CF3877" w:rsidP="00CF3877" w:rsidR="00CF3877">
      <w:pPr>
        <w:jc w:val="both"/>
      </w:pPr>
      <w:r>
        <w:t>-</w:t>
      </w:r>
      <w:r>
        <w:tab/>
        <w:t>Riješeno otvaranjem i zaključenjem</w:t>
      </w:r>
    </w:p>
    <w:p w:rsidRDefault="00CF3877" w:rsidP="00CF3877" w:rsidR="00CF3877">
      <w:pPr>
        <w:jc w:val="both"/>
      </w:pPr>
      <w:r>
        <w:t>-</w:t>
      </w:r>
      <w:r>
        <w:tab/>
        <w:t>kal. 30.</w:t>
      </w:r>
      <w:r w:rsidR="00871197">
        <w:t>0</w:t>
      </w:r>
      <w:r>
        <w:t>5.</w:t>
      </w:r>
      <w:r w:rsidR="00871197">
        <w:t>20</w:t>
      </w:r>
      <w:r>
        <w:t>18.</w:t>
      </w:r>
    </w:p>
    <w:p w:rsidRDefault="00CF3877" w:rsidP="000073C3" w:rsidR="00CF3877">
      <w:pPr>
        <w:jc w:val="both"/>
      </w:pPr>
    </w:p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sectPr w:rsidSect="00606835" w:rsidR="00671A4A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325" w:rsidR="003A1325">
      <w:r>
        <w:separator/>
      </w:r>
    </w:p>
  </w:endnote>
  <w:endnote w:id="0" w:type="continuationSeparator">
    <w:p w:rsidRDefault="003A1325" w:rsidR="003A1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325" w:rsidR="003A1325">
      <w:r>
        <w:separator/>
      </w:r>
    </w:p>
  </w:footnote>
  <w:footnote w:id="0" w:type="continuationSeparator">
    <w:p w:rsidRDefault="003A1325" w:rsidR="003A1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D2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F07B76" w:rsidR="00F07B7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07B76">
      <w:t>7 St-577/17-20</w:t>
    </w:r>
  </w:p>
  <w:p w:rsidRDefault="005D5460" w:rsidP="005D5460" w:rsidR="005D5460">
    <w:pPr>
      <w:jc w:val="right"/>
    </w:pPr>
  </w:p>
  <w:p w:rsidRDefault="00CD6F1B" w:rsidP="00CD6F1B" w:rsidR="00CD6F1B">
    <w:pPr>
      <w:jc w:val="right"/>
    </w:pPr>
  </w:p>
  <w:p w:rsidRDefault="00E43C3D" w:rsidP="00136E88" w:rsidR="00E43C3D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F07B76">
      <w:t>577</w:t>
    </w:r>
    <w:r w:rsidR="00634DB9">
      <w:t>/</w:t>
    </w:r>
    <w:r w:rsidR="00F07B76">
      <w:t>17-20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C36"/>
    <w:rsid w:val="00004F27"/>
    <w:rsid w:val="00005F75"/>
    <w:rsid w:val="00006803"/>
    <w:rsid w:val="00006A74"/>
    <w:rsid w:val="000073C3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41B1E"/>
    <w:rsid w:val="00042B7F"/>
    <w:rsid w:val="00045B24"/>
    <w:rsid w:val="000471D3"/>
    <w:rsid w:val="000477DF"/>
    <w:rsid w:val="00047817"/>
    <w:rsid w:val="00047AFD"/>
    <w:rsid w:val="000524DE"/>
    <w:rsid w:val="00052F17"/>
    <w:rsid w:val="00054EB8"/>
    <w:rsid w:val="000561D9"/>
    <w:rsid w:val="00056FDD"/>
    <w:rsid w:val="00062D81"/>
    <w:rsid w:val="00063C73"/>
    <w:rsid w:val="000657B0"/>
    <w:rsid w:val="00065D96"/>
    <w:rsid w:val="000674A5"/>
    <w:rsid w:val="0006753C"/>
    <w:rsid w:val="00067CF5"/>
    <w:rsid w:val="00067EF0"/>
    <w:rsid w:val="00071489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50D"/>
    <w:rsid w:val="000B3D31"/>
    <w:rsid w:val="000B4533"/>
    <w:rsid w:val="000B495B"/>
    <w:rsid w:val="000B4A40"/>
    <w:rsid w:val="000B58CC"/>
    <w:rsid w:val="000B68B3"/>
    <w:rsid w:val="000B74D5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90E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3D6"/>
    <w:rsid w:val="00100AC2"/>
    <w:rsid w:val="00102146"/>
    <w:rsid w:val="00102A68"/>
    <w:rsid w:val="00105A24"/>
    <w:rsid w:val="00105D8B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E88"/>
    <w:rsid w:val="00136F12"/>
    <w:rsid w:val="001375A0"/>
    <w:rsid w:val="001401F7"/>
    <w:rsid w:val="00141772"/>
    <w:rsid w:val="00141C57"/>
    <w:rsid w:val="0014210D"/>
    <w:rsid w:val="00142933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6B58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87ABA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0EFF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668"/>
    <w:rsid w:val="001D0D66"/>
    <w:rsid w:val="001D1D56"/>
    <w:rsid w:val="001D3B07"/>
    <w:rsid w:val="001D45CA"/>
    <w:rsid w:val="001D65A9"/>
    <w:rsid w:val="001D6ACC"/>
    <w:rsid w:val="001D7981"/>
    <w:rsid w:val="001E12BE"/>
    <w:rsid w:val="001E2409"/>
    <w:rsid w:val="001E53C8"/>
    <w:rsid w:val="001E6626"/>
    <w:rsid w:val="001E6E23"/>
    <w:rsid w:val="001E75BA"/>
    <w:rsid w:val="001F0363"/>
    <w:rsid w:val="001F07BF"/>
    <w:rsid w:val="001F0C04"/>
    <w:rsid w:val="001F2D81"/>
    <w:rsid w:val="001F4309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2566"/>
    <w:rsid w:val="00212D7C"/>
    <w:rsid w:val="00212D8B"/>
    <w:rsid w:val="00213567"/>
    <w:rsid w:val="00213CF9"/>
    <w:rsid w:val="00213E6E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3E0B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2EB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5485"/>
    <w:rsid w:val="002A5A95"/>
    <w:rsid w:val="002A619F"/>
    <w:rsid w:val="002A66B4"/>
    <w:rsid w:val="002B0DAF"/>
    <w:rsid w:val="002B1E2E"/>
    <w:rsid w:val="002B297F"/>
    <w:rsid w:val="002B32C7"/>
    <w:rsid w:val="002B4168"/>
    <w:rsid w:val="002B4316"/>
    <w:rsid w:val="002B7EFE"/>
    <w:rsid w:val="002B7FFE"/>
    <w:rsid w:val="002C1787"/>
    <w:rsid w:val="002C1D7C"/>
    <w:rsid w:val="002C309E"/>
    <w:rsid w:val="002C3A38"/>
    <w:rsid w:val="002C46EC"/>
    <w:rsid w:val="002C496F"/>
    <w:rsid w:val="002C5672"/>
    <w:rsid w:val="002D1633"/>
    <w:rsid w:val="002D270B"/>
    <w:rsid w:val="002D4076"/>
    <w:rsid w:val="002D50AA"/>
    <w:rsid w:val="002D684D"/>
    <w:rsid w:val="002D6A0B"/>
    <w:rsid w:val="002D7A01"/>
    <w:rsid w:val="002E0ABF"/>
    <w:rsid w:val="002E0C87"/>
    <w:rsid w:val="002E2327"/>
    <w:rsid w:val="002E32F1"/>
    <w:rsid w:val="002E4945"/>
    <w:rsid w:val="002E67D0"/>
    <w:rsid w:val="002E741D"/>
    <w:rsid w:val="002F2156"/>
    <w:rsid w:val="002F2C53"/>
    <w:rsid w:val="002F2EA0"/>
    <w:rsid w:val="002F436F"/>
    <w:rsid w:val="002F48B0"/>
    <w:rsid w:val="002F6466"/>
    <w:rsid w:val="00300A40"/>
    <w:rsid w:val="0030192B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1E8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807C3"/>
    <w:rsid w:val="003818D8"/>
    <w:rsid w:val="003825F0"/>
    <w:rsid w:val="0038262D"/>
    <w:rsid w:val="00382E90"/>
    <w:rsid w:val="00384393"/>
    <w:rsid w:val="00386A08"/>
    <w:rsid w:val="00390A0E"/>
    <w:rsid w:val="00392066"/>
    <w:rsid w:val="00394C6C"/>
    <w:rsid w:val="00397F89"/>
    <w:rsid w:val="003A1325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28BB"/>
    <w:rsid w:val="003C3E17"/>
    <w:rsid w:val="003C61F2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597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CE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19D3"/>
    <w:rsid w:val="00483F8D"/>
    <w:rsid w:val="00484032"/>
    <w:rsid w:val="00486204"/>
    <w:rsid w:val="00486C17"/>
    <w:rsid w:val="0048705B"/>
    <w:rsid w:val="004875C5"/>
    <w:rsid w:val="00487745"/>
    <w:rsid w:val="00487DA1"/>
    <w:rsid w:val="00490410"/>
    <w:rsid w:val="0049291F"/>
    <w:rsid w:val="004952C4"/>
    <w:rsid w:val="00496141"/>
    <w:rsid w:val="00496323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0A28"/>
    <w:rsid w:val="004D17FF"/>
    <w:rsid w:val="004D188A"/>
    <w:rsid w:val="004D1CD8"/>
    <w:rsid w:val="004D2376"/>
    <w:rsid w:val="004D48CA"/>
    <w:rsid w:val="004D4A74"/>
    <w:rsid w:val="004D4D12"/>
    <w:rsid w:val="004D4D4D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BB3"/>
    <w:rsid w:val="004E7D28"/>
    <w:rsid w:val="004F0761"/>
    <w:rsid w:val="004F0B03"/>
    <w:rsid w:val="004F2AA7"/>
    <w:rsid w:val="004F3C29"/>
    <w:rsid w:val="004F422A"/>
    <w:rsid w:val="004F5315"/>
    <w:rsid w:val="004F5AF1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2BC6"/>
    <w:rsid w:val="005131C9"/>
    <w:rsid w:val="0051629B"/>
    <w:rsid w:val="005201EE"/>
    <w:rsid w:val="00521318"/>
    <w:rsid w:val="005243C7"/>
    <w:rsid w:val="00525A1C"/>
    <w:rsid w:val="00525CE8"/>
    <w:rsid w:val="0053005B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18D"/>
    <w:rsid w:val="005516AA"/>
    <w:rsid w:val="0055191B"/>
    <w:rsid w:val="005524C6"/>
    <w:rsid w:val="00553343"/>
    <w:rsid w:val="00553EAD"/>
    <w:rsid w:val="005546FE"/>
    <w:rsid w:val="0055480D"/>
    <w:rsid w:val="0055549E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472"/>
    <w:rsid w:val="00561AEC"/>
    <w:rsid w:val="005628B0"/>
    <w:rsid w:val="00566BD1"/>
    <w:rsid w:val="00566E5A"/>
    <w:rsid w:val="00567101"/>
    <w:rsid w:val="005671E9"/>
    <w:rsid w:val="0057072A"/>
    <w:rsid w:val="0057130E"/>
    <w:rsid w:val="00573343"/>
    <w:rsid w:val="0057403E"/>
    <w:rsid w:val="00575E93"/>
    <w:rsid w:val="00576A3C"/>
    <w:rsid w:val="0058014D"/>
    <w:rsid w:val="00580354"/>
    <w:rsid w:val="00584046"/>
    <w:rsid w:val="005842C8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B84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6D63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460"/>
    <w:rsid w:val="005D57C0"/>
    <w:rsid w:val="005D64B2"/>
    <w:rsid w:val="005D7190"/>
    <w:rsid w:val="005D7195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57D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5861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0E"/>
    <w:rsid w:val="00681ED4"/>
    <w:rsid w:val="006829EF"/>
    <w:rsid w:val="00682B75"/>
    <w:rsid w:val="00687130"/>
    <w:rsid w:val="006874B5"/>
    <w:rsid w:val="0068790D"/>
    <w:rsid w:val="006904CA"/>
    <w:rsid w:val="00691102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8DA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6D94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1F34"/>
    <w:rsid w:val="00722972"/>
    <w:rsid w:val="007251AF"/>
    <w:rsid w:val="00725A78"/>
    <w:rsid w:val="00727160"/>
    <w:rsid w:val="00731847"/>
    <w:rsid w:val="00731995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D95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344C"/>
    <w:rsid w:val="0078600D"/>
    <w:rsid w:val="00786C4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5F0"/>
    <w:rsid w:val="007D0AF9"/>
    <w:rsid w:val="007D1059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4CB2"/>
    <w:rsid w:val="007F5B40"/>
    <w:rsid w:val="008015CF"/>
    <w:rsid w:val="00802615"/>
    <w:rsid w:val="0080283C"/>
    <w:rsid w:val="00805CC2"/>
    <w:rsid w:val="008062BF"/>
    <w:rsid w:val="00806CB0"/>
    <w:rsid w:val="0080767B"/>
    <w:rsid w:val="008122CF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036"/>
    <w:rsid w:val="0082497D"/>
    <w:rsid w:val="00827640"/>
    <w:rsid w:val="008276BC"/>
    <w:rsid w:val="00827B05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4E9"/>
    <w:rsid w:val="00870533"/>
    <w:rsid w:val="0087079C"/>
    <w:rsid w:val="00870CA7"/>
    <w:rsid w:val="00871005"/>
    <w:rsid w:val="00871197"/>
    <w:rsid w:val="008715BB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48A1"/>
    <w:rsid w:val="00885497"/>
    <w:rsid w:val="00885A5D"/>
    <w:rsid w:val="00887AFC"/>
    <w:rsid w:val="00887C2A"/>
    <w:rsid w:val="00887DDF"/>
    <w:rsid w:val="00887F30"/>
    <w:rsid w:val="008901B6"/>
    <w:rsid w:val="00892ADB"/>
    <w:rsid w:val="00893631"/>
    <w:rsid w:val="00894825"/>
    <w:rsid w:val="00897126"/>
    <w:rsid w:val="008974A3"/>
    <w:rsid w:val="008A05C3"/>
    <w:rsid w:val="008A067A"/>
    <w:rsid w:val="008A07A5"/>
    <w:rsid w:val="008A0AA8"/>
    <w:rsid w:val="008A309F"/>
    <w:rsid w:val="008A342E"/>
    <w:rsid w:val="008A4625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1165"/>
    <w:rsid w:val="008B2F1C"/>
    <w:rsid w:val="008B4B23"/>
    <w:rsid w:val="008B50D0"/>
    <w:rsid w:val="008B599D"/>
    <w:rsid w:val="008B62D7"/>
    <w:rsid w:val="008B6700"/>
    <w:rsid w:val="008B7355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3378"/>
    <w:rsid w:val="008D505F"/>
    <w:rsid w:val="008D5288"/>
    <w:rsid w:val="008D5C45"/>
    <w:rsid w:val="008D5F88"/>
    <w:rsid w:val="008D6062"/>
    <w:rsid w:val="008D7D1E"/>
    <w:rsid w:val="008E086F"/>
    <w:rsid w:val="008E0EAB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150"/>
    <w:rsid w:val="009033F5"/>
    <w:rsid w:val="0090372C"/>
    <w:rsid w:val="00905EBA"/>
    <w:rsid w:val="00906415"/>
    <w:rsid w:val="009069BD"/>
    <w:rsid w:val="00906EA9"/>
    <w:rsid w:val="00910B48"/>
    <w:rsid w:val="00912980"/>
    <w:rsid w:val="00913FE0"/>
    <w:rsid w:val="00914A7E"/>
    <w:rsid w:val="00914C8E"/>
    <w:rsid w:val="0091596A"/>
    <w:rsid w:val="009178B4"/>
    <w:rsid w:val="00920606"/>
    <w:rsid w:val="00921ABC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CC"/>
    <w:rsid w:val="00946779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B7EA1"/>
    <w:rsid w:val="009C0ACB"/>
    <w:rsid w:val="009C29E7"/>
    <w:rsid w:val="009C29F0"/>
    <w:rsid w:val="009C418E"/>
    <w:rsid w:val="009C4203"/>
    <w:rsid w:val="009C61D3"/>
    <w:rsid w:val="009C6B4E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D50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44A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58EC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D7C"/>
    <w:rsid w:val="00AF165B"/>
    <w:rsid w:val="00AF1A34"/>
    <w:rsid w:val="00AF22F6"/>
    <w:rsid w:val="00AF36CF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3235"/>
    <w:rsid w:val="00B15F6D"/>
    <w:rsid w:val="00B162DF"/>
    <w:rsid w:val="00B20B46"/>
    <w:rsid w:val="00B20ED1"/>
    <w:rsid w:val="00B22F69"/>
    <w:rsid w:val="00B23F77"/>
    <w:rsid w:val="00B2408D"/>
    <w:rsid w:val="00B24D8D"/>
    <w:rsid w:val="00B26835"/>
    <w:rsid w:val="00B26F71"/>
    <w:rsid w:val="00B303AF"/>
    <w:rsid w:val="00B3059E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0E0B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0A66"/>
    <w:rsid w:val="00B91060"/>
    <w:rsid w:val="00B91F12"/>
    <w:rsid w:val="00B920CE"/>
    <w:rsid w:val="00B92E6B"/>
    <w:rsid w:val="00B93234"/>
    <w:rsid w:val="00B938F5"/>
    <w:rsid w:val="00B93EB2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9FB"/>
    <w:rsid w:val="00BA3E22"/>
    <w:rsid w:val="00BA6955"/>
    <w:rsid w:val="00BA6C19"/>
    <w:rsid w:val="00BA73A8"/>
    <w:rsid w:val="00BA7931"/>
    <w:rsid w:val="00BA79B7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4BB6"/>
    <w:rsid w:val="00BC64E3"/>
    <w:rsid w:val="00BC77A9"/>
    <w:rsid w:val="00BC7B05"/>
    <w:rsid w:val="00BC7BC0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668D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355A"/>
    <w:rsid w:val="00C3623E"/>
    <w:rsid w:val="00C36DBE"/>
    <w:rsid w:val="00C3792D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1D2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24FD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58A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D6F1B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3877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560B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5FD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2A2C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053"/>
    <w:rsid w:val="00DF297B"/>
    <w:rsid w:val="00DF3547"/>
    <w:rsid w:val="00DF3E0A"/>
    <w:rsid w:val="00DF42B7"/>
    <w:rsid w:val="00DF5C5B"/>
    <w:rsid w:val="00DF5D17"/>
    <w:rsid w:val="00DF6E1C"/>
    <w:rsid w:val="00E0027F"/>
    <w:rsid w:val="00E01B34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0EAB"/>
    <w:rsid w:val="00E31315"/>
    <w:rsid w:val="00E313D4"/>
    <w:rsid w:val="00E32BC5"/>
    <w:rsid w:val="00E33A91"/>
    <w:rsid w:val="00E35E81"/>
    <w:rsid w:val="00E365AC"/>
    <w:rsid w:val="00E4094E"/>
    <w:rsid w:val="00E433DD"/>
    <w:rsid w:val="00E4359F"/>
    <w:rsid w:val="00E43C3D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1C93"/>
    <w:rsid w:val="00E62531"/>
    <w:rsid w:val="00E625CB"/>
    <w:rsid w:val="00E62F34"/>
    <w:rsid w:val="00E6387D"/>
    <w:rsid w:val="00E64363"/>
    <w:rsid w:val="00E664CE"/>
    <w:rsid w:val="00E66DED"/>
    <w:rsid w:val="00E7072E"/>
    <w:rsid w:val="00E71858"/>
    <w:rsid w:val="00E732E9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5C66"/>
    <w:rsid w:val="00ED6321"/>
    <w:rsid w:val="00ED6533"/>
    <w:rsid w:val="00EE1E00"/>
    <w:rsid w:val="00EE28D7"/>
    <w:rsid w:val="00EE3259"/>
    <w:rsid w:val="00EE34A0"/>
    <w:rsid w:val="00EE4028"/>
    <w:rsid w:val="00EE4204"/>
    <w:rsid w:val="00EE4542"/>
    <w:rsid w:val="00EE494D"/>
    <w:rsid w:val="00EE67DA"/>
    <w:rsid w:val="00EF1E45"/>
    <w:rsid w:val="00EF542E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07B76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2006"/>
    <w:rsid w:val="00F92834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2AE9"/>
    <w:rsid w:val="00FD3127"/>
    <w:rsid w:val="00FD4DE9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  <w:rsid w:val="00F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4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7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14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47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79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755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905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24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73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21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65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46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54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6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8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106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96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84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1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933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95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83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96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St-577/2017-20</izvorni_sadrzaj>
    <derivirana_varijabla naziv="DomainObject.Oznaka_1">St-577/2017-20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ŠOJDOLA za poljoprivredu, trgovinu i usluge</izvorni_sadrzaj>
    <derivirana_varijabla naziv="DomainObject.Predmet.ProtustrankaFormated_1">  Braniteljska zadruga ŠOJDOLA za poljoprivredu, trgovinu i usluge</derivirana_varijabla>
  </DomainObject.Predmet.ProtustrankaFormated>
  <DomainObject.Predmet.ProtustrankaFormatedOIB>
    <izvorni_sadrzaj>  Braniteljska zadruga ŠOJDOLA za poljoprivredu, trgovinu i usluge, OIB 27851677540</izvorni_sadrzaj>
    <derivirana_varijabla naziv="DomainObject.Predmet.ProtustrankaFormatedOIB_1">  Braniteljska zadruga ŠOJDOLA za poljoprivredu, trgovinu i usluge, OIB 27851677540</derivirana_varijabla>
  </DomainObject.Predmet.ProtustrankaFormatedOIB>
  <DomainObject.Predmet.ProtustrankaFormatedWithAdress>
    <izvorni_sadrzaj> Braniteljska zadruga ŠOJDOLA za poljoprivredu, trgovinu i usluge, Crkvena 14, 31216 Ivanovac</izvorni_sadrzaj>
    <derivirana_varijabla naziv="DomainObject.Predmet.ProtustrankaFormatedWithAdress_1"> Braniteljska zadruga ŠOJDOLA za poljoprivredu, trgovinu i usluge, Crkvena 14, 31216 Ivanovac</derivirana_varijabla>
  </DomainObject.Predmet.ProtustrankaFormatedWithAdress>
  <DomainObject.Predmet.ProtustrankaFormatedWithAdressOIB>
    <izvorni_sadrzaj> Braniteljska zadruga ŠOJDOLA za poljoprivredu, trgovinu i usluge, OIB 27851677540, Crkvena 14, 31216 Ivanovac</izvorni_sadrzaj>
    <derivirana_varijabla naziv="DomainObject.Predmet.ProtustrankaFormatedWithAdressOIB_1"> Braniteljska zadruga ŠOJDOLA za poljoprivredu, trgovinu i usluge, OIB 27851677540, Crkvena 14, 31216 Ivanovac</derivirana_varijabla>
  </DomainObject.Predmet.ProtustrankaFormatedWithAdressOIB>
  <DomainObject.Predmet.ProtustrankaWithAdress>
    <izvorni_sadrzaj>Braniteljska zadruga ŠOJDOLA za poljoprivredu, trgovinu i usluge Crkvena 14, 31216 Ivanovac</izvorni_sadrzaj>
    <derivirana_varijabla naziv="DomainObject.Predmet.ProtustrankaWithAdress_1">Braniteljska zadruga ŠOJDOLA za poljoprivredu, trgovinu i usluge Crkvena 14, 31216 Ivanovac</derivirana_varijabla>
  </DomainObject.Predmet.ProtustrankaWithAdress>
  <DomainObject.Predmet.ProtustrankaWithAdressOIB>
    <izvorni_sadrzaj>Braniteljska zadruga ŠOJDOLA za poljoprivredu, trgovinu i usluge, OIB 27851677540, Crkvena 14, 31216 Ivanovac</izvorni_sadrzaj>
    <derivirana_varijabla naziv="DomainObject.Predmet.ProtustrankaWithAdressOIB_1">Braniteljska zadruga ŠOJDOLA za poljoprivredu, trgovinu i usluge, OIB 27851677540, Crkvena 14, 31216 Ivanovac</derivirana_varijabla>
  </DomainObject.Predmet.ProtustrankaWithAdressOIB>
  <DomainObject.Predmet.ProtustrankaNazivFormated>
    <izvorni_sadrzaj>Braniteljska zadruga ŠOJDOLA za poljoprivredu, trgovinu i usluge</izvorni_sadrzaj>
    <derivirana_varijabla naziv="DomainObject.Predmet.ProtustrankaNazivFormated_1">Braniteljska zadruga ŠOJDOLA za poljoprivredu, trgovinu i usluge</derivirana_varijabla>
  </DomainObject.Predmet.ProtustrankaNazivFormated>
  <DomainObject.Predmet.ProtustrankaNazivFormatedOIB>
    <izvorni_sadrzaj>Braniteljska zadruga ŠOJDOLA za poljoprivredu, trgovinu i usluge, OIB 27851677540</izvorni_sadrzaj>
    <derivirana_varijabla naziv="DomainObject.Predmet.ProtustrankaNazivFormatedOIB_1">Braniteljska zadruga ŠOJDOLA za poljoprivredu, trgovinu i usluge, OIB 27851677540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ŠOJDOLA za poljoprivredu, trgovinu i usluge</item>
    </izvorni_sadrzaj>
    <derivirana_varijabla naziv="DomainObject.Predmet.ProtuStrankaListFormated_1">
      <item>Braniteljska zadruga ŠOJDOLA za poljoprivredu, trgovinu i usluge</item>
    </derivirana_varijabla>
  </DomainObject.Predmet.ProtuStrankaListFormated>
  <DomainObject.Predmet.ProtuStrankaListFormatedOIB>
    <izvorni_sadrzaj>
      <item>Braniteljska zadruga ŠOJDOLA za poljoprivredu, trgovinu i usluge, OIB 27851677540</item>
    </izvorni_sadrzaj>
    <derivirana_varijabla naziv="DomainObject.Predmet.ProtuStrankaListFormatedOIB_1">
      <item>Braniteljska zadruga ŠOJDOLA za poljoprivredu, trgovinu i usluge, OIB 27851677540</item>
    </derivirana_varijabla>
  </DomainObject.Predmet.ProtuStrankaListFormatedOIB>
  <DomainObject.Predmet.ProtuStrankaListFormatedWithAdress>
    <izvorni_sadrzaj>
      <item>Braniteljska zadruga ŠOJDOLA za poljoprivredu, trgovinu i usluge, Crkvena 14, 31216 Ivanovac</item>
    </izvorni_sadrzaj>
    <derivirana_varijabla naziv="DomainObject.Predmet.ProtuStrankaListFormatedWithAdress_1">
      <item>Braniteljska zadruga ŠOJDOLA za poljoprivredu, trgovinu i usluge, Crkvena 14, 31216 Ivanovac</item>
    </derivirana_varijabla>
  </DomainObject.Predmet.ProtuStrankaListFormatedWithAdress>
  <DomainObject.Predmet.ProtuStrankaListFormatedWithAdressOIB>
    <izvorni_sadrzaj>
      <item>Braniteljska zadruga ŠOJDOLA za poljoprivredu, trgovinu i usluge, OIB 27851677540, Crkvena 14, 31216 Ivanovac</item>
    </izvorni_sadrzaj>
    <derivirana_varijabla naziv="DomainObject.Predmet.ProtuStrankaListFormatedWithAdressOIB_1">
      <item>Braniteljska zadruga ŠOJDOLA za poljoprivredu, trgovinu i usluge, OIB 27851677540, Crkvena 14, 31216 Ivanovac</item>
    </derivirana_varijabla>
  </DomainObject.Predmet.ProtuStrankaListFormatedWithAdressOIB>
  <DomainObject.Predmet.ProtuStrankaListNazivFormated>
    <izvorni_sadrzaj>
      <item>Braniteljska zadruga ŠOJDOLA za poljoprivredu, trgovinu i usluge</item>
    </izvorni_sadrzaj>
    <derivirana_varijabla naziv="DomainObject.Predmet.ProtuStrankaListNazivFormated_1">
      <item>Braniteljska zadruga ŠOJDOLA za poljoprivredu, trgovinu i usluge</item>
    </derivirana_varijabla>
  </DomainObject.Predmet.ProtuStrankaListNazivFormated>
  <DomainObject.Predmet.ProtuStrankaListNazivFormatedOIB>
    <izvorni_sadrzaj>
      <item>Braniteljska zadruga ŠOJDOLA za poljoprivredu, trgovinu i usluge, OIB 27851677540</item>
    </izvorni_sadrzaj>
    <derivirana_varijabla naziv="DomainObject.Predmet.ProtuStrankaListNazivFormatedOIB_1">
      <item>Braniteljska zadruga ŠOJDOLA za poljoprivredu, trgovinu i usluge, OIB 27851677540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St-577/2017-20</izvorni_sadrzaj>
    <derivirana_varijabla naziv="DomainObject.PoslovniBrojDokumenta_1">St-577/2017-20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ŠOJDOLA za poljoprivredu, trgovinu i usluge</izvorni_sadrzaj>
    <derivirana_varijabla naziv="DomainObject.Predmet.ProtustrankaIDrugi_1">Braniteljska zadruga ŠOJDOLA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ŠOJDOLA za poljoprivredu, trgovinu i usluge, OIB 27851677540, Crkvena 14, 31216 Ivanovac</izvorni_sadrzaj>
    <derivirana_varijabla naziv="DomainObject.Predmet.ProtustrankaIDrugiAdressOIB_1">Braniteljska zadruga ŠOJDOLA za poljoprivredu, trgovinu i usluge, OIB 27851677540, Crkvena 14,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2018.</izvorni_sadrzaj>
    <derivirana_varijabla naziv="DomainObject.Predmet.OdlukaRjesenje.DatumDonosenjaOdluke_1">30.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St-577/2017-20</izvorni_sadrzaj>
    <derivirana_varijabla naziv="DomainObject.Predmet.OdlukaRjesenje.Oznaka_1">St-577/2017-20</derivirana_varijabla>
  </DomainObject.Predmet.OdlukaRjesenje.Oznaka>
  <DomainObject.Predmet.SudioniciListNaziv>
    <izvorni_sadrzaj>
      <item>FINA RC OSIJEK</item>
      <item>Braniteljska zadruga ŠOJDOLA za poljoprivredu, trgovinu i usluge</item>
    </izvorni_sadrzaj>
    <derivirana_varijabla naziv="DomainObject.Predmet.SudioniciListNaziv_1">
      <item>FINA RC OSIJEK</item>
      <item>Braniteljska zadruga ŠOJDOLA za poljoprivredu, trgovinu i usluge</item>
    </derivirana_varijabla>
  </DomainObject.Predmet.SudioniciListNaziv>
  <DomainObject.Predmet.SudioniciListAdressOIB>
    <izvorni_sadrzaj>
      <item>FINA RC OSIJEK, OIB 85821130368</item>
      <item>Braniteljska zadruga ŠOJDOLA za poljoprivredu, trgovinu i usluge, OIB 27851677540, Crkvena 14,31216 Ivanovac</item>
    </izvorni_sadrzaj>
    <derivirana_varijabla naziv="DomainObject.Predmet.SudioniciListAdressOIB_1">
      <item>FINA RC OSIJEK, OIB 85821130368</item>
      <item>Braniteljska zadruga ŠOJDOLA za poljoprivredu, trgovinu i usluge, OIB 27851677540, Crkvena 14,31216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27851677540</item>
    </izvorni_sadrzaj>
    <derivirana_varijabla naziv="DomainObject.Predmet.SudioniciListNazivOIB_1">
      <item>, OIB 85821130368</item>
      <item>, OIB 27851677540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AA4C3-D356-407E-97D6-A07F13D2F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1792</properties:Words>
  <properties:Characters>10072</properties:Characters>
  <properties:Lines>216</properties:Lines>
  <properties:Paragraphs>59</properties:Paragraphs>
  <properties:TotalTime>851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2018-04-30T09:47:00Z</cp:lastPrinted>
  <dcterms:modified xmlns:xsi="http://www.w3.org/2001/XMLSchema-instance" xsi:type="dcterms:W3CDTF">2018-04-30T09:47:00Z</dcterms:modified>
  <cp:revision>581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St-577/2017-20 / Odluka - Rješenje - otvaranje i zaključenje stečajnog postupka (čl. 132) (577-17_ŠOJDOLA_-_st._uprav._SANELA_KUČAR._sanela_kučar)</vt:lpwstr>
  </prop:property>
</prop:Properties>
</file>