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19ea" w14:paraId="d5719ea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1314A">
        <w:t>12</w:t>
      </w:r>
      <w:r w:rsidR="008D5B09">
        <w:t>2</w:t>
      </w:r>
      <w:r>
        <w:t>/1</w:t>
      </w:r>
      <w:r w:rsidR="00C1314A">
        <w:t>6</w:t>
      </w:r>
      <w:r>
        <w:t>-</w:t>
      </w:r>
      <w:r w:rsidR="00B43C61">
        <w:t>26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B405B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2E3D74" w:rsidR="002E3D7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C1314A" w:rsidRPr="00C1314A">
        <w:rPr>
          <w:bCs/>
        </w:rPr>
        <w:t>EKVIVALENT d.o.o. za trgovinu i usluge u stečaju, Osijek, Trg Ante Starčevića 3, MBS 080661910, OIB 09931170739</w:t>
      </w:r>
      <w:r w:rsidR="00FD0597">
        <w:rPr>
          <w:b/>
        </w:rPr>
        <w:t xml:space="preserve">, </w:t>
      </w:r>
      <w:r>
        <w:t xml:space="preserve">dana </w:t>
      </w:r>
      <w:r w:rsidR="00B43C61">
        <w:t>1</w:t>
      </w:r>
      <w:r w:rsidR="00FC60E7">
        <w:t>.</w:t>
      </w:r>
      <w:r>
        <w:t xml:space="preserve"> </w:t>
      </w:r>
      <w:r w:rsidR="00B43C61">
        <w:t>rujn</w:t>
      </w:r>
      <w:r w:rsidR="00715395">
        <w:t>a</w:t>
      </w:r>
      <w:r>
        <w:t xml:space="preserve"> 201</w:t>
      </w:r>
      <w:r w:rsidR="00C1314A">
        <w:t>6</w:t>
      </w:r>
      <w:r>
        <w:t xml:space="preserve">. </w:t>
      </w:r>
    </w:p>
    <w:p w:rsidRDefault="00E11EC7" w:rsidR="00E11EC7" w:rsidRPr="00955826">
      <w:pPr>
        <w:jc w:val="both"/>
      </w:pPr>
    </w:p>
    <w:p w:rsidRDefault="006D2EF4" w:rsidR="006D2EF4" w:rsidRPr="00FC60E7">
      <w:pPr>
        <w:jc w:val="center"/>
      </w:pPr>
      <w:r w:rsidRPr="00FC60E7">
        <w:t>r i j e š i o  j e</w:t>
      </w:r>
    </w:p>
    <w:p w:rsidRDefault="00E11EC7" w:rsidP="00D35F15" w:rsidR="00E11EC7" w:rsidRPr="00FC60E7"/>
    <w:p w:rsidRDefault="00F977A8" w:rsidP="00677267" w:rsidR="007426BE" w:rsidRPr="00677267">
      <w:pPr>
        <w:ind w:firstLine="708"/>
        <w:jc w:val="both"/>
      </w:pPr>
      <w:r w:rsidRPr="00FC60E7">
        <w:t>Utvrđuju se slijedeće tražbine:</w:t>
      </w:r>
    </w:p>
    <w:p w:rsidRDefault="00E11EC7" w:rsidP="00FC60E7" w:rsidR="00E11EC7">
      <w:pPr>
        <w:jc w:val="both"/>
        <w:rPr>
          <w:b/>
          <w:bCs/>
        </w:rPr>
      </w:pPr>
    </w:p>
    <w:p w:rsidRDefault="0040258F" w:rsidP="00A6119A" w:rsidR="0040258F">
      <w:pPr>
        <w:ind w:firstLine="708" w:right="-1"/>
        <w:jc w:val="center"/>
      </w:pPr>
      <w:r w:rsidRPr="00FC60E7">
        <w:t>I</w:t>
      </w:r>
      <w:r w:rsidR="00303595">
        <w:t>I</w:t>
      </w:r>
      <w:r w:rsidRPr="00FC60E7">
        <w:t xml:space="preserve">. </w:t>
      </w:r>
      <w:r w:rsidR="00303595">
        <w:t>DRUG</w:t>
      </w:r>
      <w:r w:rsidRPr="00FC60E7">
        <w:t>I VIŠI ISPLATNI RED</w:t>
      </w:r>
    </w:p>
    <w:p w:rsidRDefault="00D912FA" w:rsidP="0040258F" w:rsidR="00D912FA">
      <w:pPr>
        <w:ind w:firstLine="708"/>
        <w:jc w:val="center"/>
      </w:pPr>
    </w:p>
    <w:tbl>
      <w:tblPr>
        <w:tblW w:type="dxa" w:w="9370"/>
        <w:tblInd w:type="dxa" w:w="93"/>
        <w:tblLook w:val="04A0" w:noVBand="1" w:noHBand="0" w:lastColumn="0" w:firstColumn="1" w:lastRow="0" w:firstRow="1"/>
      </w:tblPr>
      <w:tblGrid>
        <w:gridCol w:w="866"/>
        <w:gridCol w:w="2835"/>
        <w:gridCol w:w="2126"/>
        <w:gridCol w:w="1843"/>
        <w:gridCol w:w="1700"/>
      </w:tblGrid>
      <w:tr w:rsidTr="00DF2A91" w:rsidR="00A6119A">
        <w:trPr>
          <w:trHeight w:val="255"/>
        </w:trPr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 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 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</w:tcPr>
          <w:p w:rsidRDefault="00A6119A" w:rsidR="00A6119A">
            <w:pPr>
              <w:rPr>
                <w:rFonts w:cs="Arial" w:hAnsi="Garamond" w:ascii="Garamond"/>
                <w:b/>
                <w:bCs/>
              </w:rPr>
            </w:pPr>
          </w:p>
        </w:tc>
      </w:tr>
      <w:tr w:rsidTr="00DF2A91" w:rsidR="00A6119A">
        <w:trPr>
          <w:trHeight w:val="255"/>
        </w:trPr>
        <w:tc>
          <w:tcPr>
            <w:tcW w:type="dxa" w:w="8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P="003428F4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R.</w:t>
            </w:r>
          </w:p>
        </w:tc>
        <w:tc>
          <w:tcPr>
            <w:tcW w:type="dxa" w:w="28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VJEROVNIK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PRIJAVLJENO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PRIZNATO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DF2A91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OSPOR</w:t>
            </w:r>
            <w:r w:rsidR="00454E81">
              <w:rPr>
                <w:rFonts w:cs="Arial" w:hAnsi="Garamond" w:ascii="Garamond"/>
                <w:b/>
                <w:bCs/>
              </w:rPr>
              <w:t>ENO</w:t>
            </w:r>
          </w:p>
        </w:tc>
      </w:tr>
      <w:tr w:rsidTr="00DF2A91" w:rsidR="00A6119A">
        <w:trPr>
          <w:trHeight w:val="25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  <w:r>
              <w:rPr>
                <w:rFonts w:cs="Arial" w:hAnsi="Garamond" w:ascii="Garamond"/>
                <w:b/>
                <w:bCs/>
              </w:rPr>
              <w:t>BROJ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6119A" w:rsidR="00A6119A">
            <w:pPr>
              <w:jc w:val="center"/>
              <w:rPr>
                <w:rFonts w:cs="Arial" w:hAnsi="Garamond" w:ascii="Garamond"/>
                <w:b/>
                <w:bCs/>
              </w:rPr>
            </w:pPr>
          </w:p>
        </w:tc>
      </w:tr>
      <w:tr w:rsidTr="00A457F2" w:rsidR="006756FB">
        <w:trPr>
          <w:trHeight w:val="70"/>
        </w:trPr>
        <w:tc>
          <w:tcPr>
            <w:tcW w:type="dxa" w:w="8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6756FB" w:rsidR="006756FB" w:rsidRPr="00454E81">
            <w:pPr>
              <w:jc w:val="center"/>
            </w:pPr>
            <w:r w:rsidRPr="00454E81">
              <w:t>1.</w:t>
            </w:r>
          </w:p>
        </w:tc>
        <w:tc>
          <w:tcPr>
            <w:tcW w:type="dxa" w:w="28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B43C61" w:rsidP="00A457F2" w:rsidR="00D52A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UPRAVITELJ-STAN d.o.o. Zagreb, Ksaverska cesta 41</w:t>
            </w:r>
          </w:p>
          <w:p w:rsidRDefault="00303595" w:rsidP="00A457F2" w:rsidR="00303595" w:rsidRPr="003E6D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5473019110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6756FB" w:rsidR="006756FB" w:rsidRPr="00454E81">
            <w:pPr>
              <w:jc w:val="right"/>
            </w:pPr>
            <w:r w:rsidRPr="00454E8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6756FB" w:rsidR="006756FB" w:rsidRPr="00454E81">
            <w:pPr>
              <w:jc w:val="right"/>
            </w:pPr>
            <w:r w:rsidRPr="00454E81"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6756FB" w:rsidR="006756FB">
            <w:pPr>
              <w:jc w:val="right"/>
              <w:rPr>
                <w:rFonts w:cs="Arial" w:hAnsi="Garamond" w:ascii="Garamond"/>
              </w:rPr>
            </w:pPr>
          </w:p>
        </w:tc>
      </w:tr>
      <w:tr w:rsidTr="00303595" w:rsidR="006756FB">
        <w:trPr>
          <w:trHeight w:val="295"/>
        </w:trPr>
        <w:tc>
          <w:tcPr>
            <w:tcW w:type="dxa" w:w="8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6756FB" w:rsidR="006756FB" w:rsidRPr="00454E81">
            <w:pPr>
              <w:jc w:val="center"/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space="0" w:sz="4" w:color="auto" w:val="single"/>
            </w:tcBorders>
            <w:noWrap/>
          </w:tcPr>
          <w:p w:rsidRDefault="006756FB" w:rsidP="00A457F2" w:rsidR="006756FB" w:rsidRPr="003E6D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303595" w:rsidR="006756FB" w:rsidRPr="00454E81">
            <w:pPr>
              <w:jc w:val="right"/>
            </w:pPr>
            <w:r>
              <w:t>8.233,29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303595" w:rsidR="006756FB" w:rsidRPr="00454E81">
            <w:pPr>
              <w:jc w:val="right"/>
            </w:pPr>
            <w:r w:rsidRPr="00303595">
              <w:t>8.233,29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6756FB" w:rsidR="006756FB">
            <w:pPr>
              <w:jc w:val="right"/>
              <w:rPr>
                <w:rFonts w:cs="Arial" w:hAnsi="Garamond" w:ascii="Garamond"/>
              </w:rPr>
            </w:pPr>
          </w:p>
        </w:tc>
      </w:tr>
      <w:tr w:rsidTr="00303595" w:rsidR="006756FB">
        <w:trPr>
          <w:trHeight w:val="8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6756FB" w:rsidR="006756FB" w:rsidRPr="00454E81">
            <w:pPr>
              <w:jc w:val="center"/>
            </w:pP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6756FB" w:rsidP="00A4034D" w:rsidR="006756FB"/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756FB" w:rsidR="006756FB" w:rsidRPr="00454E81">
            <w:pPr>
              <w:jc w:val="right"/>
            </w:pPr>
            <w:r w:rsidRPr="00454E8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756FB" w:rsidR="006756FB" w:rsidRPr="00454E81">
            <w:pPr>
              <w:jc w:val="right"/>
            </w:pPr>
            <w:r w:rsidRPr="00454E81"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756FB" w:rsidR="006756FB">
            <w:pPr>
              <w:jc w:val="right"/>
              <w:rPr>
                <w:rFonts w:cs="Arial" w:hAnsi="Garamond" w:ascii="Garamond"/>
              </w:rPr>
            </w:pPr>
          </w:p>
        </w:tc>
      </w:tr>
      <w:tr w:rsidTr="00DF2A91" w:rsidR="00E5344A">
        <w:trPr>
          <w:trHeight w:val="255"/>
        </w:trPr>
        <w:tc>
          <w:tcPr>
            <w:tcW w:type="dxa" w:w="3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5344A" w:rsidR="00E5344A" w:rsidRPr="00454E81">
            <w:r w:rsidRPr="00454E81">
              <w:t> </w:t>
            </w:r>
          </w:p>
          <w:p w:rsidRDefault="00E5344A" w:rsidP="00E5344A" w:rsidR="00E5344A" w:rsidRPr="00454E81">
            <w:pPr>
              <w:jc w:val="center"/>
              <w:rPr>
                <w:b/>
              </w:rPr>
            </w:pPr>
            <w:r w:rsidRPr="00454E81">
              <w:rPr>
                <w:b/>
              </w:rPr>
              <w:t>U</w:t>
            </w:r>
            <w:r>
              <w:rPr>
                <w:b/>
              </w:rPr>
              <w:t xml:space="preserve"> </w:t>
            </w:r>
            <w:r w:rsidRPr="00454E81">
              <w:rPr>
                <w:b/>
              </w:rPr>
              <w:t>K</w:t>
            </w:r>
            <w:r>
              <w:rPr>
                <w:b/>
              </w:rPr>
              <w:t xml:space="preserve"> </w:t>
            </w:r>
            <w:r w:rsidRPr="00454E81">
              <w:rPr>
                <w:b/>
              </w:rPr>
              <w:t>U</w:t>
            </w:r>
            <w:r>
              <w:rPr>
                <w:b/>
              </w:rPr>
              <w:t xml:space="preserve"> </w:t>
            </w:r>
            <w:r w:rsidRPr="00454E81">
              <w:rPr>
                <w:b/>
              </w:rPr>
              <w:t>P</w:t>
            </w:r>
            <w:r>
              <w:rPr>
                <w:b/>
              </w:rPr>
              <w:t xml:space="preserve"> </w:t>
            </w:r>
            <w:r w:rsidRPr="00454E81">
              <w:rPr>
                <w:b/>
              </w:rPr>
              <w:t>N</w:t>
            </w:r>
            <w:r>
              <w:rPr>
                <w:b/>
              </w:rPr>
              <w:t xml:space="preserve"> </w:t>
            </w:r>
            <w:r w:rsidRPr="00454E81">
              <w:rPr>
                <w:b/>
              </w:rPr>
              <w:t>O</w:t>
            </w:r>
            <w:r>
              <w:rPr>
                <w:b/>
              </w:rPr>
              <w:t xml:space="preserve"> </w:t>
            </w:r>
            <w:r w:rsidRPr="00454E81">
              <w:rPr>
                <w:b/>
              </w:rPr>
              <w:t>: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03595" w:rsidP="00E5344A" w:rsidR="00E5344A" w:rsidRPr="00454E81">
            <w:pPr>
              <w:jc w:val="right"/>
              <w:rPr>
                <w:b/>
              </w:rPr>
            </w:pPr>
            <w:r w:rsidRPr="00303595">
              <w:rPr>
                <w:b/>
              </w:rPr>
              <w:t>8.233,29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03595" w:rsidR="00E5344A" w:rsidRPr="00454E81">
            <w:pPr>
              <w:jc w:val="right"/>
              <w:rPr>
                <w:b/>
              </w:rPr>
            </w:pPr>
            <w:r w:rsidRPr="00303595">
              <w:rPr>
                <w:b/>
              </w:rPr>
              <w:t>8.233,29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344A" w:rsidR="00E5344A">
            <w:pPr>
              <w:jc w:val="right"/>
              <w:rPr>
                <w:b/>
              </w:rPr>
            </w:pPr>
          </w:p>
          <w:p w:rsidRDefault="00E5344A" w:rsidR="00E5344A" w:rsidRPr="00E5344A">
            <w:pPr>
              <w:jc w:val="right"/>
              <w:rPr>
                <w:rFonts w:cs="Arial" w:hAnsi="Garamond" w:ascii="Garamond"/>
                <w:b/>
              </w:rPr>
            </w:pPr>
          </w:p>
        </w:tc>
      </w:tr>
    </w:tbl>
    <w:p w:rsidRDefault="000A073B" w:rsidP="003722A2" w:rsidR="000A073B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15395" w:rsidP="00715395" w:rsidR="00715395">
      <w:pPr>
        <w:ind w:hanging="273" w:left="1701"/>
        <w:jc w:val="both"/>
      </w:pPr>
      <w:r>
        <w:t xml:space="preserve">2. </w:t>
      </w:r>
      <w:r w:rsidRPr="00955826"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</w:t>
      </w:r>
      <w:r>
        <w:t xml:space="preserve">se </w:t>
      </w:r>
      <w:r w:rsidRPr="00955826">
        <w:t>utvrđenim</w:t>
      </w:r>
      <w:r>
        <w:t xml:space="preserve">. </w:t>
      </w:r>
    </w:p>
    <w:p w:rsidRDefault="00715395" w:rsidP="00715395" w:rsidR="00715395">
      <w:pPr>
        <w:ind w:left="1428"/>
        <w:jc w:val="both"/>
      </w:pPr>
    </w:p>
    <w:p w:rsidRDefault="00715395" w:rsidP="001A01B7" w:rsidR="001A01B7">
      <w:pPr>
        <w:ind w:hanging="283" w:left="1701"/>
        <w:jc w:val="both"/>
      </w:pPr>
      <w:r>
        <w:t>3.</w:t>
      </w:r>
      <w:r>
        <w:tab/>
      </w:r>
      <w:r w:rsidR="001A01B7">
        <w:t xml:space="preserve">Upućuju se vjerovnici čija tražbina je osporena djelomično ili u cijelosti na ispitnom ročištu </w:t>
      </w:r>
      <w:r w:rsidR="001A01B7" w:rsidRPr="00955826">
        <w:t>na pokretanje parnic</w:t>
      </w:r>
      <w:r w:rsidR="001A01B7">
        <w:t>e</w:t>
      </w:r>
      <w:r w:rsidR="001A01B7" w:rsidRPr="00955826">
        <w:t xml:space="preserve"> u roku 8 dana radi utvrđivanja osnovan</w:t>
      </w:r>
      <w:r w:rsidR="001A01B7">
        <w:t>i</w:t>
      </w:r>
      <w:r w:rsidR="001A01B7" w:rsidRPr="00955826">
        <w:t xml:space="preserve">m osporene tražbine, odnosno predlaganja nastavka parnice koja je o tražbini tekla u vrijeme otvaranja stečajnog postupka, ukoliko za to </w:t>
      </w:r>
      <w:r w:rsidR="001A01B7">
        <w:t xml:space="preserve">vjerovnici </w:t>
      </w:r>
      <w:r w:rsidR="001A01B7" w:rsidRPr="00955826">
        <w:t>ima</w:t>
      </w:r>
      <w:r w:rsidR="001A01B7">
        <w:t>ju</w:t>
      </w:r>
      <w:r w:rsidR="001A01B7" w:rsidRPr="00955826">
        <w:t xml:space="preserve"> pravni interes, također u roku 8 dana, te uz obavezu obavještavanja stečajnog suda o </w:t>
      </w:r>
      <w:r w:rsidR="001A01B7" w:rsidRPr="00955826">
        <w:lastRenderedPageBreak/>
        <w:t>istom u daljnjem roku od 8 dana, a pod prijetnjom gubitka prava na pokretanje, odnosno nastavak parnice izvan roka određenog ovim rješenjem</w:t>
      </w:r>
      <w:r w:rsidR="001A01B7">
        <w:t>.</w:t>
      </w:r>
    </w:p>
    <w:p w:rsidRDefault="00416239" w:rsidP="003722A2" w:rsidR="0041623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035A3" w:rsidP="003722A2" w:rsidR="003035A3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Obrazloženje</w:t>
      </w:r>
    </w:p>
    <w:p w:rsidRDefault="00FC60E7" w:rsidP="001B35CE" w:rsidR="00FC60E7">
      <w:pPr>
        <w:rPr>
          <w:b/>
          <w:bCs/>
        </w:rPr>
      </w:pPr>
    </w:p>
    <w:p w:rsidRDefault="002A4D29" w:rsidP="001B35CE" w:rsidR="002A4D29" w:rsidRPr="00955826">
      <w:pPr>
        <w:rPr>
          <w:b/>
          <w:bCs/>
        </w:rPr>
      </w:pPr>
    </w:p>
    <w:p w:rsidRDefault="006D2EF4" w:rsidP="00D912FA" w:rsidR="00416239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677267">
        <w:t>1</w:t>
      </w:r>
      <w:r w:rsidR="00C750BD">
        <w:t>.</w:t>
      </w:r>
      <w:r w:rsidR="00E11EC7">
        <w:t>0</w:t>
      </w:r>
      <w:r w:rsidR="00677267">
        <w:t>9</w:t>
      </w:r>
      <w:r w:rsidR="00C750BD">
        <w:t>.</w:t>
      </w:r>
      <w:r w:rsidRPr="00955826">
        <w:t>20</w:t>
      </w:r>
      <w:r w:rsidR="00C6004E" w:rsidRPr="00955826">
        <w:t>1</w:t>
      </w:r>
      <w:r w:rsidR="00E11EC7">
        <w:t>6</w:t>
      </w:r>
      <w:r w:rsidRPr="00955826">
        <w:t xml:space="preserve">. godine održano je ispitno ročište u stečajnom postupku nad dužnikom </w:t>
      </w:r>
      <w:r w:rsidR="00E11EC7" w:rsidRPr="00E11EC7">
        <w:rPr>
          <w:bCs/>
        </w:rPr>
        <w:t xml:space="preserve">EKVIVALENT d.o.o. za trgovinu i usluge u stečaju, Osijek, Trg Ante Starčevića 3, </w:t>
      </w:r>
      <w:r w:rsidRPr="00955826">
        <w:t>na kojemu je stečajn</w:t>
      </w:r>
      <w:r w:rsidR="00182310">
        <w:t>i</w:t>
      </w:r>
      <w:r w:rsidRPr="00955826">
        <w:t xml:space="preserve"> upravitelj da</w:t>
      </w:r>
      <w:r w:rsidR="00182310">
        <w:t>o</w:t>
      </w:r>
      <w:r w:rsidRPr="00955826">
        <w:t xml:space="preserve"> izjašnjenje o</w:t>
      </w:r>
      <w:r w:rsidR="00A40E93">
        <w:t xml:space="preserve"> pravovremeno</w:t>
      </w:r>
      <w:r w:rsidRPr="00955826">
        <w:t xml:space="preserve"> prispjel</w:t>
      </w:r>
      <w:r w:rsidR="00A40E93">
        <w:t>oj</w:t>
      </w:r>
      <w:r w:rsidRPr="00955826">
        <w:t xml:space="preserve"> tražbin</w:t>
      </w:r>
      <w:r w:rsidR="00A40E93">
        <w:t>i koja nije bila ispitana na ročištu 5.04.2016.</w:t>
      </w:r>
    </w:p>
    <w:p w:rsidRDefault="00416239" w:rsidR="00416239" w:rsidRPr="00955826">
      <w:pPr>
        <w:jc w:val="both"/>
      </w:pPr>
    </w:p>
    <w:p w:rsidRDefault="006D2EF4" w:rsidP="00F95066" w:rsidR="006D2EF4">
      <w:pPr>
        <w:jc w:val="both"/>
      </w:pPr>
      <w:r w:rsidRPr="00955826">
        <w:tab/>
        <w:t>Stečajn</w:t>
      </w:r>
      <w:r w:rsidR="00182310">
        <w:t>i</w:t>
      </w:r>
      <w:r w:rsidRPr="00955826">
        <w:t xml:space="preserve"> upravitelj</w:t>
      </w:r>
      <w:r w:rsidR="00FB4C47">
        <w:t xml:space="preserve"> </w:t>
      </w:r>
      <w:r w:rsidRPr="00955826">
        <w:t xml:space="preserve">je uz nadzor stečajnog suca, a sukladno odredbi čl. </w:t>
      </w:r>
      <w:r w:rsidR="00A06BE7">
        <w:t>259</w:t>
      </w:r>
      <w:r w:rsidRPr="00955826">
        <w:t xml:space="preserve">. i </w:t>
      </w:r>
      <w:r w:rsidR="00A06BE7">
        <w:t>265</w:t>
      </w:r>
      <w:r w:rsidRPr="00955826">
        <w:t xml:space="preserve">. </w:t>
      </w:r>
      <w:r w:rsidR="00FB4C47" w:rsidRPr="00FB4C47">
        <w:t>Stečajnog zakona (NN 71/15</w:t>
      </w:r>
      <w:r w:rsidR="00A06BE7">
        <w:t>: dalje SZ</w:t>
      </w:r>
      <w:r w:rsidR="00FB4C47" w:rsidRPr="00FB4C47">
        <w:t>)</w:t>
      </w:r>
      <w:r w:rsidR="00FB4C47">
        <w:t xml:space="preserve"> </w:t>
      </w:r>
      <w:r w:rsidRPr="00955826">
        <w:t>sastavi</w:t>
      </w:r>
      <w:r w:rsidR="00182310">
        <w:t>o</w:t>
      </w:r>
      <w:r w:rsidRPr="00955826">
        <w:t xml:space="preserve"> tablicu prijavljen</w:t>
      </w:r>
      <w:r w:rsidR="0011280D">
        <w:t>e</w:t>
      </w:r>
      <w:r w:rsidRPr="00955826">
        <w:t xml:space="preserve"> i ispitan</w:t>
      </w:r>
      <w:r w:rsidR="0011280D">
        <w:t>e</w:t>
      </w:r>
      <w:r w:rsidRPr="00955826">
        <w:t xml:space="preserve"> tražbin</w:t>
      </w:r>
      <w:r w:rsidR="0011280D">
        <w:t>e</w:t>
      </w:r>
      <w:r w:rsidRPr="00955826">
        <w:t xml:space="preserve"> u koj</w:t>
      </w:r>
      <w:r w:rsidR="001F66E5">
        <w:t>oj</w:t>
      </w:r>
      <w:r w:rsidRPr="00955826">
        <w:t xml:space="preserve"> je uni</w:t>
      </w:r>
      <w:r w:rsidR="00182310">
        <w:t>o</w:t>
      </w:r>
      <w:r w:rsidR="00FC1A2C">
        <w:t xml:space="preserve"> </w:t>
      </w:r>
      <w:r w:rsidRPr="00955826">
        <w:t>podatak o tome u kojoj je mjeri tražbina utvrđena prema svom iznosu i redu, te koji je pr</w:t>
      </w:r>
      <w:r w:rsidR="00E316E4">
        <w:t>avni osnov prijavljene tražbine</w:t>
      </w:r>
      <w:r w:rsidRPr="00955826">
        <w:t xml:space="preserve">. </w:t>
      </w:r>
    </w:p>
    <w:p w:rsidRDefault="00416239" w:rsidP="00F95066" w:rsidR="00416239">
      <w:pPr>
        <w:jc w:val="both"/>
      </w:pPr>
    </w:p>
    <w:p w:rsidRDefault="00677267" w:rsidP="00182310" w:rsidR="003E24A9">
      <w:pPr>
        <w:spacing w:after="240"/>
        <w:ind w:firstLine="708"/>
        <w:jc w:val="both"/>
      </w:pPr>
      <w:r>
        <w:t>Z</w:t>
      </w:r>
      <w:r w:rsidR="003E24A9">
        <w:t>aprim</w:t>
      </w:r>
      <w:r>
        <w:t>io je</w:t>
      </w:r>
      <w:r w:rsidR="00182310">
        <w:t xml:space="preserve"> </w:t>
      </w:r>
      <w:r>
        <w:t>1</w:t>
      </w:r>
      <w:r w:rsidR="003E24A9">
        <w:t xml:space="preserve"> prijav</w:t>
      </w:r>
      <w:r>
        <w:t>u</w:t>
      </w:r>
      <w:r w:rsidR="003E24A9" w:rsidRPr="00091388">
        <w:t xml:space="preserve"> tražbina vjerovnika II. višeg isplatnog reda u iznosu od </w:t>
      </w:r>
      <w:r w:rsidRPr="00677267">
        <w:t>8.233,29</w:t>
      </w:r>
      <w:r>
        <w:t xml:space="preserve"> </w:t>
      </w:r>
      <w:r w:rsidR="001F1003">
        <w:rPr>
          <w:color w:val="000000"/>
        </w:rPr>
        <w:t>kn</w:t>
      </w:r>
      <w:r w:rsidR="001F1003">
        <w:t xml:space="preserve"> koj</w:t>
      </w:r>
      <w:r>
        <w:t>a</w:t>
      </w:r>
      <w:r w:rsidR="001F1003">
        <w:t xml:space="preserve"> tražbin</w:t>
      </w:r>
      <w:r>
        <w:t>a</w:t>
      </w:r>
      <w:r w:rsidR="001F1003">
        <w:t xml:space="preserve"> </w:t>
      </w:r>
      <w:r>
        <w:t>je</w:t>
      </w:r>
      <w:r w:rsidR="001F1003">
        <w:t xml:space="preserve"> priznat</w:t>
      </w:r>
      <w:r>
        <w:t>a u cijelosti</w:t>
      </w:r>
      <w:r w:rsidR="001F1003">
        <w:t>.</w:t>
      </w:r>
    </w:p>
    <w:p w:rsidRDefault="006D2EF4" w:rsidR="006D2EF4" w:rsidRPr="00955826">
      <w:pPr>
        <w:jc w:val="both"/>
      </w:pPr>
      <w:r w:rsidRPr="00955826">
        <w:tab/>
        <w:t>Tražbin</w:t>
      </w:r>
      <w:r w:rsidR="001F66E5">
        <w:t>u</w:t>
      </w:r>
      <w:r w:rsidRPr="00955826">
        <w:t xml:space="preserve"> koj</w:t>
      </w:r>
      <w:r w:rsidR="001F66E5">
        <w:t>u</w:t>
      </w:r>
      <w:r w:rsidRPr="00955826">
        <w:t xml:space="preserve"> je prizna</w:t>
      </w:r>
      <w:r w:rsidR="001F1003">
        <w:t>o</w:t>
      </w:r>
      <w:r w:rsidRPr="00955826">
        <w:t xml:space="preserve"> stečajn</w:t>
      </w:r>
      <w:r w:rsidR="001F1003">
        <w:t>i</w:t>
      </w:r>
      <w:r w:rsidRPr="00955826">
        <w:t xml:space="preserve"> upravitelj na ispitnom ročištu, a nije </w:t>
      </w:r>
      <w:r w:rsidR="001F66E5">
        <w:t>ju</w:t>
      </w:r>
      <w:r w:rsidRPr="00955826">
        <w:t xml:space="preserve"> osporio niti jedan od stečajnih vjerovnika, smatra se temeljem čl. </w:t>
      </w:r>
      <w:r w:rsidR="008F763F">
        <w:t>263</w:t>
      </w:r>
      <w:r w:rsidRPr="00955826">
        <w:t>. SZ-a utvrđenim, a kako je to navedeno u izreci ovoga rješenja.</w:t>
      </w:r>
    </w:p>
    <w:p w:rsidRDefault="002A4D29" w:rsidR="002A4D29">
      <w:pPr>
        <w:jc w:val="both"/>
      </w:pPr>
    </w:p>
    <w:p w:rsidRDefault="001F1003" w:rsidR="001F1003" w:rsidRPr="00955826">
      <w:pPr>
        <w:jc w:val="both"/>
      </w:pPr>
    </w:p>
    <w:p w:rsidRDefault="006D2EF4" w:rsidP="008B4677" w:rsid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 xml:space="preserve">U Osijeku </w:t>
      </w:r>
      <w:r w:rsidR="00677267">
        <w:rPr>
          <w:b w:val="false"/>
          <w:bCs w:val="false"/>
        </w:rPr>
        <w:t>1</w:t>
      </w:r>
      <w:r w:rsidRPr="00FC60E7">
        <w:rPr>
          <w:b w:val="false"/>
          <w:bCs w:val="false"/>
        </w:rPr>
        <w:t xml:space="preserve">. </w:t>
      </w:r>
      <w:r w:rsidR="00677267">
        <w:rPr>
          <w:b w:val="false"/>
          <w:bCs w:val="false"/>
        </w:rPr>
        <w:t>rujn</w:t>
      </w:r>
      <w:r w:rsidR="00FC2B93" w:rsidRPr="00FC60E7">
        <w:rPr>
          <w:b w:val="false"/>
          <w:bCs w:val="false"/>
        </w:rPr>
        <w:t>a</w:t>
      </w:r>
      <w:r w:rsidRPr="00FC60E7">
        <w:rPr>
          <w:b w:val="false"/>
          <w:bCs w:val="false"/>
        </w:rPr>
        <w:t xml:space="preserve"> 20</w:t>
      </w:r>
      <w:r w:rsidR="00C6004E" w:rsidRPr="00FC60E7">
        <w:rPr>
          <w:b w:val="false"/>
          <w:bCs w:val="false"/>
        </w:rPr>
        <w:t>1</w:t>
      </w:r>
      <w:r w:rsidR="001F1003">
        <w:rPr>
          <w:b w:val="false"/>
          <w:bCs w:val="false"/>
        </w:rPr>
        <w:t>6</w:t>
      </w:r>
      <w:r w:rsidRPr="00FC60E7">
        <w:rPr>
          <w:b w:val="false"/>
          <w:bCs w:val="false"/>
        </w:rPr>
        <w:t xml:space="preserve">. </w:t>
      </w:r>
    </w:p>
    <w:p w:rsidRDefault="001F1003" w:rsidP="001F1003" w:rsidR="001F1003" w:rsidRPr="001F1003"/>
    <w:p w:rsidRDefault="007426BE" w:rsidP="007426BE" w:rsidR="007426BE" w:rsidRPr="00FC60E7">
      <w:pPr>
        <w:jc w:val="both"/>
      </w:pPr>
      <w:r w:rsidRPr="00FC60E7">
        <w:t>Zapisničar:</w:t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  <w:t xml:space="preserve">     STEČAJNI SUDAC</w:t>
      </w:r>
    </w:p>
    <w:p w:rsidRDefault="007426BE" w:rsidP="002A0579" w:rsidR="00FC60E7" w:rsidRPr="00FC60E7">
      <w:pPr>
        <w:jc w:val="both"/>
      </w:pPr>
      <w:r w:rsidRPr="00FC60E7">
        <w:t>Elizabeta Đeke                                                                                 mr. sc. Tihomir Kovačević</w:t>
      </w:r>
      <w:r w:rsidR="006D2EF4" w:rsidRPr="00FC60E7">
        <w:tab/>
      </w:r>
    </w:p>
    <w:p w:rsidRDefault="009A69C3" w:rsidP="002A0579" w:rsidR="009A69C3">
      <w:pPr>
        <w:jc w:val="both"/>
      </w:pPr>
    </w:p>
    <w:p w:rsidRDefault="001F1003" w:rsidP="002A0579" w:rsidR="001F1003" w:rsidRPr="00FC60E7">
      <w:pPr>
        <w:jc w:val="both"/>
      </w:pPr>
    </w:p>
    <w:p w:rsidRDefault="006D2EF4" w:rsidP="00DF312A" w:rsidR="00CC414A" w:rsidRPr="00FC60E7">
      <w:pPr>
        <w:tabs>
          <w:tab w:pos="7371" w:val="left"/>
        </w:tabs>
        <w:ind w:right="2267"/>
        <w:jc w:val="both"/>
      </w:pPr>
      <w:r w:rsidRPr="00FC60E7">
        <w:t>POUKA O PRAVNOM LIJEKU: Protiv ovoga rješenja pravo na žalbu imaju stečajni upravitelj i svaki vjerovnik u dijelu</w:t>
      </w:r>
      <w:r w:rsidR="003B7B83" w:rsidRPr="00FC60E7">
        <w:t xml:space="preserve"> </w:t>
      </w:r>
      <w:r w:rsidRPr="00FC60E7">
        <w:t xml:space="preserve">koji se tiče njegove prijavljene tražbine i tražbine koju je </w:t>
      </w:r>
      <w:r w:rsidR="003B7B83" w:rsidRPr="00FC60E7">
        <w:t>ospo</w:t>
      </w:r>
      <w:r w:rsidRPr="00FC60E7">
        <w:t xml:space="preserve">rio (čl. </w:t>
      </w:r>
      <w:r w:rsidR="00492DDE">
        <w:t>265</w:t>
      </w:r>
      <w:r w:rsidRPr="00FC60E7">
        <w:t xml:space="preserve">. st. </w:t>
      </w:r>
      <w:r w:rsidR="00492DDE">
        <w:t>3</w:t>
      </w:r>
      <w:r w:rsidRPr="00FC60E7">
        <w:t>. SZ-a). Rok za žalbu iznosi 8 dana</w:t>
      </w:r>
      <w:r w:rsidR="003B7B83" w:rsidRPr="00FC60E7">
        <w:t xml:space="preserve"> r</w:t>
      </w:r>
      <w:r w:rsidRPr="00FC60E7">
        <w:t>ačunajući od dana dostave pisanog</w:t>
      </w:r>
      <w:r w:rsidR="003B7B83" w:rsidRPr="00FC60E7">
        <w:t xml:space="preserve"> </w:t>
      </w:r>
      <w:r w:rsidRPr="00FC60E7">
        <w:t>otpravka, odnosno izvatka rješenja (čl. 1</w:t>
      </w:r>
      <w:r w:rsidR="00492DDE">
        <w:t>9</w:t>
      </w:r>
      <w:r w:rsidRPr="00FC60E7">
        <w:t>. SZ-a).</w:t>
      </w:r>
      <w:r w:rsidR="003B7B83" w:rsidRPr="00FC60E7">
        <w:t xml:space="preserve"> </w:t>
      </w:r>
      <w:r w:rsidRPr="00FC60E7">
        <w:t>Žalba se podnosi ovome sudu u 2 primjerka.</w:t>
      </w:r>
    </w:p>
    <w:p w:rsidRDefault="00E13E94" w:rsidP="007426BE" w:rsidR="00E13E94">
      <w:pPr>
        <w:tabs>
          <w:tab w:pos="6240" w:val="left"/>
        </w:tabs>
      </w:pPr>
    </w:p>
    <w:p w:rsidRDefault="00531997" w:rsidP="007426BE" w:rsidR="007426BE" w:rsidRPr="00FC60E7">
      <w:pPr>
        <w:tabs>
          <w:tab w:pos="6240" w:val="left"/>
        </w:tabs>
      </w:pPr>
      <w:r w:rsidRPr="00FC60E7">
        <w:tab/>
      </w:r>
    </w:p>
    <w:p w:rsidRDefault="007426BE" w:rsidP="007426BE" w:rsidR="007426BE" w:rsidRPr="00FC60E7">
      <w:pPr>
        <w:jc w:val="both"/>
      </w:pPr>
      <w:r w:rsidRPr="00FC60E7">
        <w:t>D N A :</w:t>
      </w:r>
    </w:p>
    <w:p w:rsidRDefault="007426BE" w:rsidP="007426BE" w:rsidR="007426BE">
      <w:pPr>
        <w:numPr>
          <w:ilvl w:val="0"/>
          <w:numId w:val="39"/>
        </w:numPr>
        <w:jc w:val="both"/>
      </w:pPr>
      <w:r>
        <w:t>Stečajn</w:t>
      </w:r>
      <w:r w:rsidR="00E13E94">
        <w:t>i</w:t>
      </w:r>
      <w:r>
        <w:t xml:space="preserve"> upravitelj</w:t>
      </w:r>
    </w:p>
    <w:p w:rsidRDefault="000673DA" w:rsidP="000673DA" w:rsidR="00531997" w:rsidRPr="002A0579">
      <w:pPr>
        <w:numPr>
          <w:ilvl w:val="0"/>
          <w:numId w:val="39"/>
        </w:numPr>
        <w:jc w:val="both"/>
      </w:pPr>
      <w:r w:rsidRPr="000673DA">
        <w:t xml:space="preserve">mrežna </w:t>
      </w:r>
      <w:r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683" w:rsidR="00E86683">
      <w:r>
        <w:separator/>
      </w:r>
    </w:p>
  </w:endnote>
  <w:endnote w:id="0" w:type="continuationSeparator">
    <w:p w:rsidRDefault="00E86683" w:rsidR="00E86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683" w:rsidR="00E86683">
      <w:r>
        <w:separator/>
      </w:r>
    </w:p>
  </w:footnote>
  <w:footnote w:id="0" w:type="continuationSeparator">
    <w:p w:rsidRDefault="00E86683" w:rsidR="00E86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C1314A" w:rsidRPr="00C1314A">
      <w:t>14 St-122/16-</w:t>
    </w:r>
    <w:r w:rsidR="00B43C61">
      <w:t>26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5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3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5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6"/>
  </w:num>
  <w:num w:numId="5">
    <w:abstractNumId w:val="37"/>
  </w:num>
  <w:num w:numId="6">
    <w:abstractNumId w:val="41"/>
  </w:num>
  <w:num w:numId="7">
    <w:abstractNumId w:val="46"/>
  </w:num>
  <w:num w:numId="8">
    <w:abstractNumId w:val="20"/>
  </w:num>
  <w:num w:numId="9">
    <w:abstractNumId w:val="31"/>
  </w:num>
  <w:num w:numId="10">
    <w:abstractNumId w:val="33"/>
  </w:num>
  <w:num w:numId="11">
    <w:abstractNumId w:val="19"/>
  </w:num>
  <w:num w:numId="12">
    <w:abstractNumId w:val="23"/>
  </w:num>
  <w:num w:numId="13">
    <w:abstractNumId w:val="18"/>
  </w:num>
  <w:num w:numId="14">
    <w:abstractNumId w:val="34"/>
  </w:num>
  <w:num w:numId="15">
    <w:abstractNumId w:val="39"/>
  </w:num>
  <w:num w:numId="16">
    <w:abstractNumId w:val="47"/>
  </w:num>
  <w:num w:numId="17">
    <w:abstractNumId w:val="22"/>
  </w:num>
  <w:num w:numId="18">
    <w:abstractNumId w:val="12"/>
  </w:num>
  <w:num w:numId="19">
    <w:abstractNumId w:val="16"/>
  </w:num>
  <w:num w:numId="20">
    <w:abstractNumId w:val="13"/>
  </w:num>
  <w:num w:numId="21">
    <w:abstractNumId w:val="26"/>
  </w:num>
  <w:num w:numId="22">
    <w:abstractNumId w:val="38"/>
  </w:num>
  <w:num w:numId="23">
    <w:abstractNumId w:val="29"/>
  </w:num>
  <w:num w:numId="24">
    <w:abstractNumId w:val="4"/>
  </w:num>
  <w:num w:numId="25">
    <w:abstractNumId w:val="11"/>
  </w:num>
  <w:num w:numId="26">
    <w:abstractNumId w:val="1"/>
  </w:num>
  <w:num w:numId="27">
    <w:abstractNumId w:val="28"/>
  </w:num>
  <w:num w:numId="28">
    <w:abstractNumId w:val="32"/>
  </w:num>
  <w:num w:numId="29">
    <w:abstractNumId w:val="35"/>
  </w:num>
  <w:num w:numId="30">
    <w:abstractNumId w:val="2"/>
  </w:num>
  <w:num w:numId="31">
    <w:abstractNumId w:val="40"/>
  </w:num>
  <w:num w:numId="32">
    <w:abstractNumId w:val="45"/>
  </w:num>
  <w:num w:numId="33">
    <w:abstractNumId w:val="14"/>
  </w:num>
  <w:num w:numId="34">
    <w:abstractNumId w:val="24"/>
  </w:num>
  <w:num w:numId="35">
    <w:abstractNumId w:val="15"/>
  </w:num>
  <w:num w:numId="36">
    <w:abstractNumId w:val="21"/>
  </w:num>
  <w:num w:numId="37">
    <w:abstractNumId w:val="30"/>
  </w:num>
  <w:num w:numId="38">
    <w:abstractNumId w:val="42"/>
  </w:num>
  <w:num w:numId="39">
    <w:abstractNumId w:val="27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5"/>
  </w:num>
  <w:num w:numId="45">
    <w:abstractNumId w:val="10"/>
  </w:num>
  <w:num w:numId="46">
    <w:abstractNumId w:val="43"/>
  </w:num>
  <w:num w:numId="47">
    <w:abstractNumId w:val="44"/>
  </w:num>
  <w:num w:numId="4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47D"/>
    <w:rsid w:val="0001093F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C27BC"/>
    <w:rsid w:val="000F0B8C"/>
    <w:rsid w:val="000F0DA2"/>
    <w:rsid w:val="000F60BD"/>
    <w:rsid w:val="0010008A"/>
    <w:rsid w:val="001028E4"/>
    <w:rsid w:val="00105B6C"/>
    <w:rsid w:val="0011280D"/>
    <w:rsid w:val="00114D15"/>
    <w:rsid w:val="00131835"/>
    <w:rsid w:val="00140F89"/>
    <w:rsid w:val="001434B7"/>
    <w:rsid w:val="00150143"/>
    <w:rsid w:val="0015354C"/>
    <w:rsid w:val="001622BC"/>
    <w:rsid w:val="001735D4"/>
    <w:rsid w:val="00177DBB"/>
    <w:rsid w:val="00182310"/>
    <w:rsid w:val="00187D74"/>
    <w:rsid w:val="001A01B7"/>
    <w:rsid w:val="001A0482"/>
    <w:rsid w:val="001A6998"/>
    <w:rsid w:val="001B35CE"/>
    <w:rsid w:val="001C3EDA"/>
    <w:rsid w:val="001C6813"/>
    <w:rsid w:val="001D12DE"/>
    <w:rsid w:val="001D1463"/>
    <w:rsid w:val="001D3CBA"/>
    <w:rsid w:val="001D5362"/>
    <w:rsid w:val="001F1003"/>
    <w:rsid w:val="001F1A85"/>
    <w:rsid w:val="001F39CD"/>
    <w:rsid w:val="001F66E5"/>
    <w:rsid w:val="0020004C"/>
    <w:rsid w:val="00200505"/>
    <w:rsid w:val="0020081F"/>
    <w:rsid w:val="00202564"/>
    <w:rsid w:val="00210002"/>
    <w:rsid w:val="00216EAB"/>
    <w:rsid w:val="00230110"/>
    <w:rsid w:val="00253319"/>
    <w:rsid w:val="0025516E"/>
    <w:rsid w:val="002574ED"/>
    <w:rsid w:val="0026073D"/>
    <w:rsid w:val="00271D1F"/>
    <w:rsid w:val="00277C5C"/>
    <w:rsid w:val="00282663"/>
    <w:rsid w:val="00290E99"/>
    <w:rsid w:val="002911A9"/>
    <w:rsid w:val="00297C1B"/>
    <w:rsid w:val="002A0579"/>
    <w:rsid w:val="002A4D29"/>
    <w:rsid w:val="002B5C58"/>
    <w:rsid w:val="002B60AA"/>
    <w:rsid w:val="002E02DD"/>
    <w:rsid w:val="002E3D74"/>
    <w:rsid w:val="002F3EA6"/>
    <w:rsid w:val="00303595"/>
    <w:rsid w:val="003035A3"/>
    <w:rsid w:val="003040C0"/>
    <w:rsid w:val="00311580"/>
    <w:rsid w:val="00313F12"/>
    <w:rsid w:val="003148A2"/>
    <w:rsid w:val="003148C9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54013"/>
    <w:rsid w:val="00454E81"/>
    <w:rsid w:val="00460D04"/>
    <w:rsid w:val="00472C31"/>
    <w:rsid w:val="00474659"/>
    <w:rsid w:val="00474E54"/>
    <w:rsid w:val="00480820"/>
    <w:rsid w:val="00484EEF"/>
    <w:rsid w:val="004856FC"/>
    <w:rsid w:val="00492DDE"/>
    <w:rsid w:val="00495A8F"/>
    <w:rsid w:val="004B654D"/>
    <w:rsid w:val="004C1927"/>
    <w:rsid w:val="004C1E7B"/>
    <w:rsid w:val="004C71C0"/>
    <w:rsid w:val="004D2C67"/>
    <w:rsid w:val="004D4404"/>
    <w:rsid w:val="004D4D0E"/>
    <w:rsid w:val="004D675F"/>
    <w:rsid w:val="004D7F2F"/>
    <w:rsid w:val="004F624B"/>
    <w:rsid w:val="005032B4"/>
    <w:rsid w:val="005147CE"/>
    <w:rsid w:val="005165B0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4249E"/>
    <w:rsid w:val="00653134"/>
    <w:rsid w:val="006614BC"/>
    <w:rsid w:val="0066347B"/>
    <w:rsid w:val="00667D42"/>
    <w:rsid w:val="00674E01"/>
    <w:rsid w:val="006756FB"/>
    <w:rsid w:val="00677267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4AA6"/>
    <w:rsid w:val="00765B97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F184C"/>
    <w:rsid w:val="008F34B2"/>
    <w:rsid w:val="008F39D7"/>
    <w:rsid w:val="008F668D"/>
    <w:rsid w:val="008F763F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06BE7"/>
    <w:rsid w:val="00A15E74"/>
    <w:rsid w:val="00A279F2"/>
    <w:rsid w:val="00A27ECD"/>
    <w:rsid w:val="00A4034D"/>
    <w:rsid w:val="00A40DD1"/>
    <w:rsid w:val="00A40E93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E90"/>
    <w:rsid w:val="00B23AC6"/>
    <w:rsid w:val="00B2585E"/>
    <w:rsid w:val="00B302E3"/>
    <w:rsid w:val="00B315A2"/>
    <w:rsid w:val="00B341A2"/>
    <w:rsid w:val="00B35540"/>
    <w:rsid w:val="00B405BF"/>
    <w:rsid w:val="00B43C61"/>
    <w:rsid w:val="00B458CC"/>
    <w:rsid w:val="00B45B3C"/>
    <w:rsid w:val="00B55AA8"/>
    <w:rsid w:val="00B57D09"/>
    <w:rsid w:val="00B6608A"/>
    <w:rsid w:val="00B67474"/>
    <w:rsid w:val="00B675C9"/>
    <w:rsid w:val="00B70EF0"/>
    <w:rsid w:val="00B8101B"/>
    <w:rsid w:val="00B87A20"/>
    <w:rsid w:val="00BA6AFD"/>
    <w:rsid w:val="00BC438D"/>
    <w:rsid w:val="00BE1D2C"/>
    <w:rsid w:val="00C1314A"/>
    <w:rsid w:val="00C17201"/>
    <w:rsid w:val="00C20A86"/>
    <w:rsid w:val="00C25877"/>
    <w:rsid w:val="00C26625"/>
    <w:rsid w:val="00C315B5"/>
    <w:rsid w:val="00C46FB5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2A30"/>
    <w:rsid w:val="00D52ABB"/>
    <w:rsid w:val="00D530AB"/>
    <w:rsid w:val="00D6619E"/>
    <w:rsid w:val="00D8118B"/>
    <w:rsid w:val="00D85D4A"/>
    <w:rsid w:val="00D912FA"/>
    <w:rsid w:val="00D921E2"/>
    <w:rsid w:val="00D96CC9"/>
    <w:rsid w:val="00D97F14"/>
    <w:rsid w:val="00DA6051"/>
    <w:rsid w:val="00DA6566"/>
    <w:rsid w:val="00DA6948"/>
    <w:rsid w:val="00DC09FE"/>
    <w:rsid w:val="00DC38C2"/>
    <w:rsid w:val="00DD4894"/>
    <w:rsid w:val="00DE74BE"/>
    <w:rsid w:val="00DF2A91"/>
    <w:rsid w:val="00DF312A"/>
    <w:rsid w:val="00E11EC7"/>
    <w:rsid w:val="00E131EA"/>
    <w:rsid w:val="00E13E94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6683"/>
    <w:rsid w:val="00E87110"/>
    <w:rsid w:val="00E87CED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2787A"/>
    <w:rsid w:val="00F32344"/>
    <w:rsid w:val="00F35577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55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1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1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1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1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55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1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1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1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1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443</properties:Words>
  <properties:Characters>2327</properties:Characters>
  <properties:Lines>110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2016-09-01T10:06:00Z</dcterms:created>
  <dc:creator>banka</dc:creator>
  <cp:lastModifiedBy>Elizabeta Đeke</cp:lastModifiedBy>
  <cp:lastPrinted>2016-09-01T10:03:00Z</cp:lastPrinted>
  <dcterms:modified xmlns:xsi="http://www.w3.org/2001/XMLSchema-instance" xsi:type="dcterms:W3CDTF">2016-09-01T10:07:00Z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