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b50dc" w14:paraId="acb50dc" w:rsidRDefault="00102552" w:rsidP="00234C23" w:rsidR="004636E5" w:rsidRPr="00674081">
      <w:pPr>
        <w:jc w:val="right"/>
        <w15:collapsed w:val="false"/>
        <w:rPr>
          <w:b/>
          <w:sz w:val="24"/>
          <w:szCs w:val="24"/>
        </w:rPr>
      </w:pPr>
      <w:bookmarkStart w:name="_GoBack" w:id="0"/>
      <w:bookmarkEnd w:id="0"/>
      <w:r w:rsidRPr="00674081">
        <w:rPr>
          <w:b/>
          <w:sz w:val="24"/>
          <w:szCs w:val="24"/>
        </w:rPr>
        <w:t xml:space="preserve">Posl. br. </w:t>
      </w:r>
      <w:smartTag w:element="metricconverter" w:uri="urn:schemas-microsoft-com:office:smarttags">
        <w:smartTagPr>
          <w:attr w:val="7 St" w:name="ProductID"/>
        </w:smartTagPr>
        <w:r w:rsidRPr="00674081">
          <w:rPr>
            <w:b/>
            <w:sz w:val="24"/>
            <w:szCs w:val="24"/>
          </w:rPr>
          <w:t>7</w:t>
        </w:r>
        <w:r w:rsidR="00005F6F" w:rsidRPr="00674081">
          <w:rPr>
            <w:b/>
            <w:sz w:val="24"/>
            <w:szCs w:val="24"/>
          </w:rPr>
          <w:t xml:space="preserve"> S</w:t>
        </w:r>
        <w:r w:rsidR="004636E5" w:rsidRPr="00674081">
          <w:rPr>
            <w:b/>
            <w:sz w:val="24"/>
            <w:szCs w:val="24"/>
          </w:rPr>
          <w:t>t</w:t>
        </w:r>
      </w:smartTag>
      <w:r w:rsidR="004636E5" w:rsidRPr="00674081">
        <w:rPr>
          <w:b/>
          <w:sz w:val="24"/>
          <w:szCs w:val="24"/>
        </w:rPr>
        <w:t>.</w:t>
      </w:r>
      <w:r w:rsidR="00005F6F" w:rsidRPr="00674081">
        <w:rPr>
          <w:b/>
          <w:sz w:val="24"/>
          <w:szCs w:val="24"/>
        </w:rPr>
        <w:t xml:space="preserve"> </w:t>
      </w:r>
      <w:r w:rsidR="00F44C7C">
        <w:rPr>
          <w:b/>
          <w:sz w:val="24"/>
          <w:szCs w:val="24"/>
        </w:rPr>
        <w:t>5</w:t>
      </w:r>
      <w:r w:rsidR="00D603D2" w:rsidRPr="00674081">
        <w:rPr>
          <w:b/>
          <w:sz w:val="24"/>
          <w:szCs w:val="24"/>
        </w:rPr>
        <w:t>/</w:t>
      </w:r>
      <w:r w:rsidR="00FB6F0B">
        <w:rPr>
          <w:b/>
          <w:sz w:val="24"/>
          <w:szCs w:val="24"/>
        </w:rPr>
        <w:t>19</w:t>
      </w:r>
    </w:p>
    <w:p w:rsidRDefault="00EF0C34" w:rsidR="00210DFC" w:rsidRPr="00674081">
      <w:pPr>
        <w:ind w:firstLine="708"/>
        <w:rPr>
          <w:b/>
          <w:sz w:val="24"/>
          <w:szCs w:val="24"/>
        </w:rPr>
      </w:pPr>
      <w:r w:rsidRPr="00674081">
        <w:rPr>
          <w:noProof/>
          <w:color w:val="0000FF"/>
          <w:sz w:val="24"/>
          <w:szCs w:val="24"/>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4A37AE" w:rsidR="00210DFC" w:rsidRPr="00674081">
      <w:pPr>
        <w:rPr>
          <w:b/>
          <w:sz w:val="24"/>
          <w:szCs w:val="24"/>
        </w:rPr>
      </w:pPr>
      <w:r>
        <w:rPr>
          <w:b/>
          <w:sz w:val="24"/>
          <w:szCs w:val="24"/>
        </w:rPr>
        <w:t xml:space="preserve">      </w:t>
      </w:r>
      <w:r w:rsidR="00210DFC" w:rsidRPr="00674081">
        <w:rPr>
          <w:b/>
          <w:sz w:val="24"/>
          <w:szCs w:val="24"/>
        </w:rPr>
        <w:t>REPUBLIKA HRVATSKA</w:t>
      </w:r>
    </w:p>
    <w:p w:rsidRDefault="004A37AE" w:rsidR="00210DFC" w:rsidRPr="00674081">
      <w:pPr>
        <w:rPr>
          <w:b/>
          <w:sz w:val="24"/>
          <w:szCs w:val="24"/>
        </w:rPr>
      </w:pPr>
      <w:r>
        <w:rPr>
          <w:b/>
          <w:sz w:val="24"/>
          <w:szCs w:val="24"/>
        </w:rPr>
        <w:t>TRGOVAČKI SUD U DUBROVNIKU</w:t>
      </w:r>
    </w:p>
    <w:p w:rsidRDefault="004A37AE" w:rsidR="00210DFC" w:rsidRPr="00674081">
      <w:pPr>
        <w:rPr>
          <w:b/>
          <w:sz w:val="24"/>
          <w:szCs w:val="24"/>
        </w:rPr>
      </w:pPr>
      <w:r>
        <w:rPr>
          <w:b/>
          <w:sz w:val="24"/>
          <w:szCs w:val="24"/>
        </w:rPr>
        <w:t xml:space="preserve">   </w:t>
      </w:r>
      <w:r w:rsidR="00210DFC" w:rsidRPr="00674081">
        <w:rPr>
          <w:b/>
          <w:sz w:val="24"/>
          <w:szCs w:val="24"/>
        </w:rPr>
        <w:t>Dubrovnik, Dr. A. Starčevića 23</w:t>
      </w:r>
    </w:p>
    <w:p w:rsidRDefault="00210DFC" w:rsidP="00BA19F9" w:rsidR="00102552" w:rsidRPr="00674081">
      <w:pPr>
        <w:jc w:val="right"/>
        <w:rPr>
          <w:b/>
          <w:sz w:val="24"/>
          <w:szCs w:val="24"/>
        </w:rPr>
      </w:pPr>
      <w:r w:rsidRPr="00674081">
        <w:rPr>
          <w:b/>
          <w:sz w:val="24"/>
          <w:szCs w:val="24"/>
        </w:rPr>
        <w:t xml:space="preserve"> </w:t>
      </w:r>
    </w:p>
    <w:p w:rsidRDefault="00102552" w:rsidP="00210DFC" w:rsidR="00102552" w:rsidRPr="00674081">
      <w:pPr>
        <w:rPr>
          <w:b/>
          <w:sz w:val="24"/>
          <w:szCs w:val="24"/>
        </w:rPr>
      </w:pPr>
    </w:p>
    <w:p w:rsidRDefault="00102552" w:rsidP="00BA19F9" w:rsidR="00102552" w:rsidRPr="00674081">
      <w:pPr>
        <w:jc w:val="right"/>
        <w:rPr>
          <w:b/>
          <w:sz w:val="24"/>
          <w:szCs w:val="24"/>
        </w:rPr>
      </w:pPr>
    </w:p>
    <w:p w:rsidRDefault="00234C23" w:rsidP="00BA19F9" w:rsidR="00234C23" w:rsidRPr="00674081">
      <w:pPr>
        <w:jc w:val="right"/>
        <w:rPr>
          <w:b/>
          <w:sz w:val="24"/>
          <w:szCs w:val="24"/>
        </w:rPr>
      </w:pPr>
    </w:p>
    <w:p w:rsidRDefault="00DF5021" w:rsidP="00DF5021" w:rsidR="004636E5" w:rsidRPr="00674081">
      <w:pPr>
        <w:tabs>
          <w:tab w:pos="3694" w:val="left"/>
        </w:tabs>
        <w:jc w:val="both"/>
        <w:rPr>
          <w:b/>
          <w:sz w:val="24"/>
          <w:szCs w:val="24"/>
        </w:rPr>
      </w:pPr>
      <w:r w:rsidRPr="00674081">
        <w:rPr>
          <w:b/>
          <w:sz w:val="24"/>
          <w:szCs w:val="24"/>
        </w:rPr>
        <w:t xml:space="preserve">                      </w:t>
      </w:r>
      <w:r w:rsidR="00A549D1" w:rsidRPr="00674081">
        <w:rPr>
          <w:b/>
          <w:sz w:val="24"/>
          <w:szCs w:val="24"/>
        </w:rPr>
        <w:t xml:space="preserve">              </w:t>
      </w:r>
      <w:r w:rsidRPr="00674081">
        <w:rPr>
          <w:b/>
          <w:sz w:val="24"/>
          <w:szCs w:val="24"/>
        </w:rPr>
        <w:t>R E P U B L I K A  H R V A T S K A</w:t>
      </w:r>
    </w:p>
    <w:p w:rsidRDefault="004636E5" w:rsidP="00BA19F9" w:rsidR="004636E5" w:rsidRPr="00674081">
      <w:pPr>
        <w:jc w:val="center"/>
        <w:rPr>
          <w:b/>
          <w:sz w:val="24"/>
          <w:szCs w:val="24"/>
        </w:rPr>
      </w:pPr>
      <w:r w:rsidRPr="00674081">
        <w:rPr>
          <w:b/>
          <w:sz w:val="24"/>
          <w:szCs w:val="24"/>
        </w:rPr>
        <w:t>R J E Š E N J E</w:t>
      </w:r>
    </w:p>
    <w:p w:rsidRDefault="004636E5" w:rsidP="00BA19F9" w:rsidR="004636E5" w:rsidRPr="00674081">
      <w:pPr>
        <w:jc w:val="both"/>
        <w:rPr>
          <w:b/>
          <w:sz w:val="24"/>
          <w:szCs w:val="24"/>
        </w:rPr>
      </w:pPr>
    </w:p>
    <w:p w:rsidRDefault="00102552" w:rsidP="00BA19F9" w:rsidR="00102552" w:rsidRPr="00674081">
      <w:pPr>
        <w:jc w:val="both"/>
        <w:rPr>
          <w:b/>
          <w:sz w:val="24"/>
          <w:szCs w:val="24"/>
        </w:rPr>
      </w:pPr>
    </w:p>
    <w:p w:rsidRDefault="004636E5" w:rsidP="006A5CED" w:rsidR="006A5CED" w:rsidRPr="004A2996">
      <w:pPr>
        <w:jc w:val="both"/>
        <w:rPr>
          <w:sz w:val="24"/>
          <w:szCs w:val="24"/>
        </w:rPr>
      </w:pPr>
      <w:r w:rsidRPr="004A2996">
        <w:rPr>
          <w:sz w:val="24"/>
          <w:szCs w:val="24"/>
        </w:rPr>
        <w:tab/>
      </w:r>
      <w:r w:rsidR="004A37AE">
        <w:rPr>
          <w:sz w:val="24"/>
          <w:szCs w:val="24"/>
        </w:rPr>
        <w:t xml:space="preserve">Trgovački sud </w:t>
      </w:r>
      <w:r w:rsidR="00210DFC" w:rsidRPr="004A2996">
        <w:rPr>
          <w:sz w:val="24"/>
          <w:szCs w:val="24"/>
        </w:rPr>
        <w:t xml:space="preserve"> u </w:t>
      </w:r>
      <w:r w:rsidR="00732E98" w:rsidRPr="004A2996">
        <w:rPr>
          <w:sz w:val="24"/>
          <w:szCs w:val="24"/>
        </w:rPr>
        <w:t xml:space="preserve">Dubrovniku, po stečajnom sucu </w:t>
      </w:r>
      <w:r w:rsidR="00005F6F" w:rsidRPr="004A2996">
        <w:rPr>
          <w:sz w:val="24"/>
          <w:szCs w:val="24"/>
        </w:rPr>
        <w:t>Diani Butigan Granić, u</w:t>
      </w:r>
      <w:r w:rsidR="00732E98" w:rsidRPr="004A2996">
        <w:rPr>
          <w:sz w:val="24"/>
          <w:szCs w:val="24"/>
        </w:rPr>
        <w:t xml:space="preserve"> stečajnom postupku nad </w:t>
      </w:r>
      <w:r w:rsidR="00005F6F" w:rsidRPr="004A2996">
        <w:rPr>
          <w:sz w:val="24"/>
          <w:szCs w:val="24"/>
        </w:rPr>
        <w:t>stečajn</w:t>
      </w:r>
      <w:r w:rsidR="00387BB7" w:rsidRPr="004A2996">
        <w:rPr>
          <w:sz w:val="24"/>
          <w:szCs w:val="24"/>
        </w:rPr>
        <w:t>im dužnikom</w:t>
      </w:r>
      <w:r w:rsidR="004A37AE">
        <w:rPr>
          <w:sz w:val="24"/>
          <w:szCs w:val="24"/>
        </w:rPr>
        <w:t xml:space="preserve"> </w:t>
      </w:r>
      <w:r w:rsidR="004A2996" w:rsidRPr="004A2996">
        <w:rPr>
          <w:sz w:val="24"/>
          <w:szCs w:val="24"/>
        </w:rPr>
        <w:t xml:space="preserve"> </w:t>
      </w:r>
      <w:r w:rsidR="004A37AE">
        <w:rPr>
          <w:sz w:val="24"/>
          <w:szCs w:val="24"/>
        </w:rPr>
        <w:t xml:space="preserve">"BLATO" d.d., Blato, u stečaju, </w:t>
      </w:r>
      <w:r w:rsidR="004A37AE" w:rsidRPr="004A37AE">
        <w:rPr>
          <w:sz w:val="24"/>
          <w:szCs w:val="24"/>
        </w:rPr>
        <w:t>Ulica 31. br. 2.</w:t>
      </w:r>
      <w:r w:rsidR="004A37AE">
        <w:rPr>
          <w:sz w:val="24"/>
          <w:szCs w:val="24"/>
        </w:rPr>
        <w:t xml:space="preserve">, Blato, OIB: </w:t>
      </w:r>
      <w:r w:rsidR="004A37AE" w:rsidRPr="004A37AE">
        <w:rPr>
          <w:sz w:val="24"/>
          <w:szCs w:val="24"/>
        </w:rPr>
        <w:t>16663281951</w:t>
      </w:r>
      <w:r w:rsidR="004A37AE">
        <w:rPr>
          <w:sz w:val="24"/>
          <w:szCs w:val="24"/>
        </w:rPr>
        <w:t xml:space="preserve">, </w:t>
      </w:r>
      <w:r w:rsidR="004A2996" w:rsidRPr="004A2996">
        <w:rPr>
          <w:sz w:val="24"/>
          <w:szCs w:val="24"/>
        </w:rPr>
        <w:t xml:space="preserve">zastupanog po stečajnom upravitelju </w:t>
      </w:r>
      <w:r w:rsidR="004A37AE">
        <w:rPr>
          <w:sz w:val="24"/>
          <w:szCs w:val="24"/>
        </w:rPr>
        <w:t>Matu Mariću iz Dubrovnika,</w:t>
      </w:r>
      <w:r w:rsidR="006A5CED" w:rsidRPr="004A2996">
        <w:rPr>
          <w:sz w:val="24"/>
          <w:szCs w:val="24"/>
        </w:rPr>
        <w:t xml:space="preserve"> dana </w:t>
      </w:r>
      <w:r w:rsidR="004A37AE">
        <w:rPr>
          <w:sz w:val="24"/>
          <w:szCs w:val="24"/>
        </w:rPr>
        <w:t>15</w:t>
      </w:r>
      <w:r w:rsidR="006A5CED" w:rsidRPr="004A2996">
        <w:rPr>
          <w:sz w:val="24"/>
          <w:szCs w:val="24"/>
        </w:rPr>
        <w:t xml:space="preserve">. </w:t>
      </w:r>
      <w:r w:rsidR="004A37AE">
        <w:rPr>
          <w:sz w:val="24"/>
          <w:szCs w:val="24"/>
        </w:rPr>
        <w:t>travnja 2019</w:t>
      </w:r>
      <w:r w:rsidR="006A5CED" w:rsidRPr="004A2996">
        <w:rPr>
          <w:sz w:val="24"/>
          <w:szCs w:val="24"/>
        </w:rPr>
        <w:t>. godine</w:t>
      </w:r>
    </w:p>
    <w:p w:rsidRDefault="004636E5" w:rsidP="006A5CED" w:rsidR="004636E5" w:rsidRPr="00674081">
      <w:pPr>
        <w:pStyle w:val="Tijeloteksta"/>
        <w:rPr>
          <w:szCs w:val="24"/>
        </w:rPr>
      </w:pPr>
    </w:p>
    <w:p w:rsidRDefault="004636E5" w:rsidP="00BA19F9" w:rsidR="004636E5" w:rsidRPr="00674081">
      <w:pPr>
        <w:jc w:val="center"/>
        <w:rPr>
          <w:b/>
          <w:sz w:val="24"/>
          <w:szCs w:val="24"/>
        </w:rPr>
      </w:pPr>
      <w:r w:rsidRPr="00674081">
        <w:rPr>
          <w:b/>
          <w:sz w:val="24"/>
          <w:szCs w:val="24"/>
        </w:rPr>
        <w:t>r i j e š i o    j e</w:t>
      </w:r>
    </w:p>
    <w:p w:rsidRDefault="004636E5" w:rsidP="00BA19F9" w:rsidR="004636E5" w:rsidRPr="00674081">
      <w:pPr>
        <w:jc w:val="both"/>
        <w:rPr>
          <w:b/>
          <w:sz w:val="24"/>
          <w:szCs w:val="24"/>
        </w:rPr>
      </w:pPr>
    </w:p>
    <w:p w:rsidRDefault="00D2144A" w:rsidP="00210DFC" w:rsidR="00D93DE1" w:rsidRPr="00674081">
      <w:pPr>
        <w:jc w:val="both"/>
        <w:rPr>
          <w:sz w:val="24"/>
          <w:szCs w:val="24"/>
        </w:rPr>
      </w:pPr>
      <w:r w:rsidRPr="00674081">
        <w:rPr>
          <w:b/>
          <w:sz w:val="24"/>
          <w:szCs w:val="24"/>
        </w:rPr>
        <w:t xml:space="preserve">I </w:t>
      </w:r>
      <w:r w:rsidRPr="00674081">
        <w:rPr>
          <w:sz w:val="24"/>
          <w:szCs w:val="24"/>
        </w:rPr>
        <w:tab/>
      </w:r>
      <w:r w:rsidR="00F44C7C">
        <w:rPr>
          <w:sz w:val="24"/>
          <w:szCs w:val="24"/>
        </w:rPr>
        <w:t>Matu Mariću</w:t>
      </w:r>
      <w:r w:rsidR="004636E5" w:rsidRPr="00674081">
        <w:rPr>
          <w:sz w:val="24"/>
          <w:szCs w:val="24"/>
        </w:rPr>
        <w:t xml:space="preserve">, </w:t>
      </w:r>
      <w:r w:rsidR="00387BB7" w:rsidRPr="00674081">
        <w:rPr>
          <w:sz w:val="24"/>
          <w:szCs w:val="24"/>
        </w:rPr>
        <w:t xml:space="preserve">stečajnom upravitelju </w:t>
      </w:r>
      <w:r w:rsidR="004636E5" w:rsidRPr="00674081">
        <w:rPr>
          <w:sz w:val="24"/>
          <w:szCs w:val="24"/>
        </w:rPr>
        <w:t>stečajnog dužnika</w:t>
      </w:r>
      <w:r w:rsidR="004A2996">
        <w:rPr>
          <w:sz w:val="24"/>
          <w:szCs w:val="24"/>
        </w:rPr>
        <w:t xml:space="preserve"> </w:t>
      </w:r>
      <w:r w:rsidR="004A37AE">
        <w:rPr>
          <w:sz w:val="24"/>
          <w:szCs w:val="24"/>
        </w:rPr>
        <w:t xml:space="preserve"> </w:t>
      </w:r>
      <w:r w:rsidR="004A37AE" w:rsidRPr="004A37AE">
        <w:rPr>
          <w:sz w:val="24"/>
          <w:szCs w:val="24"/>
        </w:rPr>
        <w:t>"BLATO" d.d., Blato, u stečaju, Ulica 31. br. 2., Blato, OIB: 16663281951</w:t>
      </w:r>
      <w:r w:rsidR="004A37AE">
        <w:rPr>
          <w:sz w:val="24"/>
          <w:szCs w:val="24"/>
        </w:rPr>
        <w:t xml:space="preserve">, </w:t>
      </w:r>
      <w:r w:rsidR="006A5CED">
        <w:rPr>
          <w:sz w:val="24"/>
          <w:szCs w:val="24"/>
        </w:rPr>
        <w:t xml:space="preserve"> </w:t>
      </w:r>
      <w:r w:rsidR="00F44F78" w:rsidRPr="00674081">
        <w:rPr>
          <w:sz w:val="24"/>
          <w:szCs w:val="24"/>
        </w:rPr>
        <w:t>daje se suglasnost na završni diobni popis dostavljen u spis.</w:t>
      </w:r>
    </w:p>
    <w:p w:rsidRDefault="004004BA" w:rsidP="004004BA" w:rsidR="004004BA" w:rsidRPr="00674081">
      <w:pPr>
        <w:jc w:val="both"/>
        <w:rPr>
          <w:sz w:val="24"/>
          <w:szCs w:val="24"/>
        </w:rPr>
      </w:pPr>
    </w:p>
    <w:p w:rsidRDefault="00D2144A" w:rsidP="003032A1" w:rsidR="004004BA" w:rsidRPr="00674081">
      <w:pPr>
        <w:jc w:val="both"/>
        <w:rPr>
          <w:sz w:val="24"/>
          <w:szCs w:val="24"/>
        </w:rPr>
      </w:pPr>
      <w:r w:rsidRPr="00674081">
        <w:rPr>
          <w:b/>
          <w:sz w:val="24"/>
          <w:szCs w:val="24"/>
        </w:rPr>
        <w:t xml:space="preserve">II </w:t>
      </w:r>
      <w:r w:rsidRPr="00674081">
        <w:rPr>
          <w:sz w:val="24"/>
          <w:szCs w:val="24"/>
        </w:rPr>
        <w:tab/>
      </w:r>
      <w:r w:rsidR="004004BA" w:rsidRPr="00674081">
        <w:rPr>
          <w:sz w:val="24"/>
          <w:szCs w:val="24"/>
        </w:rPr>
        <w:t xml:space="preserve">Određuje se završno ročište za dan </w:t>
      </w:r>
      <w:r w:rsidR="00F44C7C">
        <w:rPr>
          <w:sz w:val="24"/>
          <w:szCs w:val="24"/>
        </w:rPr>
        <w:t>22</w:t>
      </w:r>
      <w:r w:rsidR="00F4102D">
        <w:rPr>
          <w:sz w:val="24"/>
          <w:szCs w:val="24"/>
        </w:rPr>
        <w:t xml:space="preserve">. </w:t>
      </w:r>
      <w:r w:rsidR="00F44C7C">
        <w:rPr>
          <w:sz w:val="24"/>
          <w:szCs w:val="24"/>
        </w:rPr>
        <w:t>svibnja</w:t>
      </w:r>
      <w:r w:rsidRPr="00674081">
        <w:rPr>
          <w:b/>
          <w:sz w:val="24"/>
          <w:szCs w:val="24"/>
        </w:rPr>
        <w:t xml:space="preserve"> </w:t>
      </w:r>
      <w:r w:rsidR="00FB6F0B">
        <w:rPr>
          <w:sz w:val="24"/>
          <w:szCs w:val="24"/>
        </w:rPr>
        <w:t>2019</w:t>
      </w:r>
      <w:r w:rsidR="004004BA" w:rsidRPr="00F4102D">
        <w:rPr>
          <w:sz w:val="24"/>
          <w:szCs w:val="24"/>
        </w:rPr>
        <w:t>. godine</w:t>
      </w:r>
      <w:r w:rsidR="004004BA" w:rsidRPr="00674081">
        <w:rPr>
          <w:b/>
          <w:sz w:val="24"/>
          <w:szCs w:val="24"/>
        </w:rPr>
        <w:t xml:space="preserve"> </w:t>
      </w:r>
      <w:r w:rsidR="004004BA" w:rsidRPr="00F4102D">
        <w:rPr>
          <w:sz w:val="24"/>
          <w:szCs w:val="24"/>
        </w:rPr>
        <w:t xml:space="preserve">u </w:t>
      </w:r>
      <w:r w:rsidR="00F44C7C">
        <w:rPr>
          <w:sz w:val="24"/>
          <w:szCs w:val="24"/>
        </w:rPr>
        <w:t>10.</w:t>
      </w:r>
      <w:r w:rsidR="00F961BA">
        <w:rPr>
          <w:sz w:val="24"/>
          <w:szCs w:val="24"/>
        </w:rPr>
        <w:t>0</w:t>
      </w:r>
      <w:r w:rsidR="00441387" w:rsidRPr="00F4102D">
        <w:rPr>
          <w:sz w:val="24"/>
          <w:szCs w:val="24"/>
        </w:rPr>
        <w:t>0</w:t>
      </w:r>
      <w:r w:rsidR="00210DFC" w:rsidRPr="00674081">
        <w:rPr>
          <w:sz w:val="24"/>
          <w:szCs w:val="24"/>
        </w:rPr>
        <w:t xml:space="preserve"> sati u </w:t>
      </w:r>
      <w:r w:rsidR="004004BA" w:rsidRPr="00674081">
        <w:rPr>
          <w:sz w:val="24"/>
          <w:szCs w:val="24"/>
        </w:rPr>
        <w:t>prostorijama Trgovačkog suda u</w:t>
      </w:r>
      <w:r w:rsidR="00210DFC" w:rsidRPr="00674081">
        <w:rPr>
          <w:sz w:val="24"/>
          <w:szCs w:val="24"/>
        </w:rPr>
        <w:t xml:space="preserve"> </w:t>
      </w:r>
      <w:r w:rsidR="004004BA" w:rsidRPr="00674081">
        <w:rPr>
          <w:sz w:val="24"/>
          <w:szCs w:val="24"/>
        </w:rPr>
        <w:t>Dubrovniku, Dr. A</w:t>
      </w:r>
      <w:r w:rsidR="000120DA" w:rsidRPr="00674081">
        <w:rPr>
          <w:sz w:val="24"/>
          <w:szCs w:val="24"/>
        </w:rPr>
        <w:t>.</w:t>
      </w:r>
      <w:r w:rsidR="004004BA" w:rsidRPr="00674081">
        <w:rPr>
          <w:sz w:val="24"/>
          <w:szCs w:val="24"/>
        </w:rPr>
        <w:t xml:space="preserve"> Starčevića 23, sudnica br. 2, na kojem će se raspravljati o završnom računu stečajnog upravitelja</w:t>
      </w:r>
      <w:r w:rsidR="000A3F50" w:rsidRPr="00674081">
        <w:rPr>
          <w:sz w:val="24"/>
          <w:szCs w:val="24"/>
        </w:rPr>
        <w:t>,</w:t>
      </w:r>
      <w:r w:rsidR="004004BA" w:rsidRPr="00674081">
        <w:rPr>
          <w:sz w:val="24"/>
          <w:szCs w:val="24"/>
        </w:rPr>
        <w:t xml:space="preserve"> podnositi prigovori na završni popis</w:t>
      </w:r>
      <w:r w:rsidR="000D7761" w:rsidRPr="00674081">
        <w:rPr>
          <w:sz w:val="24"/>
          <w:szCs w:val="24"/>
        </w:rPr>
        <w:t>,</w:t>
      </w:r>
      <w:r w:rsidR="00D93DE1" w:rsidRPr="00674081">
        <w:rPr>
          <w:sz w:val="24"/>
          <w:szCs w:val="24"/>
        </w:rPr>
        <w:t xml:space="preserve"> donijeti odluke o daljem postupanju stečajnog upravitelja glede stečajne mase, te druge odluke od značaja za stečajnu masu</w:t>
      </w:r>
      <w:r w:rsidR="004004BA" w:rsidRPr="00674081">
        <w:rPr>
          <w:sz w:val="24"/>
          <w:szCs w:val="24"/>
        </w:rPr>
        <w:t>.</w:t>
      </w:r>
    </w:p>
    <w:p w:rsidRDefault="007F0B27" w:rsidP="00234C23" w:rsidR="007F0B27" w:rsidRPr="00674081">
      <w:pPr>
        <w:rPr>
          <w:b/>
          <w:sz w:val="24"/>
          <w:szCs w:val="24"/>
        </w:rPr>
      </w:pPr>
    </w:p>
    <w:p w:rsidRDefault="007F0B27" w:rsidP="00BA19F9" w:rsidR="007F0B27" w:rsidRPr="00674081">
      <w:pPr>
        <w:jc w:val="center"/>
        <w:rPr>
          <w:b/>
          <w:sz w:val="24"/>
          <w:szCs w:val="24"/>
        </w:rPr>
      </w:pPr>
    </w:p>
    <w:p w:rsidRDefault="004636E5" w:rsidP="00BA19F9" w:rsidR="004636E5" w:rsidRPr="00674081">
      <w:pPr>
        <w:jc w:val="center"/>
        <w:rPr>
          <w:b/>
          <w:sz w:val="24"/>
          <w:szCs w:val="24"/>
        </w:rPr>
      </w:pPr>
      <w:r w:rsidRPr="00674081">
        <w:rPr>
          <w:b/>
          <w:sz w:val="24"/>
          <w:szCs w:val="24"/>
        </w:rPr>
        <w:t>Obrazloženje</w:t>
      </w:r>
    </w:p>
    <w:p w:rsidRDefault="004636E5" w:rsidP="00BA19F9" w:rsidR="004636E5" w:rsidRPr="00674081">
      <w:pPr>
        <w:jc w:val="both"/>
        <w:rPr>
          <w:sz w:val="24"/>
          <w:szCs w:val="24"/>
        </w:rPr>
      </w:pPr>
      <w:r w:rsidRPr="00674081">
        <w:rPr>
          <w:sz w:val="24"/>
          <w:szCs w:val="24"/>
        </w:rPr>
        <w:tab/>
      </w:r>
    </w:p>
    <w:p w:rsidRDefault="00EA6341" w:rsidP="00BA19F9" w:rsidR="00C21E77" w:rsidRPr="00674081">
      <w:pPr>
        <w:jc w:val="both"/>
        <w:rPr>
          <w:sz w:val="24"/>
          <w:szCs w:val="24"/>
        </w:rPr>
      </w:pPr>
      <w:r w:rsidRPr="00674081">
        <w:rPr>
          <w:sz w:val="24"/>
          <w:szCs w:val="24"/>
        </w:rPr>
        <w:t xml:space="preserve">             </w:t>
      </w:r>
      <w:r w:rsidR="00967325" w:rsidRPr="00674081">
        <w:rPr>
          <w:sz w:val="24"/>
          <w:szCs w:val="24"/>
        </w:rPr>
        <w:t xml:space="preserve">Rješenjem </w:t>
      </w:r>
      <w:r w:rsidR="00F44C7C">
        <w:rPr>
          <w:sz w:val="24"/>
          <w:szCs w:val="24"/>
        </w:rPr>
        <w:t>Trgovačkog suda u Splitu</w:t>
      </w:r>
      <w:r w:rsidR="00967325" w:rsidRPr="00674081">
        <w:rPr>
          <w:sz w:val="24"/>
          <w:szCs w:val="24"/>
        </w:rPr>
        <w:t xml:space="preserve"> posl.br. St-</w:t>
      </w:r>
      <w:r w:rsidR="00F44C7C">
        <w:rPr>
          <w:sz w:val="24"/>
          <w:szCs w:val="24"/>
        </w:rPr>
        <w:t>237</w:t>
      </w:r>
      <w:r w:rsidR="00FB6F0B">
        <w:rPr>
          <w:sz w:val="24"/>
          <w:szCs w:val="24"/>
        </w:rPr>
        <w:t>/</w:t>
      </w:r>
      <w:r w:rsidR="00F44C7C">
        <w:rPr>
          <w:sz w:val="24"/>
          <w:szCs w:val="24"/>
        </w:rPr>
        <w:t>01</w:t>
      </w:r>
      <w:r w:rsidR="00F4102D">
        <w:rPr>
          <w:sz w:val="24"/>
          <w:szCs w:val="24"/>
        </w:rPr>
        <w:t xml:space="preserve"> od </w:t>
      </w:r>
      <w:r w:rsidR="00F44C7C">
        <w:rPr>
          <w:sz w:val="24"/>
          <w:szCs w:val="24"/>
        </w:rPr>
        <w:t>04</w:t>
      </w:r>
      <w:r w:rsidR="007C169A" w:rsidRPr="00674081">
        <w:rPr>
          <w:sz w:val="24"/>
          <w:szCs w:val="24"/>
        </w:rPr>
        <w:t>.</w:t>
      </w:r>
      <w:r w:rsidR="00F4102D">
        <w:rPr>
          <w:sz w:val="24"/>
          <w:szCs w:val="24"/>
        </w:rPr>
        <w:t xml:space="preserve"> </w:t>
      </w:r>
      <w:r w:rsidR="00F44C7C">
        <w:rPr>
          <w:sz w:val="24"/>
          <w:szCs w:val="24"/>
        </w:rPr>
        <w:t>listopada</w:t>
      </w:r>
      <w:r w:rsidR="00F4102D">
        <w:rPr>
          <w:sz w:val="24"/>
          <w:szCs w:val="24"/>
        </w:rPr>
        <w:t xml:space="preserve"> </w:t>
      </w:r>
      <w:r w:rsidR="00FB6F0B">
        <w:rPr>
          <w:sz w:val="24"/>
          <w:szCs w:val="24"/>
        </w:rPr>
        <w:t>20</w:t>
      </w:r>
      <w:r w:rsidR="00F44C7C">
        <w:rPr>
          <w:sz w:val="24"/>
          <w:szCs w:val="24"/>
        </w:rPr>
        <w:t>02</w:t>
      </w:r>
      <w:r w:rsidR="007C169A" w:rsidRPr="00674081">
        <w:rPr>
          <w:sz w:val="24"/>
          <w:szCs w:val="24"/>
        </w:rPr>
        <w:t xml:space="preserve">.g. </w:t>
      </w:r>
      <w:r w:rsidRPr="00674081">
        <w:rPr>
          <w:sz w:val="24"/>
          <w:szCs w:val="24"/>
        </w:rPr>
        <w:t>otvoren</w:t>
      </w:r>
      <w:r w:rsidR="00031336" w:rsidRPr="00674081">
        <w:rPr>
          <w:sz w:val="24"/>
          <w:szCs w:val="24"/>
        </w:rPr>
        <w:t xml:space="preserve"> je stečajni postupak nad dužnikom</w:t>
      </w:r>
      <w:r w:rsidR="00EB0EBC" w:rsidRPr="00674081">
        <w:rPr>
          <w:sz w:val="24"/>
          <w:szCs w:val="24"/>
        </w:rPr>
        <w:t xml:space="preserve"> </w:t>
      </w:r>
      <w:r w:rsidR="00B36C61" w:rsidRPr="00B36C61">
        <w:rPr>
          <w:sz w:val="24"/>
          <w:szCs w:val="24"/>
        </w:rPr>
        <w:t>"BLATO" d.d., Blato, u stečaju, Ulica 31. br. 2., Blato, OIB: 16663281951</w:t>
      </w:r>
      <w:r w:rsidR="00B36C61">
        <w:rPr>
          <w:sz w:val="24"/>
          <w:szCs w:val="24"/>
        </w:rPr>
        <w:t xml:space="preserve">, </w:t>
      </w:r>
      <w:r w:rsidR="00153D0C" w:rsidRPr="004A2996">
        <w:rPr>
          <w:sz w:val="24"/>
          <w:szCs w:val="24"/>
        </w:rPr>
        <w:t>zastupanog po stečajnom upravitelju</w:t>
      </w:r>
      <w:r w:rsidR="00B36C61">
        <w:rPr>
          <w:sz w:val="24"/>
          <w:szCs w:val="24"/>
        </w:rPr>
        <w:t>Matu Mariću iz Dubrovnika</w:t>
      </w:r>
      <w:r w:rsidR="00674081">
        <w:rPr>
          <w:sz w:val="24"/>
          <w:szCs w:val="24"/>
        </w:rPr>
        <w:t>.</w:t>
      </w:r>
    </w:p>
    <w:p w:rsidRDefault="004636E5" w:rsidP="00BA19F9" w:rsidR="004636E5" w:rsidRPr="00674081">
      <w:pPr>
        <w:jc w:val="both"/>
        <w:rPr>
          <w:sz w:val="24"/>
          <w:szCs w:val="24"/>
        </w:rPr>
      </w:pPr>
    </w:p>
    <w:p w:rsidRDefault="004636E5" w:rsidP="00BA19F9" w:rsidR="00D04317" w:rsidRPr="00674081">
      <w:pPr>
        <w:jc w:val="both"/>
        <w:rPr>
          <w:sz w:val="24"/>
          <w:szCs w:val="24"/>
        </w:rPr>
      </w:pPr>
      <w:r w:rsidRPr="00674081">
        <w:rPr>
          <w:sz w:val="24"/>
          <w:szCs w:val="24"/>
        </w:rPr>
        <w:tab/>
      </w:r>
      <w:r w:rsidR="00967325" w:rsidRPr="00674081">
        <w:rPr>
          <w:sz w:val="24"/>
          <w:szCs w:val="24"/>
        </w:rPr>
        <w:t xml:space="preserve">Prema </w:t>
      </w:r>
      <w:r w:rsidR="00A9036C" w:rsidRPr="00674081">
        <w:rPr>
          <w:sz w:val="24"/>
          <w:szCs w:val="24"/>
        </w:rPr>
        <w:t xml:space="preserve">posljednjem </w:t>
      </w:r>
      <w:r w:rsidR="00967325" w:rsidRPr="00674081">
        <w:rPr>
          <w:sz w:val="24"/>
          <w:szCs w:val="24"/>
        </w:rPr>
        <w:t>izvješću stečajnog upravitelja u</w:t>
      </w:r>
      <w:r w:rsidRPr="00674081">
        <w:rPr>
          <w:sz w:val="24"/>
          <w:szCs w:val="24"/>
        </w:rPr>
        <w:t xml:space="preserve"> dosadašnjem tijeku stečajnog postupka </w:t>
      </w:r>
      <w:r w:rsidR="00050623" w:rsidRPr="00674081">
        <w:rPr>
          <w:sz w:val="24"/>
          <w:szCs w:val="24"/>
        </w:rPr>
        <w:t xml:space="preserve">unovčena je sva imovina koja ulazi u stečajnu masu i </w:t>
      </w:r>
      <w:r w:rsidRPr="00674081">
        <w:rPr>
          <w:sz w:val="24"/>
          <w:szCs w:val="24"/>
        </w:rPr>
        <w:t>iz unovčene imovine stečajnog dužnika</w:t>
      </w:r>
      <w:r w:rsidR="00732E98" w:rsidRPr="00674081">
        <w:rPr>
          <w:sz w:val="24"/>
          <w:szCs w:val="24"/>
        </w:rPr>
        <w:t xml:space="preserve"> prikupljeno je dovoljno novčanih sredstava da se </w:t>
      </w:r>
      <w:r w:rsidR="004C52B1" w:rsidRPr="00674081">
        <w:rPr>
          <w:sz w:val="24"/>
          <w:szCs w:val="24"/>
        </w:rPr>
        <w:t>moglo</w:t>
      </w:r>
      <w:r w:rsidR="00732E98" w:rsidRPr="00674081">
        <w:rPr>
          <w:sz w:val="24"/>
          <w:szCs w:val="24"/>
        </w:rPr>
        <w:t xml:space="preserve"> </w:t>
      </w:r>
      <w:r w:rsidR="00FB6F0B">
        <w:rPr>
          <w:sz w:val="24"/>
          <w:szCs w:val="24"/>
        </w:rPr>
        <w:t xml:space="preserve">pri završnoj diobi </w:t>
      </w:r>
      <w:r w:rsidR="00ED01F3" w:rsidRPr="00674081">
        <w:rPr>
          <w:sz w:val="24"/>
          <w:szCs w:val="24"/>
        </w:rPr>
        <w:t>namiriti</w:t>
      </w:r>
      <w:r w:rsidR="00D90B94" w:rsidRPr="00674081">
        <w:rPr>
          <w:sz w:val="24"/>
          <w:szCs w:val="24"/>
        </w:rPr>
        <w:t xml:space="preserve"> traž</w:t>
      </w:r>
      <w:r w:rsidR="008B18B8" w:rsidRPr="00674081">
        <w:rPr>
          <w:sz w:val="24"/>
          <w:szCs w:val="24"/>
        </w:rPr>
        <w:t>bine 1</w:t>
      </w:r>
      <w:r w:rsidR="00D90B94" w:rsidRPr="00674081">
        <w:rPr>
          <w:sz w:val="24"/>
          <w:szCs w:val="24"/>
        </w:rPr>
        <w:t>. višeg isp</w:t>
      </w:r>
      <w:r w:rsidR="007C131D" w:rsidRPr="00674081">
        <w:rPr>
          <w:sz w:val="24"/>
          <w:szCs w:val="24"/>
        </w:rPr>
        <w:t xml:space="preserve">latnog reda i to u iznosu od </w:t>
      </w:r>
      <w:r w:rsidR="00F44C7C">
        <w:rPr>
          <w:sz w:val="24"/>
          <w:szCs w:val="24"/>
        </w:rPr>
        <w:t>17,93</w:t>
      </w:r>
      <w:r w:rsidR="001E4F58" w:rsidRPr="00674081">
        <w:rPr>
          <w:sz w:val="24"/>
          <w:szCs w:val="24"/>
        </w:rPr>
        <w:t xml:space="preserve"> </w:t>
      </w:r>
      <w:r w:rsidR="008B18B8" w:rsidRPr="00674081">
        <w:rPr>
          <w:sz w:val="24"/>
          <w:szCs w:val="24"/>
        </w:rPr>
        <w:t>%</w:t>
      </w:r>
      <w:r w:rsidR="00D90B94" w:rsidRPr="00674081">
        <w:rPr>
          <w:sz w:val="24"/>
          <w:szCs w:val="24"/>
        </w:rPr>
        <w:t xml:space="preserve"> od iznosa utvrđenih tražbina</w:t>
      </w:r>
      <w:r w:rsidR="001E4F58" w:rsidRPr="00674081">
        <w:rPr>
          <w:sz w:val="24"/>
          <w:szCs w:val="24"/>
        </w:rPr>
        <w:t>.</w:t>
      </w:r>
      <w:r w:rsidR="00D90B94" w:rsidRPr="00674081">
        <w:rPr>
          <w:sz w:val="24"/>
          <w:szCs w:val="24"/>
        </w:rPr>
        <w:t xml:space="preserve"> Završnom diobom potrebno je podijeliti stečajnim vjerovnicima</w:t>
      </w:r>
      <w:r w:rsidR="00D2144A" w:rsidRPr="00674081">
        <w:rPr>
          <w:sz w:val="24"/>
          <w:szCs w:val="24"/>
        </w:rPr>
        <w:t xml:space="preserve"> </w:t>
      </w:r>
      <w:r w:rsidR="00D90B94" w:rsidRPr="00674081">
        <w:rPr>
          <w:sz w:val="24"/>
          <w:szCs w:val="24"/>
        </w:rPr>
        <w:t xml:space="preserve">iznos od </w:t>
      </w:r>
      <w:r w:rsidR="00F44C7C">
        <w:rPr>
          <w:sz w:val="24"/>
          <w:szCs w:val="24"/>
        </w:rPr>
        <w:t>652</w:t>
      </w:r>
      <w:r w:rsidR="00FB6F0B">
        <w:rPr>
          <w:sz w:val="24"/>
          <w:szCs w:val="24"/>
        </w:rPr>
        <w:t>.</w:t>
      </w:r>
      <w:r w:rsidR="00F44C7C">
        <w:rPr>
          <w:sz w:val="24"/>
          <w:szCs w:val="24"/>
        </w:rPr>
        <w:t>018,24</w:t>
      </w:r>
      <w:r w:rsidR="00D90B94" w:rsidRPr="00674081">
        <w:rPr>
          <w:sz w:val="24"/>
          <w:szCs w:val="24"/>
        </w:rPr>
        <w:t xml:space="preserve"> kuna.</w:t>
      </w:r>
    </w:p>
    <w:p w:rsidRDefault="006371B4" w:rsidP="00BA19F9" w:rsidR="006371B4" w:rsidRPr="00674081">
      <w:pPr>
        <w:jc w:val="both"/>
        <w:rPr>
          <w:sz w:val="24"/>
          <w:szCs w:val="24"/>
        </w:rPr>
      </w:pPr>
    </w:p>
    <w:p w:rsidRDefault="00D04317" w:rsidP="00D04317" w:rsidR="00D04317" w:rsidRPr="00674081">
      <w:pPr>
        <w:ind w:firstLine="720"/>
        <w:jc w:val="both"/>
        <w:rPr>
          <w:sz w:val="24"/>
          <w:szCs w:val="24"/>
        </w:rPr>
      </w:pPr>
      <w:r w:rsidRPr="00674081">
        <w:rPr>
          <w:sz w:val="24"/>
          <w:szCs w:val="24"/>
        </w:rPr>
        <w:lastRenderedPageBreak/>
        <w:t>S</w:t>
      </w:r>
      <w:r w:rsidR="004636E5" w:rsidRPr="00674081">
        <w:rPr>
          <w:sz w:val="24"/>
          <w:szCs w:val="24"/>
        </w:rPr>
        <w:t>tečajn</w:t>
      </w:r>
      <w:r w:rsidRPr="00674081">
        <w:rPr>
          <w:sz w:val="24"/>
          <w:szCs w:val="24"/>
        </w:rPr>
        <w:t>i</w:t>
      </w:r>
      <w:r w:rsidR="004636E5" w:rsidRPr="00674081">
        <w:rPr>
          <w:sz w:val="24"/>
          <w:szCs w:val="24"/>
        </w:rPr>
        <w:t xml:space="preserve"> upravitelj je prijedlogom </w:t>
      </w:r>
      <w:r w:rsidRPr="00674081">
        <w:rPr>
          <w:sz w:val="24"/>
          <w:szCs w:val="24"/>
        </w:rPr>
        <w:t>koj</w:t>
      </w:r>
      <w:r w:rsidR="004636E5" w:rsidRPr="00674081">
        <w:rPr>
          <w:sz w:val="24"/>
          <w:szCs w:val="24"/>
        </w:rPr>
        <w:t xml:space="preserve">i je zaprimljen u ovom sudu </w:t>
      </w:r>
      <w:r w:rsidR="00F44C7C">
        <w:rPr>
          <w:sz w:val="24"/>
          <w:szCs w:val="24"/>
        </w:rPr>
        <w:t>2</w:t>
      </w:r>
      <w:r w:rsidR="0070514F" w:rsidRPr="00674081">
        <w:rPr>
          <w:sz w:val="24"/>
          <w:szCs w:val="24"/>
        </w:rPr>
        <w:t>.</w:t>
      </w:r>
      <w:r w:rsidR="00F44C7C">
        <w:rPr>
          <w:sz w:val="24"/>
          <w:szCs w:val="24"/>
        </w:rPr>
        <w:t xml:space="preserve"> travnja 2019</w:t>
      </w:r>
      <w:r w:rsidR="0070514F" w:rsidRPr="00674081">
        <w:rPr>
          <w:sz w:val="24"/>
          <w:szCs w:val="24"/>
        </w:rPr>
        <w:t xml:space="preserve">. godine </w:t>
      </w:r>
      <w:r w:rsidR="00474E19" w:rsidRPr="00674081">
        <w:rPr>
          <w:sz w:val="24"/>
          <w:szCs w:val="24"/>
        </w:rPr>
        <w:t xml:space="preserve">predložio zaključenje stečajnog postupka uz </w:t>
      </w:r>
      <w:r w:rsidR="00D90B94" w:rsidRPr="00674081">
        <w:rPr>
          <w:sz w:val="24"/>
          <w:szCs w:val="24"/>
        </w:rPr>
        <w:t>završnu diobu prema dostavljenom završnom diobenom popisu.</w:t>
      </w:r>
    </w:p>
    <w:p w:rsidRDefault="00D90B94" w:rsidP="00D04317" w:rsidR="00D90B94" w:rsidRPr="00674081">
      <w:pPr>
        <w:ind w:firstLine="720"/>
        <w:jc w:val="both"/>
        <w:rPr>
          <w:sz w:val="24"/>
          <w:szCs w:val="24"/>
        </w:rPr>
      </w:pPr>
    </w:p>
    <w:p w:rsidRDefault="004636E5" w:rsidP="00B754C8" w:rsidR="00B754C8" w:rsidRPr="00B754C8">
      <w:pPr>
        <w:jc w:val="both"/>
        <w:rPr>
          <w:sz w:val="24"/>
          <w:szCs w:val="24"/>
        </w:rPr>
      </w:pPr>
      <w:r w:rsidRPr="00674081">
        <w:rPr>
          <w:sz w:val="24"/>
          <w:szCs w:val="24"/>
        </w:rPr>
        <w:tab/>
      </w:r>
      <w:r w:rsidR="00B754C8" w:rsidRPr="00B754C8">
        <w:rPr>
          <w:sz w:val="24"/>
          <w:szCs w:val="24"/>
        </w:rPr>
        <w:t xml:space="preserve">U smislu čl. 183. Stečajnog zakona (NN 44/96, 29/99, 129/00, 123/03, 197/03, 82/06, dalje u tekstu: SZ), s namirenjem stečajnih vjerovnika može započeti nakon ispitnog ročišta, a namirenje se provodi prema pritjecanju gotovinskih sredstava. Prema čl.183. st.3. SZ, diobe obavlja stečajni upravitelj, a prije svake diobe dužan je pribaviti suglasnost stečajnog suca. Pri završnoj diobi dijele se sredstva pristigla od djelomične diobe do završne diobe. Temeljem čl. 192. SZ, završnoj diobi može se pristupiti čim se okonča unovčenje stečajne mase. </w:t>
      </w:r>
    </w:p>
    <w:p w:rsidRDefault="00B754C8" w:rsidP="00B754C8" w:rsidR="00B754C8" w:rsidRPr="00B754C8">
      <w:pPr>
        <w:jc w:val="both"/>
        <w:rPr>
          <w:sz w:val="24"/>
          <w:szCs w:val="24"/>
        </w:rPr>
      </w:pPr>
    </w:p>
    <w:p w:rsidRDefault="00B754C8" w:rsidP="00B754C8" w:rsidR="00B754C8" w:rsidRPr="00B754C8">
      <w:pPr>
        <w:jc w:val="both"/>
        <w:rPr>
          <w:sz w:val="24"/>
          <w:szCs w:val="24"/>
        </w:rPr>
      </w:pPr>
      <w:r w:rsidRPr="00B754C8">
        <w:rPr>
          <w:sz w:val="24"/>
          <w:szCs w:val="24"/>
        </w:rPr>
        <w:t xml:space="preserve">Prigovori na  završnu diobu mogu se dati do zaključenja završnog ročišta u usmenom obliku, u skladu sa čl. 193. st. 1. SZ. Isplata će se vršiti nakon pravomoćnosti ovog rješenja odnosno isteka roka za prigovor. </w:t>
      </w:r>
    </w:p>
    <w:p w:rsidRDefault="00B754C8" w:rsidP="00B754C8" w:rsidR="00B754C8" w:rsidRPr="00B754C8">
      <w:pPr>
        <w:jc w:val="both"/>
        <w:rPr>
          <w:sz w:val="24"/>
          <w:szCs w:val="24"/>
        </w:rPr>
      </w:pPr>
    </w:p>
    <w:p w:rsidRDefault="00B754C8" w:rsidP="00B754C8" w:rsidR="00B754C8" w:rsidRPr="00B754C8">
      <w:pPr>
        <w:jc w:val="both"/>
        <w:rPr>
          <w:sz w:val="24"/>
          <w:szCs w:val="24"/>
        </w:rPr>
      </w:pPr>
      <w:r>
        <w:rPr>
          <w:sz w:val="24"/>
          <w:szCs w:val="24"/>
        </w:rPr>
        <w:tab/>
        <w:t>Stečajni upravitelj je 2</w:t>
      </w:r>
      <w:r w:rsidRPr="00B754C8">
        <w:rPr>
          <w:sz w:val="24"/>
          <w:szCs w:val="24"/>
        </w:rPr>
        <w:t xml:space="preserve">. </w:t>
      </w:r>
      <w:r>
        <w:rPr>
          <w:sz w:val="24"/>
          <w:szCs w:val="24"/>
        </w:rPr>
        <w:t>travnja 2019</w:t>
      </w:r>
      <w:r w:rsidRPr="00B754C8">
        <w:rPr>
          <w:sz w:val="24"/>
          <w:szCs w:val="24"/>
        </w:rPr>
        <w:t xml:space="preserve">. godine dostavio završni diobeni popis i prijedlog za završno ročište. </w:t>
      </w:r>
    </w:p>
    <w:p w:rsidRDefault="00B754C8" w:rsidP="00B754C8" w:rsidR="00B754C8" w:rsidRPr="00B754C8">
      <w:pPr>
        <w:jc w:val="both"/>
        <w:rPr>
          <w:sz w:val="24"/>
          <w:szCs w:val="24"/>
        </w:rPr>
      </w:pPr>
    </w:p>
    <w:p w:rsidRDefault="00B754C8" w:rsidP="00B754C8" w:rsidR="00E43F26">
      <w:pPr>
        <w:jc w:val="both"/>
        <w:rPr>
          <w:sz w:val="24"/>
          <w:szCs w:val="24"/>
        </w:rPr>
      </w:pPr>
      <w:r w:rsidRPr="00B754C8">
        <w:rPr>
          <w:sz w:val="24"/>
          <w:szCs w:val="24"/>
        </w:rPr>
        <w:tab/>
        <w:t xml:space="preserve">Dakle, stečajni upravitelj je dostavio završni diobeni popis i naveo da je unovčena sva stečajna masa koja se mogla unovčiti, pa su se ostvarili uvjeti za, u smislu čl. 193. u SZ, odrediti završno ročište.    </w:t>
      </w:r>
    </w:p>
    <w:p w:rsidRDefault="00B754C8" w:rsidP="00B754C8" w:rsidR="00B754C8" w:rsidRPr="00674081">
      <w:pPr>
        <w:jc w:val="both"/>
        <w:rPr>
          <w:sz w:val="24"/>
          <w:szCs w:val="24"/>
        </w:rPr>
      </w:pPr>
    </w:p>
    <w:p w:rsidRDefault="004636E5" w:rsidP="00BA19F9" w:rsidR="004636E5" w:rsidRPr="00674081">
      <w:pPr>
        <w:jc w:val="both"/>
        <w:rPr>
          <w:sz w:val="24"/>
          <w:szCs w:val="24"/>
        </w:rPr>
      </w:pPr>
      <w:r w:rsidRPr="00674081">
        <w:rPr>
          <w:sz w:val="24"/>
          <w:szCs w:val="24"/>
        </w:rPr>
        <w:tab/>
        <w:t>Radi izloženog</w:t>
      </w:r>
      <w:r w:rsidR="00BD1D00" w:rsidRPr="00674081">
        <w:rPr>
          <w:sz w:val="24"/>
          <w:szCs w:val="24"/>
        </w:rPr>
        <w:t>, na temelju spomenutih propisa,</w:t>
      </w:r>
      <w:r w:rsidRPr="00674081">
        <w:rPr>
          <w:sz w:val="24"/>
          <w:szCs w:val="24"/>
        </w:rPr>
        <w:t xml:space="preserve"> odlučeno je kao u izreci.</w:t>
      </w:r>
    </w:p>
    <w:p w:rsidRDefault="00234C23" w:rsidP="00BA19F9" w:rsidR="00234C23" w:rsidRPr="00674081">
      <w:pPr>
        <w:jc w:val="both"/>
        <w:rPr>
          <w:sz w:val="24"/>
          <w:szCs w:val="24"/>
        </w:rPr>
      </w:pPr>
    </w:p>
    <w:p w:rsidRDefault="004636E5" w:rsidP="00BA19F9" w:rsidR="004636E5" w:rsidRPr="00674081">
      <w:pPr>
        <w:jc w:val="both"/>
        <w:rPr>
          <w:sz w:val="24"/>
          <w:szCs w:val="24"/>
        </w:rPr>
      </w:pPr>
    </w:p>
    <w:p w:rsidRDefault="004636E5" w:rsidP="006B5BBC" w:rsidR="004636E5" w:rsidRPr="00674081">
      <w:pPr>
        <w:jc w:val="center"/>
        <w:rPr>
          <w:b/>
          <w:sz w:val="24"/>
          <w:szCs w:val="24"/>
        </w:rPr>
      </w:pPr>
      <w:r w:rsidRPr="00674081">
        <w:rPr>
          <w:b/>
          <w:sz w:val="24"/>
          <w:szCs w:val="24"/>
        </w:rPr>
        <w:t xml:space="preserve">U Dubrovniku, </w:t>
      </w:r>
      <w:r w:rsidR="00462293">
        <w:rPr>
          <w:b/>
          <w:sz w:val="24"/>
          <w:szCs w:val="24"/>
        </w:rPr>
        <w:t>15. travnja</w:t>
      </w:r>
      <w:r w:rsidR="00674081">
        <w:rPr>
          <w:b/>
          <w:sz w:val="24"/>
          <w:szCs w:val="24"/>
        </w:rPr>
        <w:t xml:space="preserve"> </w:t>
      </w:r>
      <w:r w:rsidR="00462293">
        <w:rPr>
          <w:b/>
          <w:sz w:val="24"/>
          <w:szCs w:val="24"/>
        </w:rPr>
        <w:t>2019</w:t>
      </w:r>
      <w:r w:rsidRPr="00674081">
        <w:rPr>
          <w:b/>
          <w:sz w:val="24"/>
          <w:szCs w:val="24"/>
        </w:rPr>
        <w:t>.</w:t>
      </w:r>
      <w:r w:rsidR="002B41E2" w:rsidRPr="00674081">
        <w:rPr>
          <w:b/>
          <w:sz w:val="24"/>
          <w:szCs w:val="24"/>
        </w:rPr>
        <w:t>g.</w:t>
      </w:r>
    </w:p>
    <w:p w:rsidRDefault="00234C23" w:rsidP="006B5BBC" w:rsidR="00234C23" w:rsidRPr="00674081">
      <w:pPr>
        <w:jc w:val="center"/>
        <w:rPr>
          <w:b/>
          <w:sz w:val="24"/>
          <w:szCs w:val="24"/>
        </w:rPr>
      </w:pPr>
    </w:p>
    <w:p w:rsidRDefault="004636E5" w:rsidP="00BA19F9" w:rsidR="004636E5" w:rsidRPr="00674081">
      <w:pPr>
        <w:jc w:val="both"/>
        <w:rPr>
          <w:b/>
          <w:sz w:val="24"/>
          <w:szCs w:val="24"/>
        </w:rPr>
      </w:pPr>
    </w:p>
    <w:p w:rsidRDefault="006B5BBC" w:rsidP="00BA19F9" w:rsidR="004636E5" w:rsidRPr="00674081">
      <w:pPr>
        <w:jc w:val="both"/>
        <w:rPr>
          <w:b/>
          <w:sz w:val="24"/>
          <w:szCs w:val="24"/>
        </w:rPr>
      </w:pP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004636E5" w:rsidRPr="00674081">
        <w:rPr>
          <w:b/>
          <w:sz w:val="24"/>
          <w:szCs w:val="24"/>
        </w:rPr>
        <w:t>Stečajni sudac:</w:t>
      </w:r>
    </w:p>
    <w:p w:rsidRDefault="00ED01F3" w:rsidP="00BA19F9" w:rsidR="00ED01F3" w:rsidRPr="00674081">
      <w:pPr>
        <w:jc w:val="both"/>
        <w:rPr>
          <w:b/>
          <w:sz w:val="24"/>
          <w:szCs w:val="24"/>
        </w:rPr>
      </w:pPr>
    </w:p>
    <w:p w:rsidRDefault="006B5BBC" w:rsidP="00BA19F9" w:rsidR="004636E5" w:rsidRPr="00674081">
      <w:pPr>
        <w:jc w:val="both"/>
        <w:rPr>
          <w:b/>
          <w:sz w:val="24"/>
          <w:szCs w:val="24"/>
        </w:rPr>
      </w:pP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Pr="00674081">
        <w:rPr>
          <w:b/>
          <w:sz w:val="24"/>
          <w:szCs w:val="24"/>
        </w:rPr>
        <w:tab/>
      </w:r>
      <w:r w:rsidR="00F544FA" w:rsidRPr="00674081">
        <w:rPr>
          <w:b/>
          <w:sz w:val="24"/>
          <w:szCs w:val="24"/>
        </w:rPr>
        <w:t>Diana Butigan Granić</w:t>
      </w:r>
    </w:p>
    <w:p w:rsidRDefault="004636E5" w:rsidP="00BA19F9" w:rsidR="004636E5" w:rsidRPr="00674081">
      <w:pPr>
        <w:jc w:val="both"/>
        <w:rPr>
          <w:b/>
          <w:sz w:val="24"/>
          <w:szCs w:val="24"/>
        </w:rPr>
      </w:pPr>
    </w:p>
    <w:p w:rsidRDefault="00461B6B" w:rsidP="00BA19F9" w:rsidR="00461B6B" w:rsidRPr="00674081">
      <w:pPr>
        <w:jc w:val="both"/>
        <w:rPr>
          <w:b/>
          <w:sz w:val="24"/>
          <w:szCs w:val="24"/>
        </w:rPr>
      </w:pPr>
    </w:p>
    <w:p w:rsidRDefault="004636E5" w:rsidP="00BA19F9" w:rsidR="004636E5" w:rsidRPr="00674081">
      <w:pPr>
        <w:jc w:val="both"/>
        <w:rPr>
          <w:b/>
          <w:sz w:val="24"/>
          <w:szCs w:val="24"/>
        </w:rPr>
      </w:pPr>
      <w:r w:rsidRPr="00674081">
        <w:rPr>
          <w:b/>
          <w:sz w:val="24"/>
          <w:szCs w:val="24"/>
        </w:rPr>
        <w:t>UPUTA O PRAVNOM LIJEKU</w:t>
      </w:r>
    </w:p>
    <w:p w:rsidRDefault="004636E5" w:rsidP="00BA19F9" w:rsidR="004636E5" w:rsidRPr="00674081">
      <w:pPr>
        <w:jc w:val="both"/>
        <w:rPr>
          <w:sz w:val="24"/>
          <w:szCs w:val="24"/>
        </w:rPr>
      </w:pPr>
      <w:r w:rsidRPr="00674081">
        <w:rPr>
          <w:sz w:val="24"/>
          <w:szCs w:val="24"/>
        </w:rPr>
        <w:t>Protiv ovog rješenja dopušteno je izjaviti žalbu. Žalba se izjavljuje Visokom trgovačkom sudu Republike Hrvatske u roku od 8 dana putem ovog suda u 3 istovjetna primjerka pozivom na gornji poslovni broj.</w:t>
      </w:r>
    </w:p>
    <w:p w:rsidRDefault="004636E5" w:rsidP="00BA19F9" w:rsidR="004636E5" w:rsidRPr="00674081">
      <w:pPr>
        <w:jc w:val="both"/>
        <w:rPr>
          <w:sz w:val="24"/>
          <w:szCs w:val="24"/>
        </w:rPr>
      </w:pPr>
    </w:p>
    <w:p w:rsidRDefault="004636E5" w:rsidP="00BA19F9" w:rsidR="004636E5" w:rsidRPr="00674081">
      <w:pPr>
        <w:jc w:val="both"/>
        <w:rPr>
          <w:sz w:val="24"/>
          <w:szCs w:val="24"/>
        </w:rPr>
      </w:pPr>
      <w:r w:rsidRPr="00674081">
        <w:rPr>
          <w:b/>
          <w:sz w:val="24"/>
          <w:szCs w:val="24"/>
        </w:rPr>
        <w:t>DN-a</w:t>
      </w:r>
    </w:p>
    <w:p w:rsidRDefault="00461B6B" w:rsidP="00BA19F9" w:rsidR="004636E5" w:rsidRPr="00674081">
      <w:pPr>
        <w:jc w:val="both"/>
        <w:rPr>
          <w:sz w:val="24"/>
          <w:szCs w:val="24"/>
        </w:rPr>
      </w:pPr>
      <w:r w:rsidRPr="00674081">
        <w:rPr>
          <w:sz w:val="24"/>
          <w:szCs w:val="24"/>
        </w:rPr>
        <w:t xml:space="preserve">- </w:t>
      </w:r>
      <w:r w:rsidR="004636E5" w:rsidRPr="00674081">
        <w:rPr>
          <w:sz w:val="24"/>
          <w:szCs w:val="24"/>
        </w:rPr>
        <w:t>stečajn</w:t>
      </w:r>
      <w:r w:rsidR="00D04317" w:rsidRPr="00674081">
        <w:rPr>
          <w:sz w:val="24"/>
          <w:szCs w:val="24"/>
        </w:rPr>
        <w:t>i</w:t>
      </w:r>
      <w:r w:rsidR="00441387" w:rsidRPr="00674081">
        <w:rPr>
          <w:sz w:val="24"/>
          <w:szCs w:val="24"/>
        </w:rPr>
        <w:t xml:space="preserve"> upravitelj</w:t>
      </w:r>
      <w:r w:rsidR="00D603D2" w:rsidRPr="00674081">
        <w:rPr>
          <w:sz w:val="24"/>
          <w:szCs w:val="24"/>
        </w:rPr>
        <w:t xml:space="preserve"> – e oglasna ploča </w:t>
      </w:r>
    </w:p>
    <w:p w:rsidRDefault="00461B6B" w:rsidP="00BA19F9" w:rsidR="00D93DE1" w:rsidRPr="00674081">
      <w:pPr>
        <w:jc w:val="both"/>
        <w:rPr>
          <w:sz w:val="24"/>
          <w:szCs w:val="24"/>
        </w:rPr>
      </w:pPr>
      <w:r w:rsidRPr="00674081">
        <w:rPr>
          <w:sz w:val="24"/>
          <w:szCs w:val="24"/>
        </w:rPr>
        <w:t xml:space="preserve">- </w:t>
      </w:r>
      <w:r w:rsidR="00441387" w:rsidRPr="00674081">
        <w:rPr>
          <w:sz w:val="24"/>
          <w:szCs w:val="24"/>
        </w:rPr>
        <w:t>e- oglasna ploča</w:t>
      </w:r>
    </w:p>
    <w:sectPr w:rsidR="00D93DE1" w:rsidRPr="00674081">
      <w:headerReference w:type="even" r:id="rId12"/>
      <w:headerReference w:type="default" r:id="rId13"/>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CD2" w:rsidR="00033CD2">
      <w:r>
        <w:separator/>
      </w:r>
    </w:p>
  </w:endnote>
  <w:endnote w:id="0" w:type="continuationSeparator">
    <w:p w:rsidRDefault="00033CD2" w:rsidR="00033CD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CD2" w:rsidR="00033CD2">
      <w:r>
        <w:separator/>
      </w:r>
    </w:p>
  </w:footnote>
  <w:footnote w:id="0" w:type="continuationSeparator">
    <w:p w:rsidRDefault="00033CD2" w:rsidR="00033CD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44A" w:rsidR="00D214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2144A" w:rsidR="00D2144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144A" w:rsidR="00D2144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618D">
      <w:rPr>
        <w:rStyle w:val="Brojstranice"/>
        <w:noProof/>
      </w:rPr>
      <w:t>2</w:t>
    </w:r>
    <w:r>
      <w:rPr>
        <w:rStyle w:val="Brojstranice"/>
      </w:rPr>
      <w:fldChar w:fldCharType="end"/>
    </w:r>
  </w:p>
  <w:p w:rsidRDefault="00D2144A" w:rsidR="00D2144A" w:rsidRPr="004C304A">
    <w:pPr>
      <w:pStyle w:val="Zaglavlje"/>
      <w:jc w:val="right"/>
      <w:rPr>
        <w:b/>
        <w:sz w:val="22"/>
        <w:szCs w:val="22"/>
      </w:rPr>
    </w:pPr>
    <w:r>
      <w:rPr>
        <w:b/>
        <w:sz w:val="22"/>
        <w:szCs w:val="22"/>
      </w:rPr>
      <w:t xml:space="preserve">Posl. br. </w:t>
    </w:r>
    <w:smartTag w:element="metricconverter" w:uri="urn:schemas-microsoft-com:office:smarttags">
      <w:smartTagPr>
        <w:attr w:val="7. St" w:name="ProductID"/>
      </w:smartTagPr>
      <w:r>
        <w:rPr>
          <w:b/>
          <w:sz w:val="22"/>
          <w:szCs w:val="22"/>
        </w:rPr>
        <w:t>7. St</w:t>
      </w:r>
    </w:smartTag>
    <w:r w:rsidR="00A8665A">
      <w:rPr>
        <w:b/>
        <w:sz w:val="22"/>
        <w:szCs w:val="22"/>
      </w:rPr>
      <w:t xml:space="preserve">. </w:t>
    </w:r>
    <w:r w:rsidR="00B754C8">
      <w:rPr>
        <w:b/>
        <w:sz w:val="22"/>
        <w:szCs w:val="22"/>
      </w:rPr>
      <w:t>5</w:t>
    </w:r>
    <w:r w:rsidR="00FB6F0B">
      <w:rPr>
        <w:b/>
        <w:sz w:val="22"/>
        <w:szCs w:val="22"/>
      </w:rPr>
      <w:t>/19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35B6F"/>
    <w:multiLevelType w:val="hybridMultilevel"/>
    <w:tmpl w:val="9DCC0770"/>
    <w:lvl w:tplc="A836D2AC" w:ilvl="0">
      <w:start w:val="3"/>
      <w:numFmt w:val="upperRoman"/>
      <w:lvlText w:val="%1."/>
      <w:lvlJc w:val="left"/>
      <w:pPr>
        <w:tabs>
          <w:tab w:pos="1080" w:val="num"/>
        </w:tabs>
        <w:ind w:hanging="720" w:left="108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242C5A5E"/>
    <w:multiLevelType w:val="hybridMultilevel"/>
    <w:tmpl w:val="42C63882"/>
    <w:lvl w:tplc="ABEE3748" w:ilvl="0">
      <w:start w:val="1"/>
      <w:numFmt w:val="bullet"/>
      <w:lvlText w:val="-"/>
      <w:lvlJc w:val="left"/>
      <w:pPr>
        <w:tabs>
          <w:tab w:pos="1065" w:val="num"/>
        </w:tabs>
        <w:ind w:hanging="705" w:left="1065"/>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785499E"/>
    <w:multiLevelType w:val="hybridMultilevel"/>
    <w:tmpl w:val="FA90E95A"/>
    <w:lvl w:tplc="F23A22F2" w:ilvl="0">
      <w:start w:val="1"/>
      <w:numFmt w:val="upperRoman"/>
      <w:lvlText w:val="%1."/>
      <w:lvlJc w:val="left"/>
      <w:pPr>
        <w:tabs>
          <w:tab w:pos="1080" w:val="num"/>
        </w:tabs>
        <w:ind w:hanging="720" w:left="1080"/>
      </w:pPr>
      <w:rPr>
        <w:rFonts w:hint="default"/>
        <w:b/>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57E52399"/>
    <w:multiLevelType w:val="singleLevel"/>
    <w:tmpl w:val="9A38C32C"/>
    <w:lvl w:ilvl="0">
      <w:start w:val="2"/>
      <w:numFmt w:val="bullet"/>
      <w:lvlText w:val="-"/>
      <w:lvlJc w:val="left"/>
      <w:pPr>
        <w:tabs>
          <w:tab w:pos="360" w:val="num"/>
        </w:tabs>
        <w:ind w:hanging="360" w:left="360"/>
      </w:pPr>
      <w:rPr>
        <w:rFonts w:hint="default"/>
      </w:rPr>
    </w:lvl>
  </w:abstractNum>
  <w:abstractNum w:abstractNumId="4">
    <w:nsid w:val="61B0749C"/>
    <w:multiLevelType w:val="singleLevel"/>
    <w:tmpl w:val="9A38C32C"/>
    <w:lvl w:ilvl="0">
      <w:start w:val="2"/>
      <w:numFmt w:val="bullet"/>
      <w:lvlText w:val="-"/>
      <w:lvlJc w:val="left"/>
      <w:pPr>
        <w:tabs>
          <w:tab w:pos="360" w:val="num"/>
        </w:tabs>
        <w:ind w:hanging="360" w:left="360"/>
      </w:pPr>
      <w:rPr>
        <w:rFonts w:hint="default"/>
      </w:rPr>
    </w:lvl>
  </w:abstractNum>
  <w:abstractNum w:abstractNumId="5">
    <w:nsid w:val="65C62CB9"/>
    <w:multiLevelType w:val="hybridMultilevel"/>
    <w:tmpl w:val="B3D0B00C"/>
    <w:lvl w:tplc="0D944F1E" w:ilvl="0">
      <w:start w:val="3"/>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3"/>
  </w:num>
  <w:num w:numId="3">
    <w:abstractNumId w:val="1"/>
  </w:num>
  <w:num w:numId="4">
    <w:abstractNumId w:val="0"/>
  </w:num>
  <w:num w:numId="5">
    <w:abstractNumId w:val="5"/>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9F9"/>
    <w:rsid w:val="0000120D"/>
    <w:rsid w:val="00005F6F"/>
    <w:rsid w:val="000120DA"/>
    <w:rsid w:val="00031336"/>
    <w:rsid w:val="00033CD2"/>
    <w:rsid w:val="00050623"/>
    <w:rsid w:val="000676F4"/>
    <w:rsid w:val="000A3F50"/>
    <w:rsid w:val="000A42E1"/>
    <w:rsid w:val="000D7761"/>
    <w:rsid w:val="00102552"/>
    <w:rsid w:val="00106161"/>
    <w:rsid w:val="00121A1F"/>
    <w:rsid w:val="0014247B"/>
    <w:rsid w:val="00142D41"/>
    <w:rsid w:val="00153D0C"/>
    <w:rsid w:val="00182F96"/>
    <w:rsid w:val="001B7620"/>
    <w:rsid w:val="001E4F58"/>
    <w:rsid w:val="00204CC3"/>
    <w:rsid w:val="00210DFC"/>
    <w:rsid w:val="00234C23"/>
    <w:rsid w:val="00245882"/>
    <w:rsid w:val="002549A6"/>
    <w:rsid w:val="00292D70"/>
    <w:rsid w:val="0029482E"/>
    <w:rsid w:val="002B41E2"/>
    <w:rsid w:val="002D7C83"/>
    <w:rsid w:val="002E5AAA"/>
    <w:rsid w:val="003032A1"/>
    <w:rsid w:val="0030603C"/>
    <w:rsid w:val="00311D39"/>
    <w:rsid w:val="00340C70"/>
    <w:rsid w:val="0034309F"/>
    <w:rsid w:val="00387BB7"/>
    <w:rsid w:val="003B29E1"/>
    <w:rsid w:val="003C667F"/>
    <w:rsid w:val="003E127B"/>
    <w:rsid w:val="003E66BA"/>
    <w:rsid w:val="003F2FC6"/>
    <w:rsid w:val="004004BA"/>
    <w:rsid w:val="00420AB8"/>
    <w:rsid w:val="00441387"/>
    <w:rsid w:val="00461B6B"/>
    <w:rsid w:val="00462293"/>
    <w:rsid w:val="004636E5"/>
    <w:rsid w:val="00467B81"/>
    <w:rsid w:val="00472238"/>
    <w:rsid w:val="00474E19"/>
    <w:rsid w:val="004A2996"/>
    <w:rsid w:val="004A37AE"/>
    <w:rsid w:val="004C2C03"/>
    <w:rsid w:val="004C304A"/>
    <w:rsid w:val="004C52B1"/>
    <w:rsid w:val="004D10CE"/>
    <w:rsid w:val="00500A83"/>
    <w:rsid w:val="00564BC6"/>
    <w:rsid w:val="005768DD"/>
    <w:rsid w:val="005B53CD"/>
    <w:rsid w:val="005E3A14"/>
    <w:rsid w:val="0062636F"/>
    <w:rsid w:val="006371B4"/>
    <w:rsid w:val="0065623C"/>
    <w:rsid w:val="00663F7F"/>
    <w:rsid w:val="006734F4"/>
    <w:rsid w:val="00674081"/>
    <w:rsid w:val="00685F5E"/>
    <w:rsid w:val="006A3163"/>
    <w:rsid w:val="006A5CED"/>
    <w:rsid w:val="006B5BBC"/>
    <w:rsid w:val="006C39E3"/>
    <w:rsid w:val="006C42B5"/>
    <w:rsid w:val="006C7D90"/>
    <w:rsid w:val="006E7DD9"/>
    <w:rsid w:val="0070514F"/>
    <w:rsid w:val="00732E98"/>
    <w:rsid w:val="00733928"/>
    <w:rsid w:val="007517D4"/>
    <w:rsid w:val="0076717A"/>
    <w:rsid w:val="00780C6F"/>
    <w:rsid w:val="007B4C62"/>
    <w:rsid w:val="007C131D"/>
    <w:rsid w:val="007C169A"/>
    <w:rsid w:val="007D32DA"/>
    <w:rsid w:val="007F0828"/>
    <w:rsid w:val="007F0B27"/>
    <w:rsid w:val="0080010C"/>
    <w:rsid w:val="00804039"/>
    <w:rsid w:val="00820C5F"/>
    <w:rsid w:val="0083618D"/>
    <w:rsid w:val="008A33E0"/>
    <w:rsid w:val="008B18B8"/>
    <w:rsid w:val="008C7B49"/>
    <w:rsid w:val="00967325"/>
    <w:rsid w:val="009930E9"/>
    <w:rsid w:val="009E1282"/>
    <w:rsid w:val="00A2215C"/>
    <w:rsid w:val="00A549D1"/>
    <w:rsid w:val="00A61D5A"/>
    <w:rsid w:val="00A8665A"/>
    <w:rsid w:val="00A9036C"/>
    <w:rsid w:val="00AA0872"/>
    <w:rsid w:val="00AF282E"/>
    <w:rsid w:val="00B36C61"/>
    <w:rsid w:val="00B73762"/>
    <w:rsid w:val="00B754C8"/>
    <w:rsid w:val="00BA19F9"/>
    <w:rsid w:val="00BC789B"/>
    <w:rsid w:val="00BD003B"/>
    <w:rsid w:val="00BD1D00"/>
    <w:rsid w:val="00BE4254"/>
    <w:rsid w:val="00BF013F"/>
    <w:rsid w:val="00BF626F"/>
    <w:rsid w:val="00C16EB8"/>
    <w:rsid w:val="00C21E77"/>
    <w:rsid w:val="00C3568A"/>
    <w:rsid w:val="00CA2C4A"/>
    <w:rsid w:val="00D04317"/>
    <w:rsid w:val="00D2144A"/>
    <w:rsid w:val="00D603D2"/>
    <w:rsid w:val="00D760DD"/>
    <w:rsid w:val="00D8266A"/>
    <w:rsid w:val="00D90B94"/>
    <w:rsid w:val="00D93DE1"/>
    <w:rsid w:val="00DB5E60"/>
    <w:rsid w:val="00DC067D"/>
    <w:rsid w:val="00DC1387"/>
    <w:rsid w:val="00DD37C2"/>
    <w:rsid w:val="00DE15E6"/>
    <w:rsid w:val="00DE5CDB"/>
    <w:rsid w:val="00DF5021"/>
    <w:rsid w:val="00E43F26"/>
    <w:rsid w:val="00E45BB7"/>
    <w:rsid w:val="00E64476"/>
    <w:rsid w:val="00E66863"/>
    <w:rsid w:val="00E93FF1"/>
    <w:rsid w:val="00EA6341"/>
    <w:rsid w:val="00EB0EBC"/>
    <w:rsid w:val="00EC0ED6"/>
    <w:rsid w:val="00ED01F3"/>
    <w:rsid w:val="00EF0C34"/>
    <w:rsid w:val="00EF6978"/>
    <w:rsid w:val="00F4102D"/>
    <w:rsid w:val="00F44C7C"/>
    <w:rsid w:val="00F44F78"/>
    <w:rsid w:val="00F454AB"/>
    <w:rsid w:val="00F544FA"/>
    <w:rsid w:val="00F55D44"/>
    <w:rsid w:val="00F961BA"/>
    <w:rsid w:val="00FB6516"/>
    <w:rsid w:val="00FB6F0B"/>
    <w:rsid w:val="00FC17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both"/>
      <w:outlineLvl w:val="2"/>
    </w:pPr>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Hiperveza" w:type="character">
    <w:name w:val="Hyperlink"/>
    <w:rsid w:val="00121A1F"/>
    <w:rPr>
      <w:color w:val="0000FF"/>
      <w:u w:val="single"/>
    </w:rPr>
  </w:style>
  <w:style w:styleId="SlijeenaHiperveza" w:type="character">
    <w:name w:val="FollowedHyperlink"/>
    <w:rsid w:val="00121A1F"/>
    <w:rPr>
      <w:color w:val="800080"/>
      <w:u w:val="single"/>
    </w:rPr>
  </w:style>
  <w:style w:styleId="Tekstbalonia" w:type="paragraph">
    <w:name w:val="Balloon Text"/>
    <w:basedOn w:val="Normal"/>
    <w:semiHidden/>
    <w:rsid w:val="005B53CD"/>
    <w:rPr>
      <w:rFonts w:cs="Tahoma" w:hAnsi="Tahoma" w:ascii="Tahoma"/>
      <w:sz w:val="16"/>
      <w:szCs w:val="16"/>
    </w:rPr>
  </w:style>
  <w:style w:styleId="Tekstrezerviranogmjesta" w:type="character">
    <w:name w:val="Placeholder Text"/>
    <w:basedOn w:val="Zadanifontodlomka"/>
    <w:uiPriority w:val="99"/>
    <w:semiHidden/>
    <w:rsid w:val="0083618D"/>
    <w:rPr>
      <w:color w:val="808080"/>
      <w:bdr w:space="0" w:sz="0" w:color="auto" w:val="none"/>
      <w:shd w:fill="auto" w:color="auto" w:val="clear"/>
    </w:rPr>
  </w:style>
  <w:style w:customStyle="true" w:styleId="eSPISCCParagraphDefaultFont" w:type="character">
    <w:name w:val="eSPIS_CC_Paragraph Default Font"/>
    <w:basedOn w:val="Zadanifontodlomka"/>
    <w:rsid w:val="0083618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3618D"/>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618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618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right"/>
      <w:outlineLvl w:val="0"/>
    </w:pPr>
    <w:rPr>
      <w:b/>
      <w:sz w:val="24"/>
    </w:rPr>
  </w:style>
  <w:style w:styleId="Naslov2" w:type="paragraph">
    <w:name w:val="heading 2"/>
    <w:basedOn w:val="Normal"/>
    <w:next w:val="Normal"/>
    <w:qFormat/>
    <w:pPr>
      <w:keepNext/>
      <w:jc w:val="center"/>
      <w:outlineLvl w:val="1"/>
    </w:pPr>
    <w:rPr>
      <w:b/>
      <w:sz w:val="24"/>
    </w:rPr>
  </w:style>
  <w:style w:styleId="Naslov3" w:type="paragraph">
    <w:name w:val="heading 3"/>
    <w:basedOn w:val="Normal"/>
    <w:next w:val="Normal"/>
    <w:qFormat/>
    <w:pPr>
      <w:keepNext/>
      <w:jc w:val="both"/>
      <w:outlineLvl w:val="2"/>
    </w:pPr>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pPr>
      <w:tabs>
        <w:tab w:pos="4153" w:val="center"/>
        <w:tab w:pos="8306" w:val="right"/>
      </w:tabs>
    </w:pPr>
  </w:style>
  <w:style w:styleId="Hiperveza" w:type="character">
    <w:name w:val="Hyperlink"/>
    <w:rsid w:val="00121A1F"/>
    <w:rPr>
      <w:color w:val="0000FF"/>
      <w:u w:val="single"/>
    </w:rPr>
  </w:style>
  <w:style w:styleId="SlijeenaHiperveza" w:type="character">
    <w:name w:val="FollowedHyperlink"/>
    <w:rsid w:val="00121A1F"/>
    <w:rPr>
      <w:color w:val="800080"/>
      <w:u w:val="single"/>
    </w:rPr>
  </w:style>
  <w:style w:styleId="Tekstbalonia" w:type="paragraph">
    <w:name w:val="Balloon Text"/>
    <w:basedOn w:val="Normal"/>
    <w:semiHidden/>
    <w:rsid w:val="005B53CD"/>
    <w:rPr>
      <w:rFonts w:ascii="Tahoma" w:cs="Tahoma" w:hAnsi="Tahoma"/>
      <w:sz w:val="16"/>
      <w:szCs w:val="16"/>
    </w:rPr>
  </w:style>
  <w:style w:styleId="Tekstrezerviranogmjesta" w:type="character">
    <w:name w:val="Placeholder Text"/>
    <w:basedOn w:val="Zadanifontodlomka"/>
    <w:uiPriority w:val="99"/>
    <w:semiHidden/>
    <w:rsid w:val="0083618D"/>
    <w:rPr>
      <w:color w:val="808080"/>
      <w:bdr w:color="auto" w:space="0" w:sz="0" w:val="none"/>
      <w:shd w:color="auto" w:fill="auto" w:val="clear"/>
    </w:rPr>
  </w:style>
  <w:style w:customStyle="1" w:styleId="eSPISCCParagraphDefaultFont" w:type="character">
    <w:name w:val="eSPIS_CC_Paragraph Default Font"/>
    <w:basedOn w:val="Zadanifontodlomka"/>
    <w:rsid w:val="0083618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3618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618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618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76788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travnja 2019.</izvorni_sadrzaj>
    <derivirana_varijabla naziv="DomainObject.DatumDonosenjaOdluke_1">15.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spis-Trgovački sud u Splitu X St-237/2001</izvorni_sadrzaj>
    <derivirana_varijabla naziv="DomainObject.Predmet.Opis_1">spis-Trgovački sud u Splitu X St-237/2001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St-5/2019</izvorni_sadrzaj>
    <derivirana_varijabla naziv="DomainObject.Predmet.OznakaBroj_1">St-5/2019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"BLATO" d.d. Blato</izvorni_sadrzaj>
    <derivirana_varijabla naziv="DomainObject.Predmet.ProtustrankaFormated_1">  "BLATO" d.d. Blato</derivirana_varijabla>
  </DomainObject.Predmet.ProtustrankaFormated>
  <DomainObject.Predmet.ProtustrankaFormatedOIB>
    <izvorni_sadrzaj>  "BLATO" d.d. Blato, OIB 16663281951</izvorni_sadrzaj>
    <derivirana_varijabla naziv="DomainObject.Predmet.ProtustrankaFormatedOIB_1">  "BLATO" d.d. Blato, OIB 16663281951</derivirana_varijabla>
  </DomainObject.Predmet.ProtustrankaFormatedOIB>
  <DomainObject.Predmet.ProtustrankaFormatedWithAdress>
    <izvorni_sadrzaj> "BLATO" d.d. Blato, Ulica 31. br. 2., 20271 Blato</izvorni_sadrzaj>
    <derivirana_varijabla naziv="DomainObject.Predmet.ProtustrankaFormatedWithAdress_1"> "BLATO" d.d. Blato, Ulica 31. br. 2., 20271 Blato</derivirana_varijabla>
  </DomainObject.Predmet.ProtustrankaFormatedWithAdress>
  <DomainObject.Predmet.ProtustrankaFormatedWithAdressOIB>
    <izvorni_sadrzaj> "BLATO" d.d. Blato, OIB 16663281951, Ulica 31. br. 2., 20271 Blato</izvorni_sadrzaj>
    <derivirana_varijabla naziv="DomainObject.Predmet.ProtustrankaFormatedWithAdressOIB_1"> "BLATO" d.d. Blato, OIB 16663281951, Ulica 31. br. 2., 20271 Blato</derivirana_varijabla>
  </DomainObject.Predmet.ProtustrankaFormatedWithAdressOIB>
  <DomainObject.Predmet.ProtustrankaWithAdress>
    <izvorni_sadrzaj>"BLATO" d.d. Blato Ulica 31. br. 2., 20271 Blato</izvorni_sadrzaj>
    <derivirana_varijabla naziv="DomainObject.Predmet.ProtustrankaWithAdress_1">"BLATO" d.d. Blato Ulica 31. br. 2., 20271 Blato</derivirana_varijabla>
  </DomainObject.Predmet.ProtustrankaWithAdress>
  <DomainObject.Predmet.ProtustrankaWithAdressOIB>
    <izvorni_sadrzaj>"BLATO" d.d. Blato, OIB 16663281951, Ulica 31. br. 2., 20271 Blato</izvorni_sadrzaj>
    <derivirana_varijabla naziv="DomainObject.Predmet.ProtustrankaWithAdressOIB_1">"BLATO" d.d. Blato, OIB 16663281951, Ulica 31. br. 2., 20271 Blato</derivirana_varijabla>
  </DomainObject.Predmet.ProtustrankaWithAdressOIB>
  <DomainObject.Predmet.ProtustrankaNazivFormated>
    <izvorni_sadrzaj>"BLATO" d.d. Blato</izvorni_sadrzaj>
    <derivirana_varijabla naziv="DomainObject.Predmet.ProtustrankaNazivFormated_1">"BLATO" d.d. Blato</derivirana_varijabla>
  </DomainObject.Predmet.ProtustrankaNazivFormated>
  <DomainObject.Predmet.ProtustrankaNazivFormatedOIB>
    <izvorni_sadrzaj>"BLATO" d.d. Blato, OIB 16663281951</izvorni_sadrzaj>
    <derivirana_varijabla naziv="DomainObject.Predmet.ProtustrankaNazivFormatedOIB_1">"BLATO" d.d. Blato, OIB 16663281951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FINANCIJA-POREZNA UPRAVA-PODRUČNI URED DUBROVNIK, Dubrovnik zastupanog po punomoćniku ODO Dubrovnik,Građansko-upravni odjel Korčula</izvorni_sadrzaj>
    <derivirana_varijabla naziv="DomainObject.Predmet.StrankaFormated_1">  RH-MINISTARSTVO FINANCIJA-POREZNA UPRAVA-PODRUČNI URED DUBROVNIK, Dubrovnik zastupanog po punomoćniku ODO Dubrovnik,Građansko-upravni odjel Korčula</derivirana_varijabla>
  </DomainObject.Predmet.StrankaFormated>
  <DomainObject.Predmet.StrankaFormatedOIB>
    <izvorni_sadrzaj>  RH-MINISTARSTVO FINANCIJA-POREZNA UPRAVA-PODRUČNI URED DUBROVNIK, Dubrovnik, OIB 18683136487 zastupanog po punomoćniku ODO Dubrovnik,Građansko-upravni odjel Korčula</izvorni_sadrzaj>
    <derivirana_varijabla naziv="DomainObject.Predmet.StrankaFormatedOIB_1">  RH-MINISTARSTVO FINANCIJA-POREZNA UPRAVA-PODRUČNI URED DUBROVNIK, Dubrovnik, OIB 18683136487 zastupanog po punomoćniku ODO Dubrovnik,Građansko-upravni odjel Korčula</derivirana_varijabla>
  </DomainObject.Predmet.StrankaFormatedOIB>
  <DomainObject.Predmet.StrankaFormatedWithAdress>
    <izvorni_sadrzaj> RH-MINISTARSTVO FINANCIJA-POREZNA UPRAVA-PODRUČNI URED DUBROVNIK, Dubrovnik, ., 20000 Dubrovnik zastupanog po punomoćniku ODO Dubrovnik,Građansko-upravni odjel Korčula</izvorni_sadrzaj>
    <derivirana_varijabla naziv="DomainObject.Predmet.StrankaFormatedWithAdress_1"> RH-MINISTARSTVO FINANCIJA-POREZNA UPRAVA-PODRUČNI URED DUBROVNIK, Dubrovnik, ., 20000 Dubrovnik zastupanog po punomoćniku ODO Dubrovnik,Građansko-upravni odjel Korčula</derivirana_varijabla>
  </DomainObject.Predmet.StrankaFormatedWithAdress>
  <DomainObject.Predmet.StrankaFormatedWithAdressOIB>
    <izvorni_sadrzaj> RH-MINISTARSTVO FINANCIJA-POREZNA UPRAVA-PODRUČNI URED DUBROVNIK, Dubrovnik, OIB 18683136487, ., 20000 Dubrovnik zastupanog po punomoćniku ODO Dubrovnik,Građansko-upravni odjel Korčula</izvorni_sadrzaj>
    <derivirana_varijabla naziv="DomainObject.Predmet.StrankaFormatedWithAdressOIB_1"> RH-MINISTARSTVO FINANCIJA-POREZNA UPRAVA-PODRUČNI URED DUBROVNIK, Dubrovnik, OIB 18683136487, ., 20000 Dubrovnik zastupanog po punomoćniku ODO Dubrovnik,Građansko-upravni odjel Korčula</derivirana_varijabla>
  </DomainObject.Predmet.StrankaFormatedWithAdressOIB>
  <DomainObject.Predmet.StrankaWithAdress>
    <izvorni_sadrzaj>RH-MINISTARSTVO FINANCIJA-POREZNA UPRAVA-PODRUČNI URED DUBROVNIK, Dubrovnik .,20000 Dubrovnik</izvorni_sadrzaj>
    <derivirana_varijabla naziv="DomainObject.Predmet.StrankaWithAdress_1">RH-MINISTARSTVO FINANCIJA-POREZNA UPRAVA-PODRUČNI URED DUBROVNIK, Dubrovnik .,20000 Dubrovnik</derivirana_varijabla>
  </DomainObject.Predmet.StrankaWithAdress>
  <DomainObject.Predmet.StrankaWithAdressOIB>
    <izvorni_sadrzaj>RH-MINISTARSTVO FINANCIJA-POREZNA UPRAVA-PODRUČNI URED DUBROVNIK, Dubrovnik, OIB 18683136487, .,20000 Dubrovnik</izvorni_sadrzaj>
    <derivirana_varijabla naziv="DomainObject.Predmet.StrankaWithAdressOIB_1">RH-MINISTARSTVO FINANCIJA-POREZNA UPRAVA-PODRUČNI URED DUBROVNIK, Dubrovnik, OIB 18683136487, .,20000 Dubrovnik</derivirana_varijabla>
  </DomainObject.Predmet.StrankaWithAdressOIB>
  <DomainObject.Predmet.StrankaNazivFormated>
    <izvorni_sadrzaj>RH-MINISTARSTVO FINANCIJA-POREZNA UPRAVA-PODRUČNI URED DUBROVNIK, Dubrovnik</izvorni_sadrzaj>
    <derivirana_varijabla naziv="DomainObject.Predmet.StrankaNazivFormated_1">RH-MINISTARSTVO FINANCIJA-POREZNA UPRAVA-PODRUČNI URED DUBROVNIK, Dubrovnik</derivirana_varijabla>
  </DomainObject.Predmet.StrankaNazivFormated>
  <DomainObject.Predmet.StrankaNazivFormatedOIB>
    <izvorni_sadrzaj>RH-MINISTARSTVO FINANCIJA-POREZNA UPRAVA-PODRUČNI URED DUBROVNIK, Dubrovnik, OIB 18683136487</izvorni_sadrzaj>
    <derivirana_varijabla naziv="DomainObject.Predmet.StrankaNazivFormatedOIB_1">RH-MINISTARSTVO FINANCIJA-POREZNA UPRAVA-PODRUČNI URED DUBROVNIK,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855590.42</izvorni_sadrzaj>
    <derivirana_varijabla naziv="DomainObject.Predmet.TrenutnaVrijednost_1">855590.42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RH-MINISTARSTVO FINANCIJA-POREZNA UPRAVA-PODRUČNI URED DUBROVNIK, Dubrovnik zastupanog po punomoćniku ODO Dubrovnik,Građansko-upravni odjel Korčula</item>
    </izvorni_sadrzaj>
    <derivirana_varijabla naziv="DomainObject.Predmet.StrankaListFormated_1">
      <item>RH-MINISTARSTVO FINANCIJA-POREZNA UPRAVA-PODRUČNI URED DUBROVNIK, Dubrovnik zastupanog po punomoćniku ODO Dubrovnik,Građansko-upravni odjel Korčula</item>
    </derivirana_varijabla>
  </DomainObject.Predmet.StrankaListFormated>
  <DomainObject.Predmet.StrankaListFormatedOIB>
    <izvorni_sadrzaj>
      <item>RH-MINISTARSTVO FINANCIJA-POREZNA UPRAVA-PODRUČNI URED DUBROVNIK, Dubrovnik, OIB 18683136487 zastupanog po punomoćniku ODO Dubrovnik,Građansko-upravni odjel Korčula</item>
    </izvorni_sadrzaj>
    <derivirana_varijabla naziv="DomainObject.Predmet.StrankaListFormatedOIB_1">
      <item>RH-MINISTARSTVO FINANCIJA-POREZNA UPRAVA-PODRUČNI URED DUBROVNIK, Dubrovnik, OIB 18683136487 zastupanog po punomoćniku ODO Dubrovnik,Građansko-upravni odjel Korčula</item>
    </derivirana_varijabla>
  </DomainObject.Predmet.StrankaListFormatedOIB>
  <DomainObject.Predmet.StrankaListFormatedWithAdress>
    <izvorni_sadrzaj>
      <item>RH-MINISTARSTVO FINANCIJA-POREZNA UPRAVA-PODRUČNI URED DUBROVNIK, Dubrovnik, ., 20000 Dubrovnik zastupanog po punomoćniku ODO Dubrovnik,Građansko-upravni odjel Korčula</item>
    </izvorni_sadrzaj>
    <derivirana_varijabla naziv="DomainObject.Predmet.StrankaListFormatedWithAdress_1">
      <item>RH-MINISTARSTVO FINANCIJA-POREZNA UPRAVA-PODRUČNI URED DUBROVNIK, Dubrovnik, ., 20000 Dubrovnik zastupanog po punomoćniku ODO Dubrovnik,Građansko-upravni odjel Korčula</item>
    </derivirana_varijabla>
  </DomainObject.Predmet.StrankaListFormatedWithAdress>
  <DomainObject.Predmet.StrankaListFormatedWithAdressOIB>
    <izvorni_sadrzaj>
      <item>RH-MINISTARSTVO FINANCIJA-POREZNA UPRAVA-PODRUČNI URED DUBROVNIK, Dubrovnik, OIB 18683136487, ., 20000 Dubrovnik zastupanog po punomoćniku ODO Dubrovnik,Građansko-upravni odjel Korčula</item>
    </izvorni_sadrzaj>
    <derivirana_varijabla naziv="DomainObject.Predmet.StrankaListFormatedWithAdressOIB_1">
      <item>RH-MINISTARSTVO FINANCIJA-POREZNA UPRAVA-PODRUČNI URED DUBROVNIK, Dubrovnik, OIB 18683136487, ., 20000 Dubrovnik zastupanog po punomoćniku ODO Dubrovnik,Građansko-upravni odjel Korčula</item>
    </derivirana_varijabla>
  </DomainObject.Predmet.StrankaListFormatedWithAdressOIB>
  <DomainObject.Predmet.StrankaListNazivFormated>
    <izvorni_sadrzaj>
      <item>RH-MINISTARSTVO FINANCIJA-POREZNA UPRAVA-PODRUČNI URED DUBROVNIK, Dubrovnik</item>
    </izvorni_sadrzaj>
    <derivirana_varijabla naziv="DomainObject.Predmet.StrankaListNazivFormated_1">
      <item>RH-MINISTARSTVO FINANCIJA-POREZNA UPRAVA-PODRUČNI URED DUBROVNIK, Dubrovnik</item>
    </derivirana_varijabla>
  </DomainObject.Predmet.StrankaListNazivFormated>
  <DomainObject.Predmet.StrankaListNazivFormatedOIB>
    <izvorni_sadrzaj>
      <item>RH-MINISTARSTVO FINANCIJA-POREZNA UPRAVA-PODRUČNI URED DUBROVNIK, Dubrovnik, OIB 18683136487</item>
    </izvorni_sadrzaj>
    <derivirana_varijabla naziv="DomainObject.Predmet.StrankaListNazivFormatedOIB_1">
      <item>RH-MINISTARSTVO FINANCIJA-POREZNA UPRAVA-PODRUČNI URED DUBROVNIK, Dubrovnik, OIB 18683136487</item>
    </derivirana_varijabla>
  </DomainObject.Predmet.StrankaListNazivFormatedOIB>
  <DomainObject.Predmet.ProtuStrankaListFormated>
    <izvorni_sadrzaj>
      <item>"BLATO" d.d. Blato</item>
    </izvorni_sadrzaj>
    <derivirana_varijabla naziv="DomainObject.Predmet.ProtuStrankaListFormated_1">
      <item>"BLATO" d.d. Blato</item>
    </derivirana_varijabla>
  </DomainObject.Predmet.ProtuStrankaListFormated>
  <DomainObject.Predmet.ProtuStrankaListFormatedOIB>
    <izvorni_sadrzaj>
      <item>"BLATO" d.d. Blato, OIB 16663281951</item>
    </izvorni_sadrzaj>
    <derivirana_varijabla naziv="DomainObject.Predmet.ProtuStrankaListFormatedOIB_1">
      <item>"BLATO" d.d. Blato, OIB 16663281951</item>
    </derivirana_varijabla>
  </DomainObject.Predmet.ProtuStrankaListFormatedOIB>
  <DomainObject.Predmet.ProtuStrankaListFormatedWithAdress>
    <izvorni_sadrzaj>
      <item>"BLATO" d.d. Blato, Ulica 31. br. 2., 20271 Blato</item>
    </izvorni_sadrzaj>
    <derivirana_varijabla naziv="DomainObject.Predmet.ProtuStrankaListFormatedWithAdress_1">
      <item>"BLATO" d.d. Blato, Ulica 31. br. 2., 20271 Blato</item>
    </derivirana_varijabla>
  </DomainObject.Predmet.ProtuStrankaListFormatedWithAdress>
  <DomainObject.Predmet.ProtuStrankaListFormatedWithAdressOIB>
    <izvorni_sadrzaj>
      <item>"BLATO" d.d. Blato, OIB 16663281951, Ulica 31. br. 2., 20271 Blato</item>
    </izvorni_sadrzaj>
    <derivirana_varijabla naziv="DomainObject.Predmet.ProtuStrankaListFormatedWithAdressOIB_1">
      <item>"BLATO" d.d. Blato, OIB 16663281951, Ulica 31. br. 2., 20271 Blato</item>
    </derivirana_varijabla>
  </DomainObject.Predmet.ProtuStrankaListFormatedWithAdressOIB>
  <DomainObject.Predmet.ProtuStrankaListNazivFormated>
    <izvorni_sadrzaj>
      <item>"BLATO" d.d. Blato</item>
    </izvorni_sadrzaj>
    <derivirana_varijabla naziv="DomainObject.Predmet.ProtuStrankaListNazivFormated_1">
      <item>"BLATO" d.d. Blato</item>
    </derivirana_varijabla>
  </DomainObject.Predmet.ProtuStrankaListNazivFormated>
  <DomainObject.Predmet.ProtuStrankaListNazivFormatedOIB>
    <izvorni_sadrzaj>
      <item>"BLATO" d.d. Blato, OIB 16663281951</item>
    </izvorni_sadrzaj>
    <derivirana_varijabla naziv="DomainObject.Predmet.ProtuStrankaListNazivFormatedOIB_1">
      <item>"BLATO" d.d. Blato, OIB 16663281951</item>
    </derivirana_varijabla>
  </DomainObject.Predmet.ProtuStrankaListNazivFormatedOIB>
  <DomainObject.Predmet.OstaliListFormated>
    <izvorni_sadrzaj>
      <item>Mato Marić</item>
      <item>Tihan Hilje</item>
      <item>ODO Dubrovnik,Građansko-upravni odjel Korčula punomoćnik sudionika u postupku RH-MINISTARSTVO FINANCIJA-POREZNA UPRAVA-PODRUČNI URED DUBROVNIK, Dubrovnik</item>
    </izvorni_sadrzaj>
    <derivirana_varijabla naziv="DomainObject.Predmet.OstaliListFormated_1">
      <item>Mato Marić</item>
      <item>Tihan Hilje</item>
      <item>ODO Dubrovnik,Građansko-upravni odjel Korčula punomoćnik sudionika u postupku RH-MINISTARSTVO FINANCIJA-POREZNA UPRAVA-PODRUČNI URED DUBROVNIK, Dubrovnik</item>
    </derivirana_varijabla>
  </DomainObject.Predmet.OstaliListFormated>
  <DomainObject.Predmet.OstaliListFormatedOIB>
    <izvorni_sadrzaj>
      <item>Mato Marić, OIB 36879105664</item>
      <item>Tihan Hilje</item>
      <item>ODO Dubrovnik,Građansko-upravni odjel Korčula punomoćnik sudionika u postupku RH-MINISTARSTVO FINANCIJA-POREZNA UPRAVA-PODRUČNI URED DUBROVNIK, Dubrovnik</item>
    </izvorni_sadrzaj>
    <derivirana_varijabla naziv="DomainObject.Predmet.OstaliListFormatedOIB_1">
      <item>Mato Marić, OIB 36879105664</item>
      <item>Tihan Hilje</item>
      <item>ODO Dubrovnik,Građansko-upravni odjel Korčula punomoćnik sudionika u postupku RH-MINISTARSTVO FINANCIJA-POREZNA UPRAVA-PODRUČNI URED DUBROVNIK, Dubrovnik</item>
    </derivirana_varijabla>
  </DomainObject.Predmet.OstaliListFormatedOIB>
  <DomainObject.Predmet.OstaliListFormatedWithAdress>
    <izvorni_sadrzaj>
      <item>Mato Marić, Zlatni Potok 11, 20000 Dubrovnik</item>
      <item>Tihan Hilje</item>
      <item>ODO Dubrovnik,Građansko-upravni odjel Korčula, 20260 Korčula punomoćnik sudionika u postupku RH-MINISTARSTVO FINANCIJA-POREZNA UPRAVA-PODRUČNI URED DUBROVNIK, Dubrovnik</item>
    </izvorni_sadrzaj>
    <derivirana_varijabla naziv="DomainObject.Predmet.OstaliListFormatedWithAdress_1">
      <item>Mato Marić, Zlatni Potok 11, 20000 Dubrovnik</item>
      <item>Tihan Hilje</item>
      <item>ODO Dubrovnik,Građansko-upravni odjel Korčula, 20260 Korčula punomoćnik sudionika u postupku RH-MINISTARSTVO FINANCIJA-POREZNA UPRAVA-PODRUČNI URED DUBROVNIK, Dubrovnik</item>
    </derivirana_varijabla>
  </DomainObject.Predmet.OstaliListFormatedWithAdress>
  <DomainObject.Predmet.OstaliListFormatedWithAdressOIB>
    <izvorni_sadrzaj>
      <item>Mato Marić, OIB 36879105664, Zlatni Potok 11, 20000 Dubrovnik</item>
      <item>Tihan Hilje</item>
      <item>ODO Dubrovnik,Građansko-upravni odjel Korčula, 20260 Korčula punomoćnik sudionika u postupku RH-MINISTARSTVO FINANCIJA-POREZNA UPRAVA-PODRUČNI URED DUBROVNIK, Dubrovnik</item>
    </izvorni_sadrzaj>
    <derivirana_varijabla naziv="DomainObject.Predmet.OstaliListFormatedWithAdressOIB_1">
      <item>Mato Marić, OIB 36879105664, Zlatni Potok 11, 20000 Dubrovnik</item>
      <item>Tihan Hilje</item>
      <item>ODO Dubrovnik,Građansko-upravni odjel Korčula, 20260 Korčula punomoćnik sudionika u postupku RH-MINISTARSTVO FINANCIJA-POREZNA UPRAVA-PODRUČNI URED DUBROVNIK, Dubrovnik</item>
    </derivirana_varijabla>
  </DomainObject.Predmet.OstaliListFormatedWithAdressOIB>
  <DomainObject.Predmet.OstaliListNazivFormated>
    <izvorni_sadrzaj>
      <item>Mato Marić</item>
      <item>Tihan Hilje</item>
      <item>ODO Dubrovnik,Građansko-upravni odjel Korčula</item>
    </izvorni_sadrzaj>
    <derivirana_varijabla naziv="DomainObject.Predmet.OstaliListNazivFormated_1">
      <item>Mato Marić</item>
      <item>Tihan Hilje</item>
      <item>ODO Dubrovnik,Građansko-upravni odjel Korčula</item>
    </derivirana_varijabla>
  </DomainObject.Predmet.OstaliListNazivFormated>
  <DomainObject.Predmet.OstaliListNazivFormatedOIB>
    <izvorni_sadrzaj>
      <item>Mato Marić, OIB 36879105664</item>
      <item>Tihan Hilje</item>
      <item>ODO Dubrovnik,Građansko-upravni odjel Korčula</item>
    </izvorni_sadrzaj>
    <derivirana_varijabla naziv="DomainObject.Predmet.OstaliListNazivFormatedOIB_1">
      <item>Mato Marić, OIB 36879105664</item>
      <item>Tihan Hilje</item>
      <item>ODO Dubrovnik,Građansko-upravni odjel Korčula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2019.</izvorni_sadrzaj>
    <derivirana_varijabla naziv="DomainObject.Datum_1">15. travnja 2019.</derivirana_varijabla>
  </DomainObject.Datum>
  <DomainObject.PoslovniBrojDokumenta>
    <izvorni_sadrzaj/>
    <derivirana_varijabla naziv="DomainObject.PoslovniBrojDokumenta_1"/>
  </DomainObject.PoslovniBrojDokumenta>
  <DomainObject.Predmet.StrankaIDrugi>
    <izvorni_sadrzaj>RH-MINISTARSTVO FINANCIJA-POREZNA UPRAVA-PODRUČNI URED DUBROVNIK, Dubrovnik</izvorni_sadrzaj>
    <derivirana_varijabla naziv="DomainObject.Predmet.StrankaIDrugi_1">RH-MINISTARSTVO FINANCIJA-POREZNA UPRAVA-PODRUČNI URED DUBROVNIK, Dubrovnik</derivirana_varijabla>
  </DomainObject.Predmet.StrankaIDrugi>
  <DomainObject.Predmet.ProtustrankaIDrugi>
    <izvorni_sadrzaj>"BLATO" d.d. Blato</izvorni_sadrzaj>
    <derivirana_varijabla naziv="DomainObject.Predmet.ProtustrankaIDrugi_1">"BLATO" d.d. Blato</derivirana_varijabla>
  </DomainObject.Predmet.ProtustrankaIDrugi>
  <DomainObject.Predmet.StrankaIDrugiAdressOIB>
    <izvorni_sadrzaj>RH-MINISTARSTVO FINANCIJA-POREZNA UPRAVA-PODRUČNI URED DUBROVNIK, Dubrovnik, OIB 18683136487, ., 20000 Dubrovnik</izvorni_sadrzaj>
    <derivirana_varijabla naziv="DomainObject.Predmet.StrankaIDrugiAdressOIB_1">RH-MINISTARSTVO FINANCIJA-POREZNA UPRAVA-PODRUČNI URED DUBROVNIK, Dubrovnik, OIB 18683136487, ., 20000 Dubrovnik</derivirana_varijabla>
  </DomainObject.Predmet.StrankaIDrugiAdressOIB>
  <DomainObject.Predmet.ProtustrankaIDrugiAdressOIB>
    <izvorni_sadrzaj>"BLATO" d.d. Blato, OIB 16663281951, Ulica 31. br. 2., 20271 Blato</izvorni_sadrzaj>
    <derivirana_varijabla naziv="DomainObject.Predmet.ProtustrankaIDrugiAdressOIB_1">"BLATO" d.d. Blato, OIB 16663281951, Ulica 31. br. 2.,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RH-MINISTARSTVO FINANCIJA-POREZNA UPRAVA-PODRUČNI URED DUBROVNIK, Dubrovnik</item>
      <item>"BLATO" d.d. Blato</item>
      <item>Mato Marić</item>
      <item>Tihan Hilje</item>
      <item>ODO Dubrovnik,Građansko-upravni odjel Korčula</item>
    </izvorni_sadrzaj>
    <derivirana_varijabla naziv="DomainObject.Predmet.SudioniciListNaziv_1">
      <item>RH-MINISTARSTVO FINANCIJA-POREZNA UPRAVA-PODRUČNI URED DUBROVNIK, Dubrovnik</item>
      <item>"BLATO" d.d. Blato</item>
      <item>Mato Marić</item>
      <item>Tihan Hilje</item>
      <item>ODO Dubrovnik,Građansko-upravni odjel Korčula</item>
    </derivirana_varijabla>
  </DomainObject.Predmet.SudioniciListNaziv>
  <DomainObject.Predmet.SudioniciListAdressOIB>
    <izvorni_sadrzaj>
      <item>RH-MINISTARSTVO FINANCIJA-POREZNA UPRAVA-PODRUČNI URED DUBROVNIK, Dubrovnik, OIB 18683136487, .,20000 Dubrovnik</item>
      <item>"BLATO" d.d. Blato, OIB 16663281951, Ulica 31. br. 2.,20271 Blato</item>
      <item>Mato Marić, OIB 36879105664, Zlatni Potok 11,20000 Dubrovnik</item>
      <item>Tihan Hilje</item>
      <item>ODO Dubrovnik,Građansko-upravni odjel Korčula, 20260 Korčula</item>
    </izvorni_sadrzaj>
    <derivirana_varijabla naziv="DomainObject.Predmet.SudioniciListAdressOIB_1">
      <item>RH-MINISTARSTVO FINANCIJA-POREZNA UPRAVA-PODRUČNI URED DUBROVNIK, Dubrovnik, OIB 18683136487, .,20000 Dubrovnik</item>
      <item>"BLATO" d.d. Blato, OIB 16663281951, Ulica 31. br. 2.,20271 Blato</item>
      <item>Mato Marić, OIB 36879105664, Zlatni Potok 11,20000 Dubrovnik</item>
      <item>Tihan Hilje</item>
      <item>ODO Dubrovnik,Građansko-upravni odjel Korčula, 20260 Korčula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16663281951</item>
      <item>, OIB 36879105664</item>
      <item>, OIB null</item>
      <item>, OIB null</item>
    </izvorni_sadrzaj>
    <derivirana_varijabla naziv="DomainObject.Predmet.SudioniciListNazivOIB_1">
      <item>, OIB 18683136487</item>
      <item>, OIB 16663281951</item>
      <item>, OIB 36879105664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541</properties:Words>
  <properties:Characters>2897</properties:Characters>
  <properties:Lines>87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3511</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2475</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2019-04-15T11:33:00Z</dcterms:created>
  <dc:creator>Ante Kačić</dc:creator>
  <cp:lastModifiedBy>Sanja Vuković</cp:lastModifiedBy>
  <cp:lastPrinted>2018-02-06T09:54:00Z</cp:lastPrinted>
  <dcterms:modified xmlns:xsi="http://www.w3.org/2001/XMLSchema-instance" xsi:type="dcterms:W3CDTF">2019-04-15T11:37:00Z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(5-19 završno ročište - rješenje - suglasnost - završna dioba.docx)</vt:lpwstr>
  </prop:property>
  <prop:property name="CC_coloring" pid="4" fmtid="{D5CDD505-2E9C-101B-9397-08002B2CF9AE}">
    <vt:bool>false</vt:bool>
  </prop:property>
  <prop:property name="BrojStranica" pid="5" fmtid="{D5CDD505-2E9C-101B-9397-08002B2CF9AE}">
    <vt:i4>2</vt:i4>
  </prop:property>
</prop:Properties>
</file>