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0b17" w14:paraId="ea80b17" w:rsidRDefault="00FE439C" w:rsidR="00FE43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B41CE0">
        <w:rPr>
          <w:sz w:val="24"/>
          <w:szCs w:val="24"/>
        </w:rPr>
        <w:t>855/2014</w:t>
      </w:r>
      <w:r w:rsidR="00A705BA">
        <w:rPr>
          <w:sz w:val="24"/>
          <w:szCs w:val="24"/>
        </w:rPr>
        <w:t>-8</w:t>
      </w:r>
    </w:p>
    <w:p w:rsidRDefault="00CE3F4F" w:rsidP="00CE3F4F" w:rsidR="00CE3F4F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E25D8F" w:rsidP="00914556" w:rsidR="00914556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77300C" w:rsidP="0077300C" w:rsidR="0077300C" w:rsidRPr="00CE3F4F">
      <w:pPr>
        <w:jc w:val="center"/>
        <w:rPr>
          <w:b/>
          <w:sz w:val="24"/>
          <w:szCs w:val="24"/>
        </w:rPr>
      </w:pPr>
    </w:p>
    <w:p w:rsidRDefault="00B41CE0" w:rsidP="004D2266" w:rsidR="00E3015A">
      <w:pPr>
        <w:jc w:val="both"/>
        <w:rPr>
          <w:sz w:val="24"/>
          <w:szCs w:val="24"/>
        </w:rPr>
      </w:pPr>
      <w:r w:rsidRPr="00B41CE0">
        <w:rPr>
          <w:sz w:val="24"/>
          <w:szCs w:val="24"/>
        </w:rPr>
        <w:t>Trgovački sud u Zagrebu po sucu Nikoli Ribariću, kao stečajnom sucu u stečajnom predmetu, povodom prijedloga predlagatelja ALPE-ADRIA POSLOVODSTVO d.o.o., Zagreb, Slavonska avenija 6a, OIB: 99488126785, za otvaranjem stečajnog postupka nad dužnikom BASIUM PROJEKT d.o.o., Zagreb (Grad Zagreb), Ivana Lučića 2/a, OIB: 729</w:t>
      </w:r>
      <w:r>
        <w:rPr>
          <w:sz w:val="24"/>
          <w:szCs w:val="24"/>
        </w:rPr>
        <w:t>13701763, MBS: 100011397, dana 27</w:t>
      </w:r>
      <w:r w:rsidRPr="00B41CE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B41CE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41CE0">
        <w:rPr>
          <w:sz w:val="24"/>
          <w:szCs w:val="24"/>
        </w:rPr>
        <w:t>. godine,</w:t>
      </w:r>
    </w:p>
    <w:p w:rsidRDefault="00B41CE0" w:rsidP="004D2266" w:rsidR="00B41CE0" w:rsidRPr="00FA305C">
      <w:pPr>
        <w:jc w:val="both"/>
        <w:rPr>
          <w:sz w:val="24"/>
          <w:szCs w:val="24"/>
        </w:rPr>
      </w:pPr>
    </w:p>
    <w:p w:rsidRDefault="00DB238F" w:rsidP="00DF0EDE" w:rsidR="00DF0EDE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 xml:space="preserve">r </w:t>
      </w:r>
      <w:r w:rsidR="00DF0EDE" w:rsidRPr="00FE439C">
        <w:rPr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E3015A" w:rsidR="00FA305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B41CE0" w:rsidRPr="00B41CE0">
        <w:rPr>
          <w:sz w:val="24"/>
          <w:szCs w:val="24"/>
        </w:rPr>
        <w:t>BASIUM PROJEKT d.o.o., Zagreb (Grad Zagreb), Ivana Lučića 2/a, OIB: 729</w:t>
      </w:r>
      <w:r w:rsidR="00B41CE0">
        <w:rPr>
          <w:sz w:val="24"/>
          <w:szCs w:val="24"/>
        </w:rPr>
        <w:t>13701763, MBS: 100011397</w:t>
      </w:r>
    </w:p>
    <w:p w:rsidRDefault="00CE3F4F" w:rsidP="00E3015A" w:rsidR="00CE3F4F">
      <w:pPr>
        <w:jc w:val="both"/>
        <w:rPr>
          <w:sz w:val="24"/>
          <w:szCs w:val="24"/>
        </w:rPr>
      </w:pPr>
    </w:p>
    <w:p w:rsidRDefault="00E3015A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II </w:t>
      </w:r>
      <w:r w:rsidRPr="005C444C">
        <w:rPr>
          <w:sz w:val="24"/>
          <w:szCs w:val="24"/>
        </w:rPr>
        <w:tab/>
        <w:t xml:space="preserve">Za privremenog stečajnog upravitelja imenuje se Davor Petera, dipl. pravnik, iz Zagreba, Srebrnjak 84, OIB: 90695323330.        </w:t>
      </w:r>
    </w:p>
    <w:p w:rsidRDefault="00312648" w:rsidP="00DF0EDE" w:rsidR="00312648" w:rsidRPr="005C444C">
      <w:pPr>
        <w:jc w:val="both"/>
        <w:rPr>
          <w:sz w:val="24"/>
          <w:szCs w:val="24"/>
        </w:rPr>
      </w:pPr>
    </w:p>
    <w:p w:rsidRDefault="00312648" w:rsidP="00312648" w:rsidR="00312648" w:rsidRPr="005C444C">
      <w:pPr>
        <w:jc w:val="both"/>
        <w:rPr>
          <w:b/>
          <w:sz w:val="24"/>
          <w:szCs w:val="24"/>
        </w:rPr>
      </w:pPr>
      <w:r w:rsidRPr="005C444C">
        <w:rPr>
          <w:sz w:val="24"/>
          <w:szCs w:val="24"/>
        </w:rPr>
        <w:t xml:space="preserve">III </w:t>
      </w:r>
      <w:r w:rsidRPr="005C444C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5C444C">
        <w:rPr>
          <w:b/>
          <w:sz w:val="24"/>
          <w:szCs w:val="24"/>
        </w:rPr>
        <w:t xml:space="preserve"> </w:t>
      </w: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5C444C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B41CE0">
        <w:rPr>
          <w:rFonts w:hAnsi="Times New Roman" w:ascii="Times New Roman"/>
          <w:b/>
          <w:i w:val="false"/>
          <w:color w:val="auto"/>
          <w:szCs w:val="24"/>
        </w:rPr>
        <w:t>25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.</w:t>
      </w:r>
      <w:r w:rsidR="00B41CE0">
        <w:rPr>
          <w:rFonts w:hAnsi="Times New Roman" w:ascii="Times New Roman"/>
          <w:b/>
          <w:i w:val="false"/>
          <w:color w:val="auto"/>
          <w:szCs w:val="24"/>
        </w:rPr>
        <w:t xml:space="preserve"> svibnja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492556">
        <w:rPr>
          <w:rFonts w:hAnsi="Times New Roman" w:ascii="Times New Roman"/>
          <w:b/>
          <w:i w:val="false"/>
          <w:color w:val="auto"/>
          <w:szCs w:val="24"/>
        </w:rPr>
        <w:t>6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914556" w:rsidRPr="005C444C">
        <w:rPr>
          <w:rFonts w:hAnsi="Times New Roman" w:ascii="Times New Roman"/>
          <w:b/>
          <w:i w:val="false"/>
          <w:color w:val="auto"/>
          <w:szCs w:val="24"/>
        </w:rPr>
        <w:t>1</w:t>
      </w:r>
      <w:r w:rsidR="00B41CE0">
        <w:rPr>
          <w:rFonts w:hAnsi="Times New Roman" w:ascii="Times New Roman"/>
          <w:b/>
          <w:i w:val="false"/>
          <w:color w:val="auto"/>
          <w:szCs w:val="24"/>
        </w:rPr>
        <w:t xml:space="preserve">1,00 sati 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>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FA305C">
      <w:p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387A3A" w:rsidRPr="00FA305C">
        <w:rPr>
          <w:sz w:val="24"/>
          <w:szCs w:val="24"/>
        </w:rPr>
        <w:t>p</w:t>
      </w:r>
      <w:r w:rsidR="00DF0EDE" w:rsidRPr="00FA305C">
        <w:rPr>
          <w:sz w:val="24"/>
          <w:szCs w:val="24"/>
        </w:rPr>
        <w:t>redlagatelj</w:t>
      </w:r>
      <w:r w:rsidR="00513BE1" w:rsidRPr="00FA305C">
        <w:rPr>
          <w:sz w:val="24"/>
          <w:szCs w:val="24"/>
        </w:rPr>
        <w:t xml:space="preserve"> </w:t>
      </w:r>
    </w:p>
    <w:p w:rsidRDefault="0077300C" w:rsidP="00FA305C" w:rsidR="0077300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</w:t>
      </w:r>
      <w:r w:rsidR="00CE3F4F">
        <w:rPr>
          <w:sz w:val="24"/>
          <w:szCs w:val="24"/>
        </w:rPr>
        <w:t xml:space="preserve"> </w:t>
      </w:r>
      <w:r w:rsidR="00DF0EDE" w:rsidRPr="00FA305C">
        <w:rPr>
          <w:sz w:val="24"/>
          <w:szCs w:val="24"/>
        </w:rPr>
        <w:t>zakonski zastupni</w:t>
      </w:r>
      <w:r w:rsidR="00B242B4" w:rsidRPr="00FA305C">
        <w:rPr>
          <w:sz w:val="24"/>
          <w:szCs w:val="24"/>
        </w:rPr>
        <w:t>k</w:t>
      </w:r>
      <w:r w:rsidR="00DF0EDE" w:rsidRPr="00FA305C">
        <w:rPr>
          <w:sz w:val="24"/>
          <w:szCs w:val="24"/>
        </w:rPr>
        <w:t xml:space="preserve"> dužnika</w:t>
      </w:r>
    </w:p>
    <w:p w:rsidRDefault="00CE3F4F" w:rsidP="00FA305C" w:rsidR="00CE3F4F" w:rsidRPr="00FA305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2556">
        <w:rPr>
          <w:sz w:val="24"/>
          <w:szCs w:val="24"/>
        </w:rPr>
        <w:t xml:space="preserve"> </w:t>
      </w:r>
      <w:r>
        <w:rPr>
          <w:sz w:val="24"/>
          <w:szCs w:val="24"/>
        </w:rPr>
        <w:t>predstavnik FINA-e</w:t>
      </w:r>
    </w:p>
    <w:p w:rsidRDefault="0077300C" w:rsidP="0077300C" w:rsidR="00F323A4" w:rsidRPr="00FA305C">
      <w:pPr>
        <w:tabs>
          <w:tab w:pos="1440" w:val="num"/>
        </w:tabs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513BE1" w:rsidRPr="00FA305C">
        <w:rPr>
          <w:sz w:val="24"/>
          <w:szCs w:val="24"/>
        </w:rPr>
        <w:t xml:space="preserve">privremeni stečajni upravitelj </w:t>
      </w:r>
      <w:r w:rsidR="00E3015A" w:rsidRPr="00FA305C">
        <w:rPr>
          <w:sz w:val="24"/>
          <w:szCs w:val="24"/>
        </w:rPr>
        <w:t>Davor Petera, dipl. pravnik, iz Zagreba, Srebrnjak 84</w:t>
      </w:r>
      <w:r w:rsidR="00F323A4" w:rsidRPr="00FA305C">
        <w:rPr>
          <w:sz w:val="24"/>
          <w:szCs w:val="24"/>
        </w:rPr>
        <w:t xml:space="preserve">        </w:t>
      </w:r>
    </w:p>
    <w:p w:rsidRDefault="00DF0EDE" w:rsidP="000B5C81" w:rsidR="00DF0EDE" w:rsidRPr="0077300C">
      <w:pPr>
        <w:ind w:left="1080"/>
        <w:jc w:val="both"/>
        <w:rPr>
          <w:sz w:val="24"/>
          <w:szCs w:val="24"/>
        </w:rPr>
      </w:pPr>
    </w:p>
    <w:p w:rsidRDefault="00312648" w:rsidP="009E2A02" w:rsidR="00312648" w:rsidRPr="005C444C">
      <w:pPr>
        <w:jc w:val="both"/>
        <w:rPr>
          <w:b/>
          <w:szCs w:val="24"/>
        </w:rPr>
      </w:pPr>
      <w:r w:rsidRPr="005C444C">
        <w:rPr>
          <w:sz w:val="24"/>
          <w:szCs w:val="24"/>
        </w:rPr>
        <w:lastRenderedPageBreak/>
        <w:t xml:space="preserve">V </w:t>
      </w:r>
      <w:r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CE3F4F" w:rsidP="00492556" w:rsidR="00492556">
      <w:pPr>
        <w:pStyle w:val="Tijeloteksta"/>
      </w:pPr>
      <w:r w:rsidRPr="00CE3F4F">
        <w:t xml:space="preserve">             Predlagatelj </w:t>
      </w:r>
      <w:r w:rsidR="00B41CE0" w:rsidRPr="00B41CE0">
        <w:t>ALPE-ADRIA POSLOVODSTVO d.o.o., Zagreb, Slavonska avenija 6a, OIB: 99488126785</w:t>
      </w:r>
      <w:r w:rsidRPr="00CE3F4F">
        <w:t xml:space="preserve">, </w:t>
      </w:r>
      <w:r w:rsidR="00492556">
        <w:t xml:space="preserve">podnio je, </w:t>
      </w:r>
      <w:r w:rsidR="00B41CE0">
        <w:t>27. listopada</w:t>
      </w:r>
      <w:r w:rsidR="00492556">
        <w:t xml:space="preserve"> 201</w:t>
      </w:r>
      <w:r w:rsidR="00B41CE0">
        <w:t>4</w:t>
      </w:r>
      <w:r w:rsidR="00492556">
        <w:t xml:space="preserve">. godine, prijedlog ovome sudu </w:t>
      </w:r>
      <w:r w:rsidRPr="00CE3F4F">
        <w:t xml:space="preserve">za otvaranjem stečajnog postupka nad trgovačkim društvom  </w:t>
      </w:r>
      <w:r w:rsidR="00B41CE0" w:rsidRPr="00B41CE0">
        <w:t>BASIUM PROJEKT d.o.o., Zagreb (Grad Zagreb), Ivana Lučića 2/a, OIB: 729</w:t>
      </w:r>
      <w:r w:rsidR="00B41CE0">
        <w:t>13701763, MBS: 100011397</w:t>
      </w:r>
      <w:r w:rsidR="00492556">
        <w:t>,</w:t>
      </w:r>
      <w:r w:rsidR="00B41CE0">
        <w:t xml:space="preserve"> navodeći kako prema dužniku ima tražbinu u iznosu od 18.032.552,15 kuna s osnova Ugovora o namjenskom zajmu za kupovinu nekretnine HR/01900087, kako i da je predloženi stečajni dužnik nesposoban za plaćanje.</w:t>
      </w:r>
    </w:p>
    <w:p w:rsidRDefault="00492556" w:rsidP="00492556" w:rsidR="00B41CE0">
      <w:pPr>
        <w:pStyle w:val="Tijeloteksta"/>
        <w:ind w:firstLine="708"/>
      </w:pPr>
      <w:r w:rsidRPr="00CE3F4F">
        <w:t xml:space="preserve"> </w:t>
      </w:r>
      <w:r w:rsidR="00CE3F4F" w:rsidRPr="00CE3F4F">
        <w:t xml:space="preserve">Uz prijedlog predlagatelj dostavlja </w:t>
      </w:r>
      <w:r w:rsidR="00B41CE0">
        <w:t>Potvrdu FINA-e s brojem dana blokade predloženog stečajnog dužnika od 30.9.2014. iz koje je vidljivo kako je račun predloženog stečajnog dužnika blokiran u razdoblju duljem od 60 dana.</w:t>
      </w:r>
    </w:p>
    <w:p w:rsidRDefault="00CE3F4F" w:rsidP="00CE3F4F" w:rsidR="00CE3F4F" w:rsidRPr="00CE3F4F">
      <w:pPr>
        <w:pStyle w:val="Tijeloteksta"/>
      </w:pPr>
      <w:r w:rsidRPr="00CE3F4F">
        <w:tab/>
        <w:t>Temeljem odredbi članka 39. Stečajnog zakona (NN 44/96, 29/99, 129/00, 123/03, 197/03, 187/04 i 82/06; dalje SZ) stečajni postupak pokreće se prijedlogom vjerovnika ili dužnika. Vjerovnik je ovlašten podnijeti prijedlog ako učini vjerojatnim postojanje svoje tražbine i kojega od stečajnih razloga.</w:t>
      </w:r>
    </w:p>
    <w:p w:rsidRDefault="00CE3F4F" w:rsidP="00CE3F4F" w:rsidR="00CE3F4F" w:rsidRPr="00CE3F4F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Sud je utvrdio da je predlagatelj ovlašten podnijeti prijedlog za otvaranje stečajnog postupka nad dužnikom sukladno čl. 39.st.2. Stečajnog zakona.</w:t>
      </w:r>
    </w:p>
    <w:p w:rsidRDefault="00DB238F" w:rsidP="00DB238F" w:rsidR="00DB238F" w:rsidRPr="005C444C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CE3F4F">
          <w:rPr>
            <w:sz w:val="24"/>
            <w:szCs w:val="24"/>
          </w:rPr>
          <w:t>42. st</w:t>
        </w:r>
      </w:smartTag>
      <w:r w:rsidRPr="00CE3F4F">
        <w:rPr>
          <w:sz w:val="24"/>
          <w:szCs w:val="24"/>
        </w:rPr>
        <w:t>. 1. SZ-a sud donio rješenje o pokretanju prethodnog postupka radi utvrđivanja uvjeta</w:t>
      </w:r>
      <w:r w:rsidRPr="005C444C">
        <w:rPr>
          <w:sz w:val="24"/>
          <w:szCs w:val="24"/>
        </w:rPr>
        <w:t xml:space="preserve">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B41CE0">
        <w:rPr>
          <w:sz w:val="24"/>
          <w:szCs w:val="24"/>
        </w:rPr>
        <w:t>27</w:t>
      </w:r>
      <w:r w:rsidRPr="005C444C">
        <w:rPr>
          <w:sz w:val="24"/>
          <w:szCs w:val="24"/>
        </w:rPr>
        <w:t>.</w:t>
      </w:r>
      <w:r w:rsidR="00B41CE0">
        <w:rPr>
          <w:sz w:val="24"/>
          <w:szCs w:val="24"/>
        </w:rPr>
        <w:t xml:space="preserve"> travnja</w:t>
      </w:r>
      <w:r w:rsidRPr="005C444C">
        <w:rPr>
          <w:sz w:val="24"/>
          <w:szCs w:val="24"/>
        </w:rPr>
        <w:t xml:space="preserve"> 201</w:t>
      </w:r>
      <w:r w:rsidR="00492556">
        <w:rPr>
          <w:sz w:val="24"/>
          <w:szCs w:val="24"/>
        </w:rPr>
        <w:t>6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A705BA" w:rsidP="00E91121" w:rsidR="00A705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05BA" w:rsidP="00E91121" w:rsidR="00A705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05BA" w:rsidP="00E91121" w:rsidR="00A705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705BA" w:rsidP="00E91121" w:rsidR="00A705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705BA" w:rsidP="00E91121" w:rsidR="00A705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705BA" w:rsidP="00E91121" w:rsidR="00A705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705BA" w:rsidP="00E91121" w:rsidR="00A705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4B76" w:rsidP="00B41CE0" w:rsidR="00784B76" w:rsidRPr="005C444C">
      <w:pPr>
        <w:pStyle w:val="Podnaslov"/>
        <w:ind w:firstLine="708" w:left="4956"/>
        <w:rPr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B41CE0" w:rsidR="00B41CE0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p w:rsidRDefault="00A705BA" w:rsidP="00B41CE0" w:rsidR="00A705BA">
      <w:pPr>
        <w:jc w:val="both"/>
        <w:rPr>
          <w:sz w:val="24"/>
          <w:szCs w:val="24"/>
        </w:rPr>
      </w:pPr>
    </w:p>
    <w:sectPr w:rsidSect="00021828" w:rsidR="00A705B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CD" w:rsidR="00226DCD">
      <w:r>
        <w:separator/>
      </w:r>
    </w:p>
  </w:endnote>
  <w:endnote w:id="0" w:type="continuationSeparator">
    <w:p w:rsidRDefault="00226DCD" w:rsidR="0022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CD" w:rsidR="00226DCD">
      <w:r>
        <w:separator/>
      </w:r>
    </w:p>
  </w:footnote>
  <w:footnote w:id="0" w:type="continuationSeparator">
    <w:p w:rsidRDefault="00226DCD" w:rsidR="00226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B41CE0">
      <w:t>855/2014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3631C"/>
    <w:rsid w:val="000B5C81"/>
    <w:rsid w:val="000B5EFB"/>
    <w:rsid w:val="00111C32"/>
    <w:rsid w:val="001548C0"/>
    <w:rsid w:val="00182622"/>
    <w:rsid w:val="001C3D33"/>
    <w:rsid w:val="001E1DB0"/>
    <w:rsid w:val="00226DCD"/>
    <w:rsid w:val="002668AA"/>
    <w:rsid w:val="00301209"/>
    <w:rsid w:val="00312648"/>
    <w:rsid w:val="00350B82"/>
    <w:rsid w:val="003661BC"/>
    <w:rsid w:val="00371FDB"/>
    <w:rsid w:val="00387A3A"/>
    <w:rsid w:val="00434CE9"/>
    <w:rsid w:val="00492556"/>
    <w:rsid w:val="004B1290"/>
    <w:rsid w:val="004B1BAC"/>
    <w:rsid w:val="004C3D99"/>
    <w:rsid w:val="004D2266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24AD8"/>
    <w:rsid w:val="00652B7C"/>
    <w:rsid w:val="006873B5"/>
    <w:rsid w:val="006940B8"/>
    <w:rsid w:val="006A38EA"/>
    <w:rsid w:val="006F13F9"/>
    <w:rsid w:val="006F424B"/>
    <w:rsid w:val="00701BFC"/>
    <w:rsid w:val="00704B12"/>
    <w:rsid w:val="00751BF7"/>
    <w:rsid w:val="0077300C"/>
    <w:rsid w:val="00784B76"/>
    <w:rsid w:val="00807939"/>
    <w:rsid w:val="00815F82"/>
    <w:rsid w:val="00891D25"/>
    <w:rsid w:val="008B6ABD"/>
    <w:rsid w:val="008F4C0E"/>
    <w:rsid w:val="00914556"/>
    <w:rsid w:val="0092622C"/>
    <w:rsid w:val="00954353"/>
    <w:rsid w:val="009E1998"/>
    <w:rsid w:val="009E2A02"/>
    <w:rsid w:val="00A30BC4"/>
    <w:rsid w:val="00A45D67"/>
    <w:rsid w:val="00A61C3B"/>
    <w:rsid w:val="00A66EE6"/>
    <w:rsid w:val="00A678F2"/>
    <w:rsid w:val="00A705BA"/>
    <w:rsid w:val="00A87B40"/>
    <w:rsid w:val="00AB55C0"/>
    <w:rsid w:val="00AE00DB"/>
    <w:rsid w:val="00B242B4"/>
    <w:rsid w:val="00B41CE0"/>
    <w:rsid w:val="00B643A8"/>
    <w:rsid w:val="00B817BB"/>
    <w:rsid w:val="00B84A1B"/>
    <w:rsid w:val="00BE67F2"/>
    <w:rsid w:val="00BE7A13"/>
    <w:rsid w:val="00C2428B"/>
    <w:rsid w:val="00C80F7D"/>
    <w:rsid w:val="00CA0109"/>
    <w:rsid w:val="00CE3F4F"/>
    <w:rsid w:val="00D43DF2"/>
    <w:rsid w:val="00DB238F"/>
    <w:rsid w:val="00DB7507"/>
    <w:rsid w:val="00DF0EDE"/>
    <w:rsid w:val="00E25D8F"/>
    <w:rsid w:val="00E3015A"/>
    <w:rsid w:val="00EB7066"/>
    <w:rsid w:val="00F25503"/>
    <w:rsid w:val="00F323A4"/>
    <w:rsid w:val="00F5494E"/>
    <w:rsid w:val="00F61948"/>
    <w:rsid w:val="00F76B0E"/>
    <w:rsid w:val="00FA096A"/>
    <w:rsid w:val="00FA305C"/>
    <w:rsid w:val="00FA53CA"/>
    <w:rsid w:val="00FB4088"/>
    <w:rsid w:val="00FD16E3"/>
    <w:rsid w:val="00FE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FE439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FE439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5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St-855/2014</izvorni_sadrzaj>
    <derivirana_varijabla naziv="DomainObject.Predmet.OznakaBroj_1">St-855/2014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BASIUM PROJEKT d.o.o.</item>
    </izvorni_sadrzaj>
    <derivirana_varijabla naziv="DomainObject.Predmet.SudioniciListNaziv_1">
      <item>Alpe-Adria poslovodstvo d.o.o.</item>
      <item>BASIUM PROJEKT d.o.o.</item>
    </derivirana_varijabla>
  </DomainObject.Predmet.SudioniciListNaziv>
  <DomainObject.Predmet.SudioniciListAdressOIB>
    <izvorni_sadrzaj>
      <item>Alpe-Adria poslovodstvo d.o.o., OIB 99488126785, Slavonska avenija 6 a,10000 Zagreb</item>
      <item>BASIUM PROJEKT d.o.o., OIB 72913701763, Ivana Lučića 2/a,10000 Zagreb</item>
    </izvorni_sadrzaj>
    <derivirana_varijabla naziv="DomainObject.Predmet.SudioniciListAdressOIB_1">
      <item>Alpe-Adria poslovodstvo d.o.o., OIB 99488126785, Slavonska avenija 6 a,10000 Zagreb</item>
      <item>BASIUM PROJEKT d.o.o., OIB 72913701763,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72913701763</item>
    </izvorni_sadrzaj>
    <derivirana_varijabla naziv="DomainObject.Predmet.SudioniciListNazivOIB_1">
      <item>, OIB 99488126785</item>
      <item>, OIB 72913701763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587</properties:Words>
  <properties:Characters>3422</properties:Characters>
  <properties:Lines>99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2016-04-27T11:59:00Z</dcterms:created>
  <dc:creator>nribaric</dc:creator>
  <cp:lastModifiedBy>Jadranka Zelić</cp:lastModifiedBy>
  <cp:lastPrinted>2016-04-27T11:59:00Z</cp:lastPrinted>
  <dcterms:modified xmlns:xsi="http://www.w3.org/2001/XMLSchema-instance" xsi:type="dcterms:W3CDTF">2016-04-27T12:01:00Z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