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d54c1cf" w14:paraId="d54c1cf"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8D12FD"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6B2590">
              <w:t>455</w:t>
            </w:r>
            <w:r w:rsidR="00340399" w:rsidRPr="0009785E">
              <w:t>/</w:t>
            </w:r>
            <w:r w:rsidR="002322F7" w:rsidRPr="0009785E">
              <w:t>201</w:t>
            </w:r>
            <w:r w:rsidR="001139DB" w:rsidRPr="0009785E">
              <w:t>8</w:t>
            </w:r>
            <w:r w:rsidR="00340399" w:rsidRPr="0009785E">
              <w:t>-</w:t>
            </w:r>
            <w:r w:rsidR="008D12FD">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6B2590" w:rsidRPr="006B2590">
        <w:rPr>
          <w:rFonts w:eastAsia="Times New Roman" w:hAnsi="Times New Roman" w:ascii="Times New Roman"/>
          <w:color w:val="000000"/>
          <w:sz w:val="24"/>
          <w:szCs w:val="24"/>
        </w:rPr>
        <w:t xml:space="preserve">PILANA ŠTEFOIĆ j.d.o.o., Dijankovec, Dijankovec 31, OIB: 44856680921, </w:t>
      </w:r>
      <w:r w:rsidR="008D12FD">
        <w:rPr>
          <w:rFonts w:eastAsia="Times New Roman" w:hAnsi="Times New Roman" w:ascii="Times New Roman"/>
          <w:color w:val="000000"/>
          <w:sz w:val="24"/>
          <w:szCs w:val="24"/>
        </w:rPr>
        <w:t>5</w:t>
      </w:r>
      <w:r w:rsidR="006B2590" w:rsidRPr="006B2590">
        <w:rPr>
          <w:rFonts w:eastAsia="Times New Roman" w:hAnsi="Times New Roman" w:ascii="Times New Roman"/>
          <w:color w:val="000000"/>
          <w:sz w:val="24"/>
          <w:szCs w:val="24"/>
        </w:rPr>
        <w:t>. prosinca 2018</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6B2590" w:rsidRPr="006B2590">
        <w:rPr>
          <w:rFonts w:eastAsia="Times New Roman" w:hAnsi="Times New Roman" w:ascii="Times New Roman"/>
          <w:color w:val="000000"/>
          <w:sz w:val="24"/>
          <w:szCs w:val="24"/>
        </w:rPr>
        <w:t>PILANA ŠTEFOIĆ j.d.o.o., Dijankovec,  Zdravku Štefoiću iz Dijankovca, Dijankovec 1, OIB: 05518316230</w:t>
      </w:r>
      <w:r w:rsidR="00125B41">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6B2590">
        <w:rPr>
          <w:rFonts w:eastAsia="Times New Roman" w:hAnsi="Times New Roman" w:ascii="Times New Roman"/>
          <w:sz w:val="24"/>
          <w:szCs w:val="24"/>
          <w:lang w:eastAsia="hr-HR"/>
        </w:rPr>
        <w:t>455</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6B2590" w:rsidRPr="006B2590">
        <w:rPr>
          <w:rFonts w:eastAsia="Times New Roman" w:hAnsi="Times New Roman" w:ascii="Times New Roman"/>
          <w:color w:val="000000"/>
          <w:sz w:val="24"/>
          <w:szCs w:val="24"/>
        </w:rPr>
        <w:t>PILANA ŠTEFOIĆ j.d.o.o., Dijankovec,  Zdravku Štefoiću iz Dijankovca, Dijankovec 1, OIB: 05518316230</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6B2590">
        <w:rPr>
          <w:rFonts w:eastAsia="Times New Roman" w:hAnsi="Times New Roman" w:ascii="Times New Roman"/>
          <w:sz w:val="24"/>
          <w:szCs w:val="24"/>
          <w:lang w:eastAsia="hr-HR"/>
        </w:rPr>
        <w:t>455</w:t>
      </w:r>
      <w:r w:rsidRPr="005D2327">
        <w:rPr>
          <w:rFonts w:eastAsia="Times New Roman" w:hAnsi="Times New Roman" w:ascii="Times New Roman"/>
          <w:sz w:val="24"/>
          <w:szCs w:val="24"/>
          <w:lang w:eastAsia="hr-HR"/>
        </w:rPr>
        <w:t xml:space="preserve">18 uplati iznos predujma za namirenje troškova stečajnog postupka u iznosu od </w:t>
      </w:r>
      <w:r w:rsidR="00125B41">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125B41" w:rsidRPr="00125B41">
        <w:rPr>
          <w:rFonts w:eastAsia="Times New Roman" w:hAnsi="Times New Roman" w:ascii="Times New Roman"/>
          <w:sz w:val="24"/>
          <w:szCs w:val="24"/>
        </w:rPr>
        <w:t xml:space="preserve"> </w:t>
      </w:r>
      <w:r w:rsidR="00D07633" w:rsidRPr="00D07633">
        <w:rPr>
          <w:rFonts w:eastAsia="Times New Roman" w:hAnsi="Times New Roman" w:ascii="Times New Roman"/>
          <w:sz w:val="24"/>
          <w:szCs w:val="24"/>
        </w:rPr>
        <w:t xml:space="preserve"> </w:t>
      </w:r>
      <w:r w:rsidR="006B2590" w:rsidRPr="006B2590">
        <w:rPr>
          <w:rFonts w:eastAsia="Times New Roman" w:hAnsi="Times New Roman" w:ascii="Times New Roman"/>
          <w:sz w:val="24"/>
          <w:szCs w:val="24"/>
          <w:lang w:eastAsia="hr-HR"/>
        </w:rPr>
        <w:t>Zdravk</w:t>
      </w:r>
      <w:r w:rsidR="006B2590">
        <w:rPr>
          <w:rFonts w:eastAsia="Times New Roman" w:hAnsi="Times New Roman" w:ascii="Times New Roman"/>
          <w:sz w:val="24"/>
          <w:szCs w:val="24"/>
          <w:lang w:eastAsia="hr-HR"/>
        </w:rPr>
        <w:t>o</w:t>
      </w:r>
      <w:r w:rsidR="006B2590" w:rsidRPr="006B2590">
        <w:rPr>
          <w:rFonts w:eastAsia="Times New Roman" w:hAnsi="Times New Roman" w:ascii="Times New Roman"/>
          <w:sz w:val="24"/>
          <w:szCs w:val="24"/>
          <w:lang w:eastAsia="hr-HR"/>
        </w:rPr>
        <w:t xml:space="preserve"> Štefoić iz Dijankovca, Dijankovec 1, OIB: 05518316230</w:t>
      </w:r>
      <w:r w:rsidR="00125B41">
        <w:rPr>
          <w:rFonts w:eastAsia="Times New Roman" w:hAnsi="Times New Roman" w:ascii="Times New Roman"/>
          <w:sz w:val="24"/>
          <w:szCs w:val="24"/>
          <w:lang w:eastAsia="hr-HR"/>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pPr>
        <w:spacing w:lineRule="auto" w:line="240" w:after="0"/>
        <w:jc w:val="both"/>
        <w:rPr>
          <w:rFonts w:eastAsia="Times New Roman" w:hAnsi="Times New Roman" w:ascii="Times New Roman"/>
          <w:sz w:val="24"/>
          <w:szCs w:val="24"/>
          <w:lang w:eastAsia="hr-HR"/>
        </w:rPr>
      </w:pPr>
    </w:p>
    <w:p w:rsidRDefault="00EB22B2" w:rsidP="00114EB4" w:rsidR="00EB22B2"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6B2590">
        <w:rPr>
          <w:rFonts w:eastAsia="Times New Roman" w:hAnsi="Times New Roman" w:ascii="Times New Roman"/>
          <w:sz w:val="24"/>
          <w:szCs w:val="24"/>
          <w:lang w:eastAsia="hr-HR"/>
        </w:rPr>
        <w:t>26</w:t>
      </w:r>
      <w:r w:rsidRPr="00AF5E3C">
        <w:rPr>
          <w:rFonts w:eastAsia="Times New Roman" w:hAnsi="Times New Roman" w:ascii="Times New Roman"/>
          <w:sz w:val="24"/>
          <w:szCs w:val="24"/>
          <w:lang w:eastAsia="hr-HR"/>
        </w:rPr>
        <w:t xml:space="preserve">. </w:t>
      </w:r>
      <w:r w:rsidR="006B2590">
        <w:rPr>
          <w:rFonts w:eastAsia="Times New Roman" w:hAnsi="Times New Roman" w:ascii="Times New Roman"/>
          <w:sz w:val="24"/>
          <w:szCs w:val="24"/>
          <w:lang w:eastAsia="hr-HR"/>
        </w:rPr>
        <w:t>studenoga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6B2590">
        <w:rPr>
          <w:rFonts w:eastAsia="Times New Roman" w:hAnsi="Times New Roman" w:ascii="Times New Roman"/>
          <w:sz w:val="24"/>
          <w:szCs w:val="24"/>
          <w:lang w:eastAsia="hr-HR"/>
        </w:rPr>
        <w:t>61.657,81</w:t>
      </w:r>
      <w:r w:rsidRPr="00AF5E3C">
        <w:rPr>
          <w:rFonts w:eastAsia="Times New Roman" w:hAnsi="Times New Roman" w:ascii="Times New Roman"/>
          <w:sz w:val="24"/>
          <w:szCs w:val="24"/>
          <w:lang w:eastAsia="hr-HR"/>
        </w:rPr>
        <w:t xml:space="preserve"> kn te da dužnik ima </w:t>
      </w:r>
      <w:r w:rsidR="006B2590">
        <w:rPr>
          <w:rFonts w:eastAsia="Times New Roman" w:hAnsi="Times New Roman" w:ascii="Times New Roman"/>
          <w:sz w:val="24"/>
          <w:szCs w:val="24"/>
          <w:lang w:eastAsia="hr-HR"/>
        </w:rPr>
        <w:t>3</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w:t>
      </w:r>
      <w:r w:rsidR="006B2590">
        <w:rPr>
          <w:rFonts w:eastAsia="Times New Roman" w:hAnsi="Times New Roman" w:ascii="Times New Roman"/>
          <w:sz w:val="24"/>
          <w:szCs w:val="24"/>
          <w:lang w:eastAsia="hr-HR"/>
        </w:rPr>
        <w:t>ih</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25B41" w:rsidP="00125B41" w:rsidR="00125B41" w:rsidRPr="00125B41">
      <w:pPr>
        <w:spacing w:lineRule="auto" w:line="240" w:after="0"/>
        <w:ind w:firstLine="708"/>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25B41" w:rsidP="00125B41" w:rsidR="00125B41" w:rsidRPr="00125B41">
      <w:pPr>
        <w:spacing w:lineRule="auto" w:line="240" w:after="0"/>
        <w:jc w:val="both"/>
        <w:rPr>
          <w:rFonts w:hAnsi="Times New Roman" w:ascii="Times New Roman"/>
          <w:sz w:val="24"/>
          <w:szCs w:val="24"/>
        </w:rPr>
      </w:pPr>
    </w:p>
    <w:p w:rsidRDefault="00125B41" w:rsidP="00125B41" w:rsidR="00125B41" w:rsidRPr="00125B41">
      <w:pPr>
        <w:spacing w:lineRule="auto" w:line="240" w:after="0"/>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EB22B2" w:rsidP="00114EB4" w:rsidR="00EB22B2">
      <w:pPr>
        <w:spacing w:lineRule="auto" w:line="240" w:after="0"/>
        <w:jc w:val="center"/>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8D12FD">
        <w:rPr>
          <w:rFonts w:eastAsia="Times New Roman" w:hAnsi="Times New Roman" w:ascii="Times New Roman"/>
          <w:sz w:val="24"/>
          <w:szCs w:val="24"/>
          <w:lang w:eastAsia="hr-HR"/>
        </w:rPr>
        <w:t>5</w:t>
      </w:r>
      <w:r w:rsidRPr="00800A21">
        <w:rPr>
          <w:rFonts w:eastAsia="Times New Roman" w:hAnsi="Times New Roman" w:ascii="Times New Roman"/>
          <w:sz w:val="24"/>
          <w:szCs w:val="24"/>
          <w:lang w:eastAsia="hr-HR"/>
        </w:rPr>
        <w:t xml:space="preserve">. </w:t>
      </w:r>
      <w:r w:rsidR="006B2590">
        <w:rPr>
          <w:rFonts w:eastAsia="Times New Roman" w:hAnsi="Times New Roman" w:ascii="Times New Roman"/>
          <w:sz w:val="24"/>
          <w:szCs w:val="24"/>
          <w:lang w:eastAsia="hr-HR"/>
        </w:rPr>
        <w:t>prosinca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9F7586" w:rsidP="00114EB4" w:rsidR="00125B41">
      <w:pPr>
        <w:spacing w:lineRule="auto" w:line="240" w:after="0"/>
        <w:ind w:firstLine="708"/>
        <w:jc w:val="both"/>
        <w:rPr>
          <w:rFonts w:eastAsia="Times New Roman" w:hAnsi="Times New Roman" w:ascii="Times New Roman"/>
          <w:sz w:val="24"/>
          <w:szCs w:val="24"/>
          <w:lang w:eastAsia="hr-HR"/>
        </w:rPr>
      </w:pPr>
      <w:r w:rsidRPr="009F7586">
        <w:rPr>
          <w:rFonts w:eastAsia="Times New Roman" w:hAnsi="Times New Roman" w:ascii="Times New Roman"/>
          <w:sz w:val="24"/>
          <w:szCs w:val="24"/>
          <w:lang w:eastAsia="hr-HR"/>
        </w:rPr>
        <w:t>Protiv ovoga rješenja može se podnijeti žalba u roku od osam dana, a nakon isteka osam dana od njegove objave na e-Oglasnoj ploči suda, pisano u četiri primjerka, putem ovoga suda, o kojoj odlučuje Visoki trgovački sud Republike Hrvatske.</w:t>
      </w:r>
    </w:p>
    <w:p w:rsidRDefault="009F7586" w:rsidP="00114EB4" w:rsidR="009F7586" w:rsidRPr="00114EB4">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6B2590" w:rsidRPr="006B2590">
        <w:rPr>
          <w:rFonts w:eastAsia="Times New Roman" w:hAnsi="Times New Roman" w:ascii="Times New Roman"/>
          <w:sz w:val="24"/>
          <w:szCs w:val="24"/>
          <w:lang w:eastAsia="hr-HR"/>
        </w:rPr>
        <w:t xml:space="preserve">  Zdravk</w:t>
      </w:r>
      <w:r w:rsidR="006B2590">
        <w:rPr>
          <w:rFonts w:eastAsia="Times New Roman" w:hAnsi="Times New Roman" w:ascii="Times New Roman"/>
          <w:sz w:val="24"/>
          <w:szCs w:val="24"/>
          <w:lang w:eastAsia="hr-HR"/>
        </w:rPr>
        <w:t>o</w:t>
      </w:r>
      <w:r w:rsidR="006B2590" w:rsidRPr="006B2590">
        <w:rPr>
          <w:rFonts w:eastAsia="Times New Roman" w:hAnsi="Times New Roman" w:ascii="Times New Roman"/>
          <w:sz w:val="24"/>
          <w:szCs w:val="24"/>
          <w:lang w:eastAsia="hr-HR"/>
        </w:rPr>
        <w:t xml:space="preserve"> Štefoić</w:t>
      </w:r>
      <w:r w:rsidR="006B2590">
        <w:rPr>
          <w:rFonts w:eastAsia="Times New Roman" w:hAnsi="Times New Roman" w:ascii="Times New Roman"/>
          <w:sz w:val="24"/>
          <w:szCs w:val="24"/>
          <w:lang w:eastAsia="hr-HR"/>
        </w:rPr>
        <w:t>,</w:t>
      </w:r>
      <w:r w:rsidR="006B2590" w:rsidRPr="006B2590">
        <w:rPr>
          <w:rFonts w:eastAsia="Times New Roman" w:hAnsi="Times New Roman" w:ascii="Times New Roman"/>
          <w:sz w:val="24"/>
          <w:szCs w:val="24"/>
          <w:lang w:eastAsia="hr-HR"/>
        </w:rPr>
        <w:t xml:space="preserve"> Dijankov</w:t>
      </w:r>
      <w:r w:rsidR="006B2590">
        <w:rPr>
          <w:rFonts w:eastAsia="Times New Roman" w:hAnsi="Times New Roman" w:ascii="Times New Roman"/>
          <w:sz w:val="24"/>
          <w:szCs w:val="24"/>
          <w:lang w:eastAsia="hr-HR"/>
        </w:rPr>
        <w:t>e</w:t>
      </w:r>
      <w:r w:rsidR="006B2590" w:rsidRPr="006B2590">
        <w:rPr>
          <w:rFonts w:eastAsia="Times New Roman" w:hAnsi="Times New Roman" w:ascii="Times New Roman"/>
          <w:sz w:val="24"/>
          <w:szCs w:val="24"/>
          <w:lang w:eastAsia="hr-HR"/>
        </w:rPr>
        <w:t>c, Dijankovec 1</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EF3A64"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FB54C4" w:rsidRPr="00FB54C4">
      <w:rPr>
        <w:rFonts w:hAnsi="Times New Roman" w:ascii="Times New Roman"/>
        <w:bCs/>
        <w:noProof/>
        <w:sz w:val="24"/>
        <w:szCs w:val="24"/>
      </w:rPr>
      <w:t>Poslovni broj: 10 St-455/2018-5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FB54C4">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139DB"/>
    <w:rsid w:val="00114EB4"/>
    <w:rsid w:val="00125B41"/>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4F04"/>
    <w:rsid w:val="00365B13"/>
    <w:rsid w:val="00367E59"/>
    <w:rsid w:val="00385BF0"/>
    <w:rsid w:val="00394A8C"/>
    <w:rsid w:val="003A4477"/>
    <w:rsid w:val="00441D2F"/>
    <w:rsid w:val="00445A4D"/>
    <w:rsid w:val="00450291"/>
    <w:rsid w:val="0049749B"/>
    <w:rsid w:val="004A0BD1"/>
    <w:rsid w:val="004A29AB"/>
    <w:rsid w:val="004D5A58"/>
    <w:rsid w:val="004E1C60"/>
    <w:rsid w:val="00501147"/>
    <w:rsid w:val="00513553"/>
    <w:rsid w:val="00514316"/>
    <w:rsid w:val="005171C0"/>
    <w:rsid w:val="005825A2"/>
    <w:rsid w:val="00590343"/>
    <w:rsid w:val="005D2327"/>
    <w:rsid w:val="005E1D89"/>
    <w:rsid w:val="005F633B"/>
    <w:rsid w:val="00685195"/>
    <w:rsid w:val="006B2590"/>
    <w:rsid w:val="006F7BE7"/>
    <w:rsid w:val="00741600"/>
    <w:rsid w:val="00757A30"/>
    <w:rsid w:val="007802E2"/>
    <w:rsid w:val="0078483D"/>
    <w:rsid w:val="0078776D"/>
    <w:rsid w:val="007A409A"/>
    <w:rsid w:val="007B18F5"/>
    <w:rsid w:val="00800A21"/>
    <w:rsid w:val="00863B3B"/>
    <w:rsid w:val="008659E3"/>
    <w:rsid w:val="008A6557"/>
    <w:rsid w:val="008C4EFB"/>
    <w:rsid w:val="008D05FD"/>
    <w:rsid w:val="008D0B2D"/>
    <w:rsid w:val="008D12FD"/>
    <w:rsid w:val="0092437B"/>
    <w:rsid w:val="009429C6"/>
    <w:rsid w:val="00957093"/>
    <w:rsid w:val="0096157B"/>
    <w:rsid w:val="0096563D"/>
    <w:rsid w:val="00975368"/>
    <w:rsid w:val="00987F31"/>
    <w:rsid w:val="00994A3F"/>
    <w:rsid w:val="009F7586"/>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07633"/>
    <w:rsid w:val="00D228AD"/>
    <w:rsid w:val="00D43FE4"/>
    <w:rsid w:val="00D50D29"/>
    <w:rsid w:val="00D52050"/>
    <w:rsid w:val="00D67C83"/>
    <w:rsid w:val="00D94208"/>
    <w:rsid w:val="00DB5D1B"/>
    <w:rsid w:val="00DC66A8"/>
    <w:rsid w:val="00DC70E5"/>
    <w:rsid w:val="00DF6C31"/>
    <w:rsid w:val="00E349A5"/>
    <w:rsid w:val="00E95E7D"/>
    <w:rsid w:val="00E97599"/>
    <w:rsid w:val="00EB22B2"/>
    <w:rsid w:val="00EC15A5"/>
    <w:rsid w:val="00EC2381"/>
    <w:rsid w:val="00EC44F9"/>
    <w:rsid w:val="00EF3A64"/>
    <w:rsid w:val="00EF6EA9"/>
    <w:rsid w:val="00F12359"/>
    <w:rsid w:val="00F46F57"/>
    <w:rsid w:val="00F82CD7"/>
    <w:rsid w:val="00F85E94"/>
    <w:rsid w:val="00FB54C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B54C4"/>
    <w:rPr>
      <w:color w:val="808080"/>
      <w:bdr w:space="0" w:sz="0" w:color="auto" w:val="none"/>
      <w:shd w:fill="auto" w:color="auto" w:val="clear"/>
    </w:rPr>
  </w:style>
  <w:style w:customStyle="true" w:styleId="eSPISCCParagraphDefaultFont" w:type="character">
    <w:name w:val="eSPIS_CC_Paragraph Default Font"/>
    <w:basedOn w:val="Zadanifontodlomka"/>
    <w:rsid w:val="00FB54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54C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54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54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B54C4"/>
    <w:rPr>
      <w:color w:val="808080"/>
      <w:bdr w:color="auto" w:space="0" w:sz="0" w:val="none"/>
      <w:shd w:color="auto" w:fill="auto" w:val="clear"/>
    </w:rPr>
  </w:style>
  <w:style w:customStyle="1" w:styleId="eSPISCCParagraphDefaultFont" w:type="character">
    <w:name w:val="eSPIS_CC_Paragraph Default Font"/>
    <w:basedOn w:val="Zadanifontodlomka"/>
    <w:rsid w:val="00FB54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54C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54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54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St-455/2018</izvorni_sadrzaj>
    <derivirana_varijabla naziv="DomainObject.Predmet.OznakaBroj_1">St-455/2018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PILANA ŠTEFOIĆ jednostavno društvo s ograničenom odgovornošću za proizvodnju i usluge zastupanog po punomoćniku Zdravko Štefoić</izvorni_sadrzaj>
    <derivirana_varijabla naziv="DomainObject.Predmet.ProtustrankaFormated_1">  PILANA ŠTEFOIĆ jednostavno društvo s ograničenom odgovornošću za proizvodnju i usluge zastupanog po punomoćniku Zdravko Štefoić</derivirana_varijabla>
  </DomainObject.Predmet.ProtustrankaFormated>
  <DomainObject.Predmet.ProtustrankaFormatedOIB>
    <izvorni_sadrzaj>  PILANA ŠTEFOIĆ jednostavno društvo s ograničenom odgovornošću za proizvodnju i usluge, OIB 44856680921 zastupanog po punomoćniku Zdravko Štefoić</izvorni_sadrzaj>
    <derivirana_varijabla naziv="DomainObject.Predmet.ProtustrankaFormatedOIB_1">  PILANA ŠTEFOIĆ jednostavno društvo s ograničenom odgovornošću za proizvodnju i usluge, OIB 44856680921 zastupanog po punomoćniku Zdravko Štefoić</derivirana_varijabla>
  </DomainObject.Predmet.ProtustrankaFormatedOIB>
  <DomainObject.Predmet.ProtustrankaFormatedWithAdress>
    <izvorni_sadrzaj> PILANA ŠTEFOIĆ jednostavno društvo s ograničenom odgovornošću za proizvodnju i usluge, Dijankovec 31, 48260 Dijankovec zastupanog po punomoćniku Zdravko Štefoić</izvorni_sadrzaj>
    <derivirana_varijabla naziv="DomainObject.Predmet.ProtustrankaFormatedWithAdress_1"> PILANA ŠTEFOIĆ jednostavno društvo s ograničenom odgovornošću za proizvodnju i usluge, Dijankovec 31, 48260 Dijankovec zastupanog po punomoćniku Zdravko Štefoić</derivirana_varijabla>
  </DomainObject.Predmet.ProtustrankaFormatedWithAdress>
  <DomainObject.Predmet.ProtustrankaFormatedWithAdressOIB>
    <izvorni_sadrzaj> PILANA ŠTEFOIĆ jednostavno društvo s ograničenom odgovornošću za proizvodnju i usluge, OIB 44856680921, Dijankovec 31, 48260 Dijankovec zastupanog po punomoćniku Zdravko Štefoić</izvorni_sadrzaj>
    <derivirana_varijabla naziv="DomainObject.Predmet.ProtustrankaFormatedWithAdressOIB_1"> PILANA ŠTEFOIĆ jednostavno društvo s ograničenom odgovornošću za proizvodnju i usluge, OIB 44856680921, Dijankovec 31, 48260 Dijankovec zastupanog po punomoćniku Zdravko Štefoić</derivirana_varijabla>
  </DomainObject.Predmet.ProtustrankaFormatedWithAdressOIB>
  <DomainObject.Predmet.ProtustrankaWithAdress>
    <izvorni_sadrzaj>PILANA ŠTEFOIĆ jednostavno društvo s ograničenom odgovornošću za proizvodnju i usluge Dijankovec 31, 48260 Dijankovec</izvorni_sadrzaj>
    <derivirana_varijabla naziv="DomainObject.Predmet.ProtustrankaWithAdress_1">PILANA ŠTEFOIĆ jednostavno društvo s ograničenom odgovornošću za proizvodnju i usluge Dijankovec 31, 48260 Dijankovec</derivirana_varijabla>
  </DomainObject.Predmet.ProtustrankaWithAdress>
  <DomainObject.Predmet.ProtustrankaWithAdressOIB>
    <izvorni_sadrzaj>PILANA ŠTEFOIĆ jednostavno društvo s ograničenom odgovornošću za proizvodnju i usluge, OIB 44856680921, Dijankovec 31, 48260 Dijankovec</izvorni_sadrzaj>
    <derivirana_varijabla naziv="DomainObject.Predmet.ProtustrankaWithAdressOIB_1">PILANA ŠTEFOIĆ jednostavno društvo s ograničenom odgovornošću za proizvodnju i usluge, OIB 44856680921, Dijankovec 31, 48260 Dijankovec</derivirana_varijabla>
  </DomainObject.Predmet.ProtustrankaWithAdressOIB>
  <DomainObject.Predmet.ProtustrankaNazivFormated>
    <izvorni_sadrzaj>PILANA ŠTEFOIĆ jednostavno društvo s ograničenom odgovornošću za proizvodnju i usluge</izvorni_sadrzaj>
    <derivirana_varijabla naziv="DomainObject.Predmet.ProtustrankaNazivFormated_1">PILANA ŠTEFOIĆ jednostavno društvo s ograničenom odgovornošću za proizvodnju i usluge</derivirana_varijabla>
  </DomainObject.Predmet.ProtustrankaNazivFormated>
  <DomainObject.Predmet.ProtustrankaNazivFormatedOIB>
    <izvorni_sadrzaj>PILANA ŠTEFOIĆ jednostavno društvo s ograničenom odgovornošću za proizvodnju i usluge, OIB 44856680921</izvorni_sadrzaj>
    <derivirana_varijabla naziv="DomainObject.Predmet.ProtustrankaNazivFormatedOIB_1">PILANA ŠTEFOIĆ jednostavno društvo s ograničenom odgovornošću za proizvodnju i usluge, OIB 44856680921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61657.81</izvorni_sadrzaj>
    <derivirana_varijabla naziv="DomainObject.Predmet.TrenutnaVrijednost_1">61657.81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PILANA ŠTEFOIĆ jednostavno društvo s ograničenom odgovornošću za proizvodnju i usluge zastupanog po punomoćniku Zdravko Štefoić</item>
    </izvorni_sadrzaj>
    <derivirana_varijabla naziv="DomainObject.Predmet.ProtuStrankaListFormated_1">
      <item>PILANA ŠTEFOIĆ jednostavno društvo s ograničenom odgovornošću za proizvodnju i usluge zastupanog po punomoćniku Zdravko Štefoić</item>
    </derivirana_varijabla>
  </DomainObject.Predmet.ProtuStrankaListFormated>
  <DomainObject.Predmet.ProtuStrankaListFormatedOIB>
    <izvorni_sadrzaj>
      <item>PILANA ŠTEFOIĆ jednostavno društvo s ograničenom odgovornošću za proizvodnju i usluge, OIB 44856680921 zastupanog po punomoćniku Zdravko Štefoić</item>
    </izvorni_sadrzaj>
    <derivirana_varijabla naziv="DomainObject.Predmet.ProtuStrankaListFormatedOIB_1">
      <item>PILANA ŠTEFOIĆ jednostavno društvo s ograničenom odgovornošću za proizvodnju i usluge, OIB 44856680921 zastupanog po punomoćniku Zdravko Štefoić</item>
    </derivirana_varijabla>
  </DomainObject.Predmet.ProtuStrankaListFormatedOIB>
  <DomainObject.Predmet.ProtuStrankaListFormatedWithAdress>
    <izvorni_sadrzaj>
      <item>PILANA ŠTEFOIĆ jednostavno društvo s ograničenom odgovornošću za proizvodnju i usluge, Dijankovec 31, 48260 Dijankovec zastupanog po punomoćniku Zdravko Štefoić</item>
    </izvorni_sadrzaj>
    <derivirana_varijabla naziv="DomainObject.Predmet.ProtuStrankaListFormatedWithAdress_1">
      <item>PILANA ŠTEFOIĆ jednostavno društvo s ograničenom odgovornošću za proizvodnju i usluge, Dijankovec 31, 48260 Dijankovec zastupanog po punomoćniku Zdravko Štefoić</item>
    </derivirana_varijabla>
  </DomainObject.Predmet.ProtuStrankaListFormatedWithAdress>
  <DomainObject.Predmet.ProtuStrankaListFormatedWithAdressOIB>
    <izvorni_sadrzaj>
      <item>PILANA ŠTEFOIĆ jednostavno društvo s ograničenom odgovornošću za proizvodnju i usluge, OIB 44856680921, Dijankovec 31, 48260 Dijankovec zastupanog po punomoćniku Zdravko Štefoić</item>
    </izvorni_sadrzaj>
    <derivirana_varijabla naziv="DomainObject.Predmet.ProtuStrankaListFormatedWithAdressOIB_1">
      <item>PILANA ŠTEFOIĆ jednostavno društvo s ograničenom odgovornošću za proizvodnju i usluge, OIB 44856680921, Dijankovec 31, 48260 Dijankovec zastupanog po punomoćniku Zdravko Štefoić</item>
    </derivirana_varijabla>
  </DomainObject.Predmet.ProtuStrankaListFormatedWithAdressOIB>
  <DomainObject.Predmet.ProtuStrankaListNazivFormated>
    <izvorni_sadrzaj>
      <item>PILANA ŠTEFOIĆ jednostavno društvo s ograničenom odgovornošću za proizvodnju i usluge</item>
    </izvorni_sadrzaj>
    <derivirana_varijabla naziv="DomainObject.Predmet.ProtuStrankaListNazivFormated_1">
      <item>PILANA ŠTEFOIĆ jednostavno društvo s ograničenom odgovornošću za proizvodnju i usluge</item>
    </derivirana_varijabla>
  </DomainObject.Predmet.ProtuStrankaListNazivFormated>
  <DomainObject.Predmet.ProtuStrankaListNazivFormatedOIB>
    <izvorni_sadrzaj>
      <item>PILANA ŠTEFOIĆ jednostavno društvo s ograničenom odgovornošću za proizvodnju i usluge, OIB 44856680921</item>
    </izvorni_sadrzaj>
    <derivirana_varijabla naziv="DomainObject.Predmet.ProtuStrankaListNazivFormatedOIB_1">
      <item>PILANA ŠTEFOIĆ jednostavno društvo s ograničenom odgovornošću za proizvodnju i usluge, OIB 44856680921</item>
    </derivirana_varijabla>
  </DomainObject.Predmet.ProtuStrankaListNazivFormatedOIB>
  <DomainObject.Predmet.OstaliListFormated>
    <izvorni_sadrzaj>
      <item>Sudski registar</item>
      <item>Zdravko Štefoić punomoćnik sudionika u postupku PILANA ŠTEFOIĆ jednostavno društvo s ograničenom odgovornošću za proizvodnju i usluge</item>
      <item>Erste&amp;Steiermarkische bank d.d.</item>
      <item>Županijsko državno odvjetništvo</item>
    </izvorni_sadrzaj>
    <derivirana_varijabla naziv="DomainObject.Predmet.OstaliListFormated_1">
      <item>Sudski registar</item>
      <item>Zdravko Štefoić punomoćnik sudionika u postupku PILANA ŠTEFOIĆ jednostavno društvo s ograničenom odgovornošću za proizvodnju i usluge</item>
      <item>Erste&amp;Steiermarkische bank d.d.</item>
      <item>Županijsko državno odvjetništvo</item>
    </derivirana_varijabla>
  </DomainObject.Predmet.OstaliListFormated>
  <DomainObject.Predmet.OstaliListFormatedOIB>
    <izvorni_sadrzaj>
      <item>Sudski registar</item>
      <item>Zdravko Štefoić, OIB 05518316230 punomoćnik sudionika u postupku PILANA ŠTEFOIĆ jednostavno društvo s ograničenom odgovornošću za proizvodnju i usluge</item>
      <item>Erste&amp;Steiermarkische bank d.d.</item>
      <item>Županijsko državno odvjetništvo</item>
    </izvorni_sadrzaj>
    <derivirana_varijabla naziv="DomainObject.Predmet.OstaliListFormatedOIB_1">
      <item>Sudski registar</item>
      <item>Zdravko Štefoić, OIB 05518316230 punomoćnik sudionika u postupku PILANA ŠTEFOIĆ jednostavno društvo s ograničenom odgovornošću za proizvodnju i usluge</item>
      <item>Erste&amp;Steiermarkische bank d.d.</item>
      <item>Županijsko državno odvjetništvo</item>
    </derivirana_varijabla>
  </DomainObject.Predmet.OstaliListFormatedOIB>
  <DomainObject.Predmet.OstaliListFormatedWithAdress>
    <izvorni_sadrzaj>
      <item>Sudski registar</item>
      <item>Zdravko Štefoić, Dijankovec 31, 48260 Dijankovec punomoćnik sudionika u postupku PILANA ŠTEFOIĆ jednostavno društvo s ograničenom odgovornošću za proizvodnju i usluge</item>
      <item>Erste&amp;Steiermarkische bank d.d., Jadranski trg 3A, 51000 Rijeka</item>
      <item>Županijsko državno odvjetništvo</item>
    </izvorni_sadrzaj>
    <derivirana_varijabla naziv="DomainObject.Predmet.OstaliListFormatedWithAdress_1">
      <item>Sudski registar</item>
      <item>Zdravko Štefoić, Dijankovec 31, 48260 Dijankovec punomoćnik sudionika u postupku PILANA ŠTEFOIĆ jednostavno društvo s ograničenom odgovornošću za proizvodnju i usluge</item>
      <item>Erste&amp;Steiermarkische bank d.d., Jadranski trg 3A, 51000 Rijeka</item>
      <item>Županijsko državno odvjetništvo</item>
    </derivirana_varijabla>
  </DomainObject.Predmet.OstaliListFormatedWithAdress>
  <DomainObject.Predmet.OstaliListFormatedWithAdressOIB>
    <izvorni_sadrzaj>
      <item>Sudski registar</item>
      <item>Zdravko Štefoić, OIB 05518316230, Dijankovec 31, 48260 Dijankovec punomoćnik sudionika u postupku PILANA ŠTEFOIĆ jednostavno društvo s ograničenom odgovornošću za proizvodnju i usluge</item>
      <item>Erste&amp;Steiermarkische bank d.d., Jadranski trg 3A, 51000 Rijeka</item>
      <item>Županijsko državno odvjetništvo</item>
    </izvorni_sadrzaj>
    <derivirana_varijabla naziv="DomainObject.Predmet.OstaliListFormatedWithAdressOIB_1">
      <item>Sudski registar</item>
      <item>Zdravko Štefoić, OIB 05518316230, Dijankovec 31, 48260 Dijankovec punomoćnik sudionika u postupku PILANA ŠTEFOIĆ jednostavno društvo s ograničenom odgovornošću za proizvodnju i usluge</item>
      <item>Erste&amp;Steiermarkische bank d.d., Jadranski trg 3A, 51000 Rijeka</item>
      <item>Županijsko državno odvjetništvo</item>
    </derivirana_varijabla>
  </DomainObject.Predmet.OstaliListFormatedWithAdressOIB>
  <DomainObject.Predmet.OstaliListNazivFormated>
    <izvorni_sadrzaj>
      <item>Sudski registar</item>
      <item>Zdravko Štefoić</item>
      <item>Erste&amp;Steiermarkische bank d.d.</item>
      <item>Županijsko državno odvjetništvo</item>
    </izvorni_sadrzaj>
    <derivirana_varijabla naziv="DomainObject.Predmet.OstaliListNazivFormated_1">
      <item>Sudski registar</item>
      <item>Zdravko Štefoić</item>
      <item>Erste&amp;Steiermarkische bank d.d.</item>
      <item>Županijsko državno odvjetništvo</item>
    </derivirana_varijabla>
  </DomainObject.Predmet.OstaliListNazivFormated>
  <DomainObject.Predmet.OstaliListNazivFormatedOIB>
    <izvorni_sadrzaj>
      <item>Sudski registar</item>
      <item>Zdravko Štefoić, OIB 05518316230</item>
      <item>Erste&amp;Steiermarkische bank d.d.</item>
      <item>Županijsko državno odvjetništvo</item>
    </izvorni_sadrzaj>
    <derivirana_varijabla naziv="DomainObject.Predmet.OstaliListNazivFormatedOIB_1">
      <item>Sudski registar</item>
      <item>Zdravko Štefoić, OIB 05518316230</item>
      <item>Erste&amp;Steiermarkische bank d.d.</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PILANA ŠTEFOIĆ jednostavno društvo s ograničenom odgovornošću za proizvodnju i usluge</izvorni_sadrzaj>
    <derivirana_varijabla naziv="DomainObject.Predmet.ProtustrankaIDrugi_1">PILANA ŠTEFOIĆ jednostavno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PILANA ŠTEFOIĆ jednostavno društvo s ograničenom odgovornošću za proizvodnju i usluge, OIB 44856680921, Dijankovec 31, 48260 Dijankovec</izvorni_sadrzaj>
    <derivirana_varijabla naziv="DomainObject.Predmet.ProtustrankaIDrugiAdressOIB_1">PILANA ŠTEFOIĆ jednostavno društvo s ograničenom odgovornošću za proizvodnju i usluge, OIB 44856680921, Dijankovec 31, 48260 Dijankovec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PILANA ŠTEFOIĆ jednostavno društvo s ograničenom odgovornošću za proizvodnju i usluge</item>
      <item>Sudski registar</item>
      <item>Zdravko Štefoić</item>
      <item>Erste&amp;Steiermarkische bank d.d.</item>
      <item>Županijsko državno odvjetništvo</item>
    </izvorni_sadrzaj>
    <derivirana_varijabla naziv="DomainObject.Predmet.SudioniciListNaziv_1">
      <item>Financijska agencija</item>
      <item>PILANA ŠTEFOIĆ jednostavno društvo s ograničenom odgovornošću za proizvodnju i usluge</item>
      <item>Sudski registar</item>
      <item>Zdravko Štefoić</item>
      <item>Erste&amp;Steiermarkische bank d.d.</item>
      <item>Županijsko državno odvjetništvo</item>
    </derivirana_varijabla>
  </DomainObject.Predmet.SudioniciListNaziv>
  <DomainObject.Predmet.SudioniciListAdressOIB>
    <izvorni_sadrzaj>
      <item>Financijska agencija, OIB 85821130368, A. Cesarca 2,42000 Varaždin</item>
      <item>PILANA ŠTEFOIĆ jednostavno društvo s ograničenom odgovornošću za proizvodnju i usluge, OIB 44856680921, Dijankovec 31,48260 Dijankovec</item>
      <item>Sudski registar</item>
      <item>Zdravko Štefoić, OIB 05518316230, Dijankovec 31,48260 Dijankovec</item>
      <item>Erste&amp;Steiermarkische bank d.d., Jadranski trg 3A,51000 Rijeka</item>
      <item>Županijsko državno odvjetništvo</item>
    </izvorni_sadrzaj>
    <derivirana_varijabla naziv="DomainObject.Predmet.SudioniciListAdressOIB_1">
      <item>Financijska agencija, OIB 85821130368, A. Cesarca 2,42000 Varaždin</item>
      <item>PILANA ŠTEFOIĆ jednostavno društvo s ograničenom odgovornošću za proizvodnju i usluge, OIB 44856680921, Dijankovec 31,48260 Dijankovec</item>
      <item>Sudski registar</item>
      <item>Zdravko Štefoić, OIB 05518316230, Dijankovec 31,48260 Dijankovec</item>
      <item>Erste&amp;Steiermarkische bank d.d., Jadranski trg 3A,51000 Rijeka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44856680921</item>
      <item>, OIB null</item>
      <item>, OIB 05518316230</item>
      <item>, OIB null</item>
      <item>, OIB null</item>
    </izvorni_sadrzaj>
    <derivirana_varijabla naziv="DomainObject.Predmet.SudioniciListNazivOIB_1">
      <item>, OIB 85821130368</item>
      <item>, OIB 44856680921</item>
      <item>, OIB null</item>
      <item>, OIB 05518316230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St-455/2018-3</izvorni_sadrzaj>
    <derivirana_varijabla naziv="DomainObject.PredzadnjaOdlukaIzPredmeta.Oznaka_1">St-455/2018-3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5255E-30E9-489D-BC77-211BA9965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3362</properties:Characters>
  <properties:Lines>93</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2018-12-04T07:31:00Z</dcterms:created>
  <dc:creator>Mirjana Mlinarić</dc:creator>
  <cp:lastModifiedBy>Nevenka Vuković</cp:lastModifiedBy>
  <cp:lastPrinted>2018-12-05T07:21:00Z</cp:lastPrinted>
  <dcterms:modified xmlns:xsi="http://www.w3.org/2001/XMLSchema-instance" xsi:type="dcterms:W3CDTF">2018-12-05T07:21:00Z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(St-455-18-5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