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0dbc" w14:paraId="3c00db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A1E74">
        <w:rPr>
          <w:rFonts w:hAnsi="Times New Roman" w:ascii="Times New Roman"/>
          <w:noProof/>
          <w:szCs w:val="24"/>
          <w:lang w:val="hr-HR"/>
        </w:rPr>
        <w:t>6132/2015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1E7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3A1E74">
        <w:rPr>
          <w:rFonts w:hAnsi="Times New Roman" w:ascii="Times New Roman"/>
          <w:szCs w:val="24"/>
          <w:lang w:val="hr-HR"/>
        </w:rPr>
        <w:t>TEMPERANTIA USLUGE  d.o.o., Zagreb, Bolnička 64, OIB:18238832353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3A1E74">
        <w:rPr>
          <w:rFonts w:hAnsi="Times New Roman" w:ascii="Times New Roman"/>
          <w:szCs w:val="24"/>
        </w:rPr>
        <w:t xml:space="preserve"> </w:t>
      </w:r>
      <w:r w:rsidR="003A1E74">
        <w:rPr>
          <w:rFonts w:hAnsi="Times New Roman" w:ascii="Times New Roman"/>
          <w:szCs w:val="24"/>
        </w:rPr>
        <w:t>TEMPERANTIA USLUGE  d.o.o., Zagreb, Bolnička 64, OIB:18238832353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3A1E74">
        <w:rPr>
          <w:rFonts w:hAnsi="Times New Roman" w:ascii="Times New Roman"/>
          <w:szCs w:val="24"/>
        </w:rPr>
        <w:t xml:space="preserve">11:55 </w:t>
      </w:r>
      <w:r w:rsidRPr="00C54269">
        <w:rPr>
          <w:rFonts w:hAnsi="Times New Roman" w:ascii="Times New Roman"/>
          <w:szCs w:val="24"/>
        </w:rPr>
        <w:t>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A1E74" w:rsidR="003A1E74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3A1E74">
        <w:rPr>
          <w:rFonts w:hAnsi="Times New Roman" w:ascii="Times New Roman"/>
          <w:szCs w:val="24"/>
        </w:rPr>
        <w:t xml:space="preserve"> </w:t>
      </w:r>
      <w:r w:rsidR="003A1E74">
        <w:rPr>
          <w:rFonts w:hAnsi="Times New Roman" w:ascii="Times New Roman"/>
          <w:szCs w:val="24"/>
        </w:rPr>
        <w:t>Jugoslav Puran, Bjelovar, Josipa Jelačića 12, OIB: 70582689973.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3A1E74">
        <w:rPr>
          <w:rFonts w:hAnsi="Times New Roman" w:ascii="Times New Roman"/>
          <w:szCs w:val="24"/>
          <w:lang w:val="hr-HR"/>
        </w:rPr>
        <w:t xml:space="preserve"> </w:t>
      </w:r>
      <w:r w:rsidR="003A1E74">
        <w:rPr>
          <w:rFonts w:hAnsi="Times New Roman" w:ascii="Times New Roman"/>
          <w:szCs w:val="24"/>
          <w:lang w:val="hr-HR"/>
        </w:rPr>
        <w:t>TEMPERANTIA USLUGE  d.o.o., Zagreb, Bolnička 64, OIB:18238832353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1E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A1E74" w:rsidR="003A1E7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A1E74" w:rsidRPr="00F1593F">
      <w:rPr>
        <w:rFonts w:hAnsi="Times New Roman" w:ascii="Times New Roman"/>
        <w:noProof/>
        <w:szCs w:val="24"/>
        <w:lang w:val="hr-HR"/>
      </w:rPr>
      <w:t>62. St-</w:t>
    </w:r>
    <w:r w:rsidR="003A1E74">
      <w:rPr>
        <w:rFonts w:hAnsi="Times New Roman" w:ascii="Times New Roman"/>
        <w:noProof/>
        <w:szCs w:val="24"/>
        <w:lang w:val="hr-HR"/>
      </w:rPr>
      <w:t>6132/2015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A1E74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63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6132</izvorni_sadrzaj>
    <derivirana_varijabla naziv="DomainObject.Predmet.Broj_1">6132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St-6132/2015</izvorni_sadrzaj>
    <derivirana_varijabla naziv="DomainObject.Predmet.OznakaBroj_1">St-6132/2015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TEMPERANTIA USLUGE d.o.o.</izvorni_sadrzaj>
    <derivirana_varijabla naziv="DomainObject.Predmet.ProtustrankaFormated_1">  TEMPERANTIA USLUGE d.o.o.</derivirana_varijabla>
  </DomainObject.Predmet.ProtustrankaFormated>
  <DomainObject.Predmet.ProtustrankaFormatedOIB>
    <izvorni_sadrzaj>  TEMPERANTIA USLUGE d.o.o., OIB 18238832353</izvorni_sadrzaj>
    <derivirana_varijabla naziv="DomainObject.Predmet.ProtustrankaFormatedOIB_1">  TEMPERANTIA USLUGE d.o.o., OIB 18238832353</derivirana_varijabla>
  </DomainObject.Predmet.ProtustrankaFormatedOIB>
  <DomainObject.Predmet.ProtustrankaFormatedWithAdress>
    <izvorni_sadrzaj> TEMPERANTIA USLUGE d.o.o., Bolnička 64, 10000 Zagreb</izvorni_sadrzaj>
    <derivirana_varijabla naziv="DomainObject.Predmet.ProtustrankaFormatedWithAdress_1"> TEMPERANTIA USLUGE d.o.o., Bolnička 64, 10000 Zagreb</derivirana_varijabla>
  </DomainObject.Predmet.ProtustrankaFormatedWithAdress>
  <DomainObject.Predmet.ProtustrankaFormatedWithAdressOIB>
    <izvorni_sadrzaj> TEMPERANTIA USLUGE d.o.o., OIB 18238832353, Bolnička 64, 10000 Zagreb</izvorni_sadrzaj>
    <derivirana_varijabla naziv="DomainObject.Predmet.ProtustrankaFormatedWithAdressOIB_1"> TEMPERANTIA USLUGE d.o.o., OIB 18238832353, Bolnička 64, 10000 Zagreb</derivirana_varijabla>
  </DomainObject.Predmet.ProtustrankaFormatedWithAdressOIB>
  <DomainObject.Predmet.ProtustrankaWithAdress>
    <izvorni_sadrzaj>TEMPERANTIA USLUGE d.o.o. Bolnička 64, 10000 Zagreb</izvorni_sadrzaj>
    <derivirana_varijabla naziv="DomainObject.Predmet.ProtustrankaWithAdress_1">TEMPERANTIA USLUGE d.o.o. Bolnička 64, 10000 Zagreb</derivirana_varijabla>
  </DomainObject.Predmet.ProtustrankaWithAdress>
  <DomainObject.Predmet.ProtustrankaWithAdressOIB>
    <izvorni_sadrzaj>TEMPERANTIA USLUGE d.o.o., OIB 18238832353, Bolnička 64, 10000 Zagreb</izvorni_sadrzaj>
    <derivirana_varijabla naziv="DomainObject.Predmet.ProtustrankaWithAdressOIB_1">TEMPERANTIA USLUGE d.o.o., OIB 18238832353, Bolnička 64, 10000 Zagreb</derivirana_varijabla>
  </DomainObject.Predmet.ProtustrankaWithAdressOIB>
  <DomainObject.Predmet.ProtustrankaNazivFormated>
    <izvorni_sadrzaj>TEMPERANTIA USLUGE d.o.o.</izvorni_sadrzaj>
    <derivirana_varijabla naziv="DomainObject.Predmet.ProtustrankaNazivFormated_1">TEMPERANTIA USLUGE d.o.o.</derivirana_varijabla>
  </DomainObject.Predmet.ProtustrankaNazivFormated>
  <DomainObject.Predmet.ProtustrankaNazivFormatedOIB>
    <izvorni_sadrzaj>TEMPERANTIA USLUGE d.o.o., OIB 18238832353</izvorni_sadrzaj>
    <derivirana_varijabla naziv="DomainObject.Predmet.ProtustrankaNazivFormatedOIB_1">TEMPERANTIA USLUGE d.o.o., OIB 18238832353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TEMPERANTIA USLUGE d.o.o.</item>
    </izvorni_sadrzaj>
    <derivirana_varijabla naziv="DomainObject.Predmet.ProtuStrankaListFormated_1">
      <item>TEMPERANTIA USLUGE d.o.o.</item>
    </derivirana_varijabla>
  </DomainObject.Predmet.ProtuStrankaListFormated>
  <DomainObject.Predmet.ProtuStrankaListFormatedOIB>
    <izvorni_sadrzaj>
      <item>TEMPERANTIA USLUGE d.o.o., OIB 18238832353</item>
    </izvorni_sadrzaj>
    <derivirana_varijabla naziv="DomainObject.Predmet.ProtuStrankaListFormatedOIB_1">
      <item>TEMPERANTIA USLUGE d.o.o., OIB 18238832353</item>
    </derivirana_varijabla>
  </DomainObject.Predmet.ProtuStrankaListFormatedOIB>
  <DomainObject.Predmet.ProtuStrankaListFormatedWithAdress>
    <izvorni_sadrzaj>
      <item>TEMPERANTIA USLUGE d.o.o., Bolnička 64, 10000 Zagreb</item>
    </izvorni_sadrzaj>
    <derivirana_varijabla naziv="DomainObject.Predmet.ProtuStrankaListFormatedWithAdress_1">
      <item>TEMPERANTIA USLUGE d.o.o., Bolnička 64, 10000 Zagreb</item>
    </derivirana_varijabla>
  </DomainObject.Predmet.ProtuStrankaListFormatedWithAdress>
  <DomainObject.Predmet.ProtuStrankaListFormatedWithAdressOIB>
    <izvorni_sadrzaj>
      <item>TEMPERANTIA USLUGE d.o.o., OIB 18238832353, Bolnička 64, 10000 Zagreb</item>
    </izvorni_sadrzaj>
    <derivirana_varijabla naziv="DomainObject.Predmet.ProtuStrankaListFormatedWithAdressOIB_1">
      <item>TEMPERANTIA USLUGE d.o.o., OIB 18238832353, Bolnička 64, 10000 Zagreb</item>
    </derivirana_varijabla>
  </DomainObject.Predmet.ProtuStrankaListFormatedWithAdressOIB>
  <DomainObject.Predmet.ProtuStrankaListNazivFormated>
    <izvorni_sadrzaj>
      <item>TEMPERANTIA USLUGE d.o.o.</item>
    </izvorni_sadrzaj>
    <derivirana_varijabla naziv="DomainObject.Predmet.ProtuStrankaListNazivFormated_1">
      <item>TEMPERANTIA USLUGE d.o.o.</item>
    </derivirana_varijabla>
  </DomainObject.Predmet.ProtuStrankaListNazivFormated>
  <DomainObject.Predmet.ProtuStrankaListNazivFormatedOIB>
    <izvorni_sadrzaj>
      <item>TEMPERANTIA USLUGE d.o.o., OIB 18238832353</item>
    </izvorni_sadrzaj>
    <derivirana_varijabla naziv="DomainObject.Predmet.ProtuStrankaListNazivFormatedOIB_1">
      <item>TEMPERANTIA USLUGE d.o.o., OIB 18238832353</item>
    </derivirana_varijabla>
  </DomainObject.Predmet.ProtuStrankaListNazivFormatedOIB>
  <DomainObject.Predmet.OstaliListFormated>
    <izvorni_sadrzaj>
      <item>Ante Petrić</item>
    </izvorni_sadrzaj>
    <derivirana_varijabla naziv="DomainObject.Predmet.OstaliListFormated_1">
      <item>Ante Petrić</item>
    </derivirana_varijabla>
  </DomainObject.Predmet.OstaliListFormated>
  <DomainObject.Predmet.OstaliListFormatedOIB>
    <izvorni_sadrzaj>
      <item>Ante Petrić, OIB 94010255377</item>
    </izvorni_sadrzaj>
    <derivirana_varijabla naziv="DomainObject.Predmet.OstaliListFormatedOIB_1">
      <item>Ante Petrić, OIB 94010255377</item>
    </derivirana_varijabla>
  </DomainObject.Predmet.OstaliListFormatedOIB>
  <DomainObject.Predmet.OstaliListFormatedWithAdress>
    <izvorni_sadrzaj>
      <item>Ante Petrić, Argentinska Ulica 1, 10000 Zagreb</item>
    </izvorni_sadrzaj>
    <derivirana_varijabla naziv="DomainObject.Predmet.OstaliListFormatedWithAdress_1">
      <item>Ante Petrić, Argentinska Ulica 1, 10000 Zagreb</item>
    </derivirana_varijabla>
  </DomainObject.Predmet.OstaliListFormatedWithAdress>
  <DomainObject.Predmet.OstaliListFormatedWithAdressOIB>
    <izvorni_sadrzaj>
      <item>Ante Petrić, OIB 94010255377, Argentinska Ulica 1, 10000 Zagreb</item>
    </izvorni_sadrzaj>
    <derivirana_varijabla naziv="DomainObject.Predmet.OstaliListFormatedWithAdressOIB_1">
      <item>Ante Petrić, OIB 94010255377, Argentinska Ulica 1, 10000 Zagreb</item>
    </derivirana_varijabla>
  </DomainObject.Predmet.OstaliListFormatedWithAdressOIB>
  <DomainObject.Predmet.OstaliListNazivFormated>
    <izvorni_sadrzaj>
      <item>Ante Petrić</item>
    </izvorni_sadrzaj>
    <derivirana_varijabla naziv="DomainObject.Predmet.OstaliListNazivFormated_1">
      <item>Ante Petrić</item>
    </derivirana_varijabla>
  </DomainObject.Predmet.OstaliListNazivFormated>
  <DomainObject.Predmet.OstaliListNazivFormatedOIB>
    <izvorni_sadrzaj>
      <item>Ante Petrić, OIB 94010255377</item>
    </izvorni_sadrzaj>
    <derivirana_varijabla naziv="DomainObject.Predmet.OstaliListNazivFormatedOIB_1">
      <item>Ante Petrić, OIB 94010255377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TEMPERANTIA USLUGE d.o.o.</izvorni_sadrzaj>
    <derivirana_varijabla naziv="DomainObject.Predmet.ProtustrankaIDrugi_1">TEMPERANTIA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TEMPERANTIA USLUGE d.o.o., OIB 18238832353, Bolnička 64, 10000 Zagreb</izvorni_sadrzaj>
    <derivirana_varijabla naziv="DomainObject.Predmet.ProtustrankaIDrugiAdressOIB_1">TEMPERANTIA USLUGE d.o.o., OIB 18238832353, Bolnička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TEMPERANTIA USLUGE d.o.o.</item>
      <item>FINA Regionalni centar Zagreb</item>
      <item>Ante Petrić</item>
    </izvorni_sadrzaj>
    <derivirana_varijabla naziv="DomainObject.Predmet.SudioniciListNaziv_1">
      <item>TEMPERANTIA USLUGE d.o.o.</item>
      <item>FINA Regionalni centar Zagreb</item>
      <item>Ante Petrić</item>
    </derivirana_varijabla>
  </DomainObject.Predmet.SudioniciListNaziv>
  <DomainObject.Predmet.SudioniciListAdressOIB>
    <izvorni_sadrzaj>
      <item>TEMPERANTIA USLUGE d.o.o., OIB 18238832353, Bolnička 64,10000 Zagreb</item>
      <item>FINA Regionalni centar Zagreb, OIB 85821130368, Trg svibanjskih žrtava 1995. 1,10000 Zagreb</item>
      <item>Ante Petrić, OIB 94010255377, Argentinska Ulica 1,10000 Zagreb</item>
    </izvorni_sadrzaj>
    <derivirana_varijabla naziv="DomainObject.Predmet.SudioniciListAdressOIB_1">
      <item>TEMPERANTIA USLUGE d.o.o., OIB 18238832353, Bolnička 64,10000 Zagreb</item>
      <item>FINA Regionalni centar Zagreb, OIB 85821130368, Trg svibanjskih žrtava 1995. 1,10000 Zagreb</item>
      <item>Ante Petrić, OIB 94010255377, Argentinska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18238832353</item>
      <item>, OIB 85821130368</item>
      <item>, OIB 94010255377</item>
    </izvorni_sadrzaj>
    <derivirana_varijabla naziv="DomainObject.Predmet.SudioniciListNazivOIB_1">
      <item>, OIB 18238832353</item>
      <item>, OIB 85821130368</item>
      <item>, OIB 94010255377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1800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2016-08-03T09:44:00Z</cp:lastPrinted>
  <dcterms:modified xmlns:xsi="http://www.w3.org/2001/XMLSchema-instance" xsi:type="dcterms:W3CDTF">2016-08-03T09:45:00Z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