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d04e" w14:paraId="a07d04e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6C690E">
        <w:rPr>
          <w:sz w:val="24"/>
          <w:szCs w:val="24"/>
        </w:rPr>
        <w:t>2887/2018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6C690E">
        <w:rPr>
          <w:sz w:val="24"/>
          <w:szCs w:val="24"/>
          <w:lang w:val="pt-BR"/>
        </w:rPr>
        <w:t xml:space="preserve">Stečajna masa iza RUDNIK d.o.o. u stečaju, OIB 73589928016, Zagreb, Draškovićeva 4/a, pp 544 </w:t>
      </w:r>
      <w:r w:rsidR="00775FD2" w:rsidRPr="007F00EE">
        <w:rPr>
          <w:sz w:val="24"/>
          <w:szCs w:val="24"/>
        </w:rPr>
        <w:t xml:space="preserve">, </w:t>
      </w:r>
      <w:r w:rsidR="00E70AE4">
        <w:rPr>
          <w:sz w:val="24"/>
          <w:szCs w:val="24"/>
        </w:rPr>
        <w:t>13. svibnja</w:t>
      </w:r>
      <w:r w:rsidR="00B50D40">
        <w:rPr>
          <w:sz w:val="24"/>
          <w:szCs w:val="24"/>
        </w:rPr>
        <w:t xml:space="preserve">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B86F4A">
        <w:rPr>
          <w:sz w:val="24"/>
          <w:szCs w:val="24"/>
          <w:lang w:val="pt-BR"/>
        </w:rPr>
        <w:t>Stečajna masa iza RUDNIK d.o.o. u stečaju, OIB 73589928016, Zagreb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E70AE4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lipnja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 w:rsidR="00CE2BB0">
        <w:rPr>
          <w:b/>
          <w:bCs/>
          <w:sz w:val="24"/>
          <w:szCs w:val="24"/>
        </w:rPr>
        <w:t>10,00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6B2ABF" w:rsidP="00BF55F8" w:rsidR="006B2ABF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E70AE4" w:rsidR="007021AC" w:rsidRPr="00941F69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1. </w:t>
      </w:r>
      <w:r w:rsidR="00E70AE4">
        <w:rPr>
          <w:sz w:val="24"/>
          <w:szCs w:val="24"/>
        </w:rPr>
        <w:t xml:space="preserve">Donošenje odluke o vraćanju uplaćenog iznosa od 100.000,00 kn Albertu </w:t>
      </w:r>
      <w:proofErr w:type="spellStart"/>
      <w:r w:rsidR="00E70AE4">
        <w:rPr>
          <w:sz w:val="24"/>
          <w:szCs w:val="24"/>
        </w:rPr>
        <w:t>Faggianu</w:t>
      </w:r>
      <w:proofErr w:type="spellEnd"/>
      <w:r w:rsidR="009127CF">
        <w:rPr>
          <w:sz w:val="24"/>
          <w:szCs w:val="24"/>
        </w:rPr>
        <w:t>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E70AE4">
        <w:rPr>
          <w:sz w:val="24"/>
          <w:szCs w:val="24"/>
        </w:rPr>
        <w:t>13. svibnja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27E36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2ABF"/>
    <w:rsid w:val="006B4804"/>
    <w:rsid w:val="006C690E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8F55A5"/>
    <w:rsid w:val="009002D8"/>
    <w:rsid w:val="009127CF"/>
    <w:rsid w:val="009215A9"/>
    <w:rsid w:val="00941F6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D7817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86F4A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2BB0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DF1594"/>
    <w:rsid w:val="00E23C79"/>
    <w:rsid w:val="00E26ADC"/>
    <w:rsid w:val="00E277D6"/>
    <w:rsid w:val="00E359B8"/>
    <w:rsid w:val="00E414EA"/>
    <w:rsid w:val="00E560CF"/>
    <w:rsid w:val="00E606DE"/>
    <w:rsid w:val="00E70AE4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A7F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F5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5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5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5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5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St-2887/2018</izvorni_sadrzaj>
    <derivirana_varijabla naziv="DomainObject.Predmet.OznakaBroj_1">St-2887/2018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RUDNIK d.o.o. u stečaju</izvorni_sadrzaj>
    <derivirana_varijabla naziv="DomainObject.Predmet.ProtustrankaFormated_1">  Stečajna masa iza RUDNIK d.o.o. u stečaju</derivirana_varijabla>
  </DomainObject.Predmet.ProtustrankaFormated>
  <DomainObject.Predmet.ProtustrankaFormatedOIB>
    <izvorni_sadrzaj>  Stečajna masa iza RUDNIK d.o.o. u stečaju, OIB 73589928016</izvorni_sadrzaj>
    <derivirana_varijabla naziv="DomainObject.Predmet.ProtustrankaFormatedOIB_1">  Stečajna masa iza RUDNIK d.o.o. u stečaju, OIB 73589928016</derivirana_varijabla>
  </DomainObject.Predmet.ProtustrankaFormatedOIB>
  <DomainObject.Predmet.ProtustrankaFormatedWithAdress>
    <izvorni_sadrzaj> Stečajna masa iza RUDNIK d.o.o. u stečaju, Draškovićeva 4/a, pp 544, 10000 Zagreb</izvorni_sadrzaj>
    <derivirana_varijabla naziv="DomainObject.Predmet.ProtustrankaFormatedWithAdress_1"> Stečajna masa iza RUDNIK d.o.o. u stečaju, Draškovićeva 4/a, pp 544, 10000 Zagreb</derivirana_varijabla>
  </DomainObject.Predmet.ProtustrankaFormatedWithAdress>
  <DomainObject.Predmet.ProtustrankaFormatedWithAdressOIB>
    <izvorni_sadrzaj> Stečajna masa iza RUDNIK d.o.o. u stečaju, OIB 73589928016, Draškovićeva 4/a, pp 544, 10000 Zagreb</izvorni_sadrzaj>
    <derivirana_varijabla naziv="DomainObject.Predmet.ProtustrankaFormatedWithAdressOIB_1"> Stečajna masa iza RUDNIK d.o.o. u stečaju, OIB 73589928016, Draškovićeva 4/a, pp 544, 10000 Zagreb</derivirana_varijabla>
  </DomainObject.Predmet.ProtustrankaFormatedWithAdressOIB>
  <DomainObject.Predmet.ProtustrankaWithAdress>
    <izvorni_sadrzaj>Stečajna masa iza RUDNIK d.o.o. u stečaju Draškovićeva 4/a, pp 544, 10000 Zagreb</izvorni_sadrzaj>
    <derivirana_varijabla naziv="DomainObject.Predmet.ProtustrankaWithAdress_1">Stečajna masa iza RUDNIK d.o.o. u stečaju Draškovićeva 4/a, pp 544, 10000 Zagreb</derivirana_varijabla>
  </DomainObject.Predmet.ProtustrankaWithAdress>
  <DomainObject.Predmet.ProtustrankaWithAdressOIB>
    <izvorni_sadrzaj>Stečajna masa iza RUDNIK d.o.o. u stečaju, OIB 73589928016, Draškovićeva 4/a, pp 544, 10000 Zagreb</izvorni_sadrzaj>
    <derivirana_varijabla naziv="DomainObject.Predmet.ProtustrankaWithAdressOIB_1">Stečajna masa iza RUDNIK d.o.o. u stečaju, OIB 73589928016, Draškovićeva 4/a, pp 544, 10000 Zagreb</derivirana_varijabla>
  </DomainObject.Predmet.ProtustrankaWithAdressOIB>
  <DomainObject.Predmet.ProtustrankaNazivFormated>
    <izvorni_sadrzaj>Stečajna masa iza RUDNIK d.o.o. u stečaju</izvorni_sadrzaj>
    <derivirana_varijabla naziv="DomainObject.Predmet.ProtustrankaNazivFormated_1">Stečajna masa iza RUDNIK d.o.o. u stečaju</derivirana_varijabla>
  </DomainObject.Predmet.ProtustrankaNazivFormated>
  <DomainObject.Predmet.ProtustrankaNazivFormatedOIB>
    <izvorni_sadrzaj>Stečajna masa iza RUDNIK d.o.o. u stečaju, OIB 73589928016</izvorni_sadrzaj>
    <derivirana_varijabla naziv="DomainObject.Predmet.ProtustrankaNazivFormatedOIB_1">Stečajna masa iza RUDNIK d.o.o. u stečaju, OIB 73589928016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Preradovićeva Ulica 25, 10000 Zagreb</izvorni_sadrzaj>
    <derivirana_varijabla naziv="DomainObject.Predmet.StrankaFormatedWithAdress_1"> Iva Pinjuh Stjepović, Preradovićeva Ulica 25, 10000 Zagreb</derivirana_varijabla>
  </DomainObject.Predmet.StrankaFormatedWithAdress>
  <DomainObject.Predmet.StrankaFormatedWithAdressOIB>
    <izvorni_sadrzaj> Iva Pinjuh Stjepović, OIB 60842552274, Preradovićeva Ulica 25, 10000 Zagreb</izvorni_sadrzaj>
    <derivirana_varijabla naziv="DomainObject.Predmet.StrankaFormatedWithAdressOIB_1"> Iva Pinjuh Stjepović, OIB 60842552274, Preradovićeva Ulica 25, 10000 Zagreb</derivirana_varijabla>
  </DomainObject.Predmet.StrankaFormatedWithAdressOIB>
  <DomainObject.Predmet.StrankaWithAdress>
    <izvorni_sadrzaj>Iva Pinjuh Stjepović Preradovićeva Ulica 25,10000 Zagreb</izvorni_sadrzaj>
    <derivirana_varijabla naziv="DomainObject.Predmet.StrankaWithAdress_1">Iva Pinjuh Stjepović Preradovićeva Ulica 25,10000 Zagreb</derivirana_varijabla>
  </DomainObject.Predmet.StrankaWithAdress>
  <DomainObject.Predmet.StrankaWithAdressOIB>
    <izvorni_sadrzaj>Iva Pinjuh Stjepović, OIB 60842552274, Preradovićeva Ulica 25,10000 Zagreb</izvorni_sadrzaj>
    <derivirana_varijabla naziv="DomainObject.Predmet.StrankaWithAdressOIB_1">Iva Pinjuh Stjepović, OIB 60842552274, Preradovićeva Ulica 25,10000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Preradovićeva Ulica 25, 10000 Zagreb</item>
    </izvorni_sadrzaj>
    <derivirana_varijabla naziv="DomainObject.Predmet.StrankaListFormatedWithAdress_1">
      <item>Iva Pinjuh Stjepović, Preradovićeva Ulica 25, 10000 Zagreb</item>
    </derivirana_varijabla>
  </DomainObject.Predmet.StrankaListFormatedWithAdress>
  <DomainObject.Predmet.StrankaListFormatedWithAdressOIB>
    <izvorni_sadrzaj>
      <item>Iva Pinjuh Stjepović, OIB 60842552274, Preradovićeva Ulica 25, 10000 Zagreb</item>
    </izvorni_sadrzaj>
    <derivirana_varijabla naziv="DomainObject.Predmet.StrankaListFormatedWithAdressOIB_1">
      <item>Iva Pinjuh Stjepović, OIB 60842552274, Preradovićeva Ulica 25,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RUDNIK d.o.o. u stečaju</item>
    </izvorni_sadrzaj>
    <derivirana_varijabla naziv="DomainObject.Predmet.ProtuStrankaListFormated_1">
      <item>Stečajna masa iza RUDNIK d.o.o. u stečaju</item>
    </derivirana_varijabla>
  </DomainObject.Predmet.ProtuStrankaListFormated>
  <DomainObject.Predmet.ProtuStrankaListFormatedOIB>
    <izvorni_sadrzaj>
      <item>Stečajna masa iza RUDNIK d.o.o. u stečaju, OIB 73589928016</item>
    </izvorni_sadrzaj>
    <derivirana_varijabla naziv="DomainObject.Predmet.ProtuStrankaListFormatedOIB_1">
      <item>Stečajna masa iza RUDNIK d.o.o. u stečaju, OIB 73589928016</item>
    </derivirana_varijabla>
  </DomainObject.Predmet.ProtuStrankaListFormatedOIB>
  <DomainObject.Predmet.ProtuStrankaListFormatedWithAdress>
    <izvorni_sadrzaj>
      <item>Stečajna masa iza RUDNIK d.o.o. u stečaju, Draškovićeva 4/a, pp 544, 10000 Zagreb</item>
    </izvorni_sadrzaj>
    <derivirana_varijabla naziv="DomainObject.Predmet.ProtuStrankaListFormatedWithAdress_1">
      <item>Stečajna masa iza RUDNIK d.o.o. u stečaju, Draškovićeva 4/a, pp 544, 10000 Zagreb</item>
    </derivirana_varijabla>
  </DomainObject.Predmet.ProtuStrankaListFormatedWithAdress>
  <DomainObject.Predmet.ProtuStrankaListFormatedWithAdressOIB>
    <izvorni_sadrzaj>
      <item>Stečajna masa iza RUDNIK d.o.o. u stečaju, OIB 73589928016, Draškovićeva 4/a, pp 544, 10000 Zagreb</item>
    </izvorni_sadrzaj>
    <derivirana_varijabla naziv="DomainObject.Predmet.ProtuStrankaListFormatedWithAdressOIB_1">
      <item>Stečajna masa iza RUDNIK d.o.o. u stečaju, OIB 73589928016, Draškovićeva 4/a, pp 544, 10000 Zagreb</item>
    </derivirana_varijabla>
  </DomainObject.Predmet.ProtuStrankaListFormatedWithAdressOIB>
  <DomainObject.Predmet.ProtuStrankaListNazivFormated>
    <izvorni_sadrzaj>
      <item>Stečajna masa iza RUDNIK d.o.o. u stečaju</item>
    </izvorni_sadrzaj>
    <derivirana_varijabla naziv="DomainObject.Predmet.ProtuStrankaListNazivFormated_1">
      <item>Stečajna masa iza RUDNIK d.o.o. u stečaju</item>
    </derivirana_varijabla>
  </DomainObject.Predmet.ProtuStrankaListNazivFormated>
  <DomainObject.Predmet.ProtuStrankaListNazivFormatedOIB>
    <izvorni_sadrzaj>
      <item>Stečajna masa iza RUDNIK d.o.o. u stečaju, OIB 73589928016</item>
    </izvorni_sadrzaj>
    <derivirana_varijabla naziv="DomainObject.Predmet.ProtuStrankaListNazivFormatedOIB_1">
      <item>Stečajna masa iza RUDNIK d.o.o. u stečaju, OIB 73589928016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RUDNIK d.o.o. u stečaju</izvorni_sadrzaj>
    <derivirana_varijabla naziv="DomainObject.Predmet.ProtustrankaIDrugi_1">Stečajna masa iza RUDNIK d.o.o. u stečaju</derivirana_varijabla>
  </DomainObject.Predmet.ProtustrankaIDrugi>
  <DomainObject.Predmet.StrankaIDrugiAdressOIB>
    <izvorni_sadrzaj>Iva Pinjuh Stjepović, OIB 60842552274, Preradovićeva Ulica 25, 10000 Zagreb</izvorni_sadrzaj>
    <derivirana_varijabla naziv="DomainObject.Predmet.StrankaIDrugiAdressOIB_1">Iva Pinjuh Stjepović, OIB 60842552274, Preradovićeva Ulica 25, 10000 Zagreb</derivirana_varijabla>
  </DomainObject.Predmet.StrankaIDrugiAdressOIB>
  <DomainObject.Predmet.ProtustrankaIDrugiAdressOIB>
    <izvorni_sadrzaj>Stečajna masa iza RUDNIK d.o.o. u stečaju, OIB 73589928016, Draškovićeva 4/a, pp 544, 10000 Zagreb</izvorni_sadrzaj>
    <derivirana_varijabla naziv="DomainObject.Predmet.ProtustrankaIDrugiAdressOIB_1">Stečajna masa iza RUDNIK d.o.o. u stečaju, OIB 73589928016, Draškovićeva 4/a, pp 544,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RUDNIK d.o.o. u stečaju</item>
    </izvorni_sadrzaj>
    <derivirana_varijabla naziv="DomainObject.Predmet.SudioniciListNaziv_1">
      <item>Iva Pinjuh Stjepović</item>
      <item>Stečajna masa iza RUDNIK d.o.o. u stečaju</item>
    </derivirana_varijabla>
  </DomainObject.Predmet.SudioniciListNaziv>
  <DomainObject.Predmet.SudioniciListAdressOIB>
    <izvorni_sadrzaj>
      <item>Iva Pinjuh Stjepović, OIB 60842552274, Preradovićeva Ulica 25,10000 Zagreb</item>
      <item>Stečajna masa iza RUDNIK d.o.o. u stečaju, OIB 73589928016, Draškovićeva 4/a, pp 544,10000 Zagreb</item>
    </izvorni_sadrzaj>
    <derivirana_varijabla naziv="DomainObject.Predmet.SudioniciListAdressOIB_1">
      <item>Iva Pinjuh Stjepović, OIB 60842552274, Preradovićeva Ulica 25,10000 Zagreb</item>
      <item>Stečajna masa iza RUDNIK d.o.o. u stečaju, OIB 73589928016, Draškovićeva 4/a,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73589928016</item>
    </izvorni_sadrzaj>
    <derivirana_varijabla naziv="DomainObject.Predmet.SudioniciListNazivOIB_1">
      <item>, OIB 60842552274</item>
      <item>, OIB 73589928016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St-2887/2018-55</izvorni_sadrzaj>
    <derivirana_varijabla naziv="DomainObject.PredzadnjaOdlukaIzPredmeta.Oznaka_1">St-2887/2018-55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779</properties:Characters>
  <properties:Lines>37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2019-05-13T08:09:00Z</dcterms:created>
  <dc:creator>mbakula</dc:creator>
  <cp:lastModifiedBy>Marija Bakula Vugrinec</cp:lastModifiedBy>
  <cp:lastPrinted>2019-02-05T12:37:00Z</cp:lastPrinted>
  <dcterms:modified xmlns:xsi="http://www.w3.org/2001/XMLSchema-instance" xsi:type="dcterms:W3CDTF">2019-05-13T08:12:00Z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poziv za skupštinu vjerovnika 4.6.2019.docx)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