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83e3f" w14:paraId="e183e3f" w:rsidRDefault="00E95EED" w:rsidP="00E95EED" w:rsidR="00E95EED" w:rsidRPr="00E95EED">
      <w:pPr>
        <w:pStyle w:val="Bezproreda"/>
        <w15:collapsed w:val="false"/>
        <w:rPr>
          <w:rFonts w:cs="Times New Roman" w:hAnsi="Times New Roman" w:ascii="Times New Roman"/>
          <w:sz w:val="24"/>
        </w:rPr>
      </w:pPr>
      <w:bookmarkStart w:name="_GoBack" w:id="0"/>
      <w:bookmarkEnd w:id="0"/>
      <w:r>
        <w:rPr>
          <w:rFonts w:cs="Times New Roman" w:hAnsi="Times New Roman" w:ascii="Times New Roman"/>
          <w:sz w:val="24"/>
        </w:rPr>
        <w:t xml:space="preserve">            </w:t>
      </w:r>
      <w:r w:rsidRPr="00E95EED">
        <w:rPr>
          <w:rFonts w:cs="Times New Roman" w:hAnsi="Times New Roman" w:ascii="Times New Roman"/>
          <w:sz w:val="24"/>
        </w:rPr>
        <w:t xml:space="preserve">     </w:t>
      </w:r>
      <w:r w:rsidRPr="00E95EED">
        <w:rPr>
          <w:rFonts w:cs="Times New Roman" w:hAnsi="Times New Roman" w:ascii="Times New Roman"/>
          <w:noProof/>
          <w:sz w:val="24"/>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95EED" w:rsidP="00E95EED" w:rsidR="00E95EED" w:rsidRPr="00E95EED">
      <w:pPr>
        <w:pStyle w:val="Bezproreda"/>
        <w:rPr>
          <w:rFonts w:cs="Times New Roman" w:hAnsi="Times New Roman" w:ascii="Times New Roman"/>
          <w:sz w:val="24"/>
        </w:rPr>
      </w:pPr>
      <w:r w:rsidRPr="00E95EED">
        <w:rPr>
          <w:rFonts w:cs="Times New Roman" w:eastAsia="MS Mincho" w:hAnsi="Times New Roman" w:ascii="Times New Roman"/>
          <w:sz w:val="24"/>
          <w:szCs w:val="24"/>
        </w:rPr>
        <w:t xml:space="preserve">   REPUBLIKA HRVATSKA</w:t>
      </w:r>
    </w:p>
    <w:p w:rsidRDefault="00E95EED" w:rsidP="00E95EED" w:rsidR="00E95EED" w:rsidRPr="00E95EED">
      <w:pPr>
        <w:pStyle w:val="Bezproreda"/>
        <w:rPr>
          <w:rFonts w:cs="Times New Roman" w:hAnsi="Times New Roman" w:ascii="Times New Roman"/>
          <w:sz w:val="24"/>
        </w:rPr>
      </w:pPr>
      <w:r w:rsidRPr="00E95EED">
        <w:rPr>
          <w:rFonts w:cs="Times New Roman" w:eastAsia="MS Mincho" w:hAnsi="Times New Roman" w:ascii="Times New Roman"/>
          <w:sz w:val="24"/>
          <w:szCs w:val="24"/>
        </w:rPr>
        <w:t>TRGOVAČKI SUD U RIJECI</w:t>
      </w:r>
    </w:p>
    <w:p w:rsidRDefault="00E95EED" w:rsidP="00E95EED" w:rsidR="00E95EED" w:rsidRPr="00E95EED">
      <w:pPr>
        <w:pStyle w:val="Bezproreda"/>
        <w:rPr>
          <w:rFonts w:cs="Times New Roman" w:eastAsia="MS Mincho" w:hAnsi="Times New Roman" w:ascii="Times New Roman"/>
          <w:sz w:val="24"/>
          <w:szCs w:val="24"/>
        </w:rPr>
      </w:pPr>
      <w:r w:rsidRPr="00E95EED">
        <w:rPr>
          <w:rFonts w:cs="Times New Roman" w:eastAsia="MS Mincho" w:hAnsi="Times New Roman" w:ascii="Times New Roman"/>
          <w:sz w:val="24"/>
          <w:szCs w:val="24"/>
        </w:rPr>
        <w:t xml:space="preserve">       Rijeka, Zadarska 1 i 3</w:t>
      </w:r>
    </w:p>
    <w:p w:rsidRDefault="00321284" w:rsidP="00321284" w:rsidR="00321284" w:rsidRPr="00321284">
      <w:pPr>
        <w:pStyle w:val="Bezproreda"/>
        <w:jc w:val="right"/>
        <w:rPr>
          <w:rFonts w:cs="Times New Roman" w:hAnsi="Times New Roman" w:ascii="Times New Roman"/>
          <w:sz w:val="24"/>
        </w:rPr>
      </w:pPr>
      <w:proofErr w:type="spellStart"/>
      <w:r>
        <w:rPr>
          <w:rFonts w:cs="Times New Roman" w:hAnsi="Times New Roman" w:ascii="Times New Roman"/>
          <w:sz w:val="24"/>
        </w:rPr>
        <w:t>Posl</w:t>
      </w:r>
      <w:proofErr w:type="spellEnd"/>
      <w:r>
        <w:rPr>
          <w:rFonts w:cs="Times New Roman" w:hAnsi="Times New Roman" w:ascii="Times New Roman"/>
          <w:sz w:val="24"/>
        </w:rPr>
        <w:t>. broj 15 St-</w:t>
      </w:r>
      <w:r w:rsidR="0074716D">
        <w:rPr>
          <w:rFonts w:cs="Times New Roman" w:hAnsi="Times New Roman" w:ascii="Times New Roman"/>
          <w:sz w:val="24"/>
        </w:rPr>
        <w:t>434</w:t>
      </w:r>
      <w:r w:rsidR="00DD0746">
        <w:rPr>
          <w:rFonts w:cs="Times New Roman" w:hAnsi="Times New Roman" w:ascii="Times New Roman"/>
          <w:sz w:val="24"/>
        </w:rPr>
        <w:t>/17-2</w:t>
      </w:r>
    </w:p>
    <w:p w:rsidRDefault="00321284" w:rsidP="00321284" w:rsidR="00321284" w:rsidRPr="00321284">
      <w:pPr>
        <w:pStyle w:val="Bezproreda"/>
        <w:jc w:val="both"/>
        <w:rPr>
          <w:rFonts w:cs="Times New Roman" w:hAnsi="Times New Roman" w:ascii="Times New Roman"/>
          <w:sz w:val="24"/>
        </w:rPr>
      </w:pPr>
    </w:p>
    <w:p w:rsidRDefault="00321284" w:rsidP="00321284" w:rsidR="00321284" w:rsidRPr="00321284">
      <w:pPr>
        <w:pStyle w:val="Bezproreda"/>
        <w:jc w:val="both"/>
        <w:rPr>
          <w:rFonts w:cs="Times New Roman" w:hAnsi="Times New Roman" w:ascii="Times New Roman"/>
          <w:sz w:val="24"/>
        </w:rPr>
      </w:pPr>
    </w:p>
    <w:p w:rsidRDefault="00321284" w:rsidP="00321284" w:rsidR="00321284" w:rsidRPr="00321284">
      <w:pPr>
        <w:pStyle w:val="Bezproreda"/>
        <w:jc w:val="center"/>
        <w:rPr>
          <w:rFonts w:cs="Times New Roman" w:hAnsi="Times New Roman" w:ascii="Times New Roman"/>
          <w:b/>
          <w:sz w:val="24"/>
        </w:rPr>
      </w:pPr>
      <w:r w:rsidRPr="00321284">
        <w:rPr>
          <w:rFonts w:cs="Times New Roman" w:hAnsi="Times New Roman" w:ascii="Times New Roman"/>
          <w:b/>
          <w:sz w:val="24"/>
        </w:rPr>
        <w:t>R E P U B L I K A   H R V A T S K A</w:t>
      </w:r>
    </w:p>
    <w:p w:rsidRDefault="00321284" w:rsidP="00321284" w:rsidR="00321284" w:rsidRPr="00321284">
      <w:pPr>
        <w:pStyle w:val="Bezproreda"/>
        <w:jc w:val="center"/>
        <w:rPr>
          <w:rFonts w:cs="Times New Roman" w:hAnsi="Times New Roman" w:ascii="Times New Roman"/>
          <w:b/>
          <w:sz w:val="24"/>
        </w:rPr>
      </w:pPr>
    </w:p>
    <w:p w:rsidRDefault="00321284" w:rsidP="00321284" w:rsidR="00321284" w:rsidRPr="00321284">
      <w:pPr>
        <w:pStyle w:val="Bezproreda"/>
        <w:jc w:val="center"/>
        <w:rPr>
          <w:rFonts w:cs="Times New Roman" w:hAnsi="Times New Roman" w:ascii="Times New Roman"/>
          <w:b/>
          <w:sz w:val="24"/>
        </w:rPr>
      </w:pPr>
      <w:r w:rsidRPr="00321284">
        <w:rPr>
          <w:rFonts w:cs="Times New Roman" w:hAnsi="Times New Roman" w:ascii="Times New Roman"/>
          <w:b/>
          <w:sz w:val="24"/>
        </w:rPr>
        <w:t>Z A K L J U Č A K</w:t>
      </w:r>
    </w:p>
    <w:p w:rsidRDefault="00321284" w:rsidP="00321284" w:rsidR="00321284" w:rsidRPr="00321284">
      <w:pPr>
        <w:pStyle w:val="Bezproreda"/>
        <w:jc w:val="both"/>
        <w:rPr>
          <w:rFonts w:cs="Times New Roman" w:hAnsi="Times New Roman" w:ascii="Times New Roman"/>
          <w:sz w:val="24"/>
        </w:rPr>
      </w:pPr>
    </w:p>
    <w:p w:rsidRDefault="00321284" w:rsidP="00321284" w:rsidR="00321284" w:rsidRPr="00321284">
      <w:pPr>
        <w:pStyle w:val="Bezproreda"/>
        <w:jc w:val="both"/>
        <w:rPr>
          <w:rFonts w:cs="Times New Roman" w:hAnsi="Times New Roman" w:ascii="Times New Roman"/>
          <w:sz w:val="24"/>
        </w:rPr>
      </w:pPr>
      <w:r>
        <w:rPr>
          <w:rFonts w:cs="Times New Roman" w:hAnsi="Times New Roman" w:ascii="Times New Roman"/>
          <w:sz w:val="24"/>
        </w:rPr>
        <w:tab/>
      </w:r>
      <w:r w:rsidRPr="00321284">
        <w:rPr>
          <w:rFonts w:cs="Times New Roman" w:hAnsi="Times New Roman" w:ascii="Times New Roman"/>
          <w:sz w:val="24"/>
        </w:rPr>
        <w:t>Trgovački sud u Rijeci,</w:t>
      </w:r>
      <w:r>
        <w:rPr>
          <w:rFonts w:cs="Times New Roman" w:hAnsi="Times New Roman" w:ascii="Times New Roman"/>
          <w:sz w:val="24"/>
        </w:rPr>
        <w:t xml:space="preserve"> </w:t>
      </w:r>
      <w:r w:rsidRPr="00321284">
        <w:rPr>
          <w:rFonts w:cs="Times New Roman" w:hAnsi="Times New Roman" w:ascii="Times New Roman"/>
          <w:sz w:val="24"/>
        </w:rPr>
        <w:t>OIB 88785964957</w:t>
      </w:r>
      <w:r>
        <w:rPr>
          <w:rFonts w:cs="Times New Roman" w:hAnsi="Times New Roman" w:ascii="Times New Roman"/>
          <w:sz w:val="24"/>
        </w:rPr>
        <w:t>,</w:t>
      </w:r>
      <w:r w:rsidRPr="00321284">
        <w:rPr>
          <w:rFonts w:cs="Times New Roman" w:hAnsi="Times New Roman" w:ascii="Times New Roman"/>
          <w:sz w:val="24"/>
        </w:rPr>
        <w:t xml:space="preserve"> po sucu </w:t>
      </w:r>
      <w:r>
        <w:rPr>
          <w:rFonts w:cs="Times New Roman" w:hAnsi="Times New Roman" w:ascii="Times New Roman"/>
          <w:sz w:val="24"/>
        </w:rPr>
        <w:t xml:space="preserve">pojedincu </w:t>
      </w:r>
      <w:r w:rsidRPr="00321284">
        <w:rPr>
          <w:rFonts w:cs="Times New Roman" w:hAnsi="Times New Roman" w:ascii="Times New Roman"/>
          <w:sz w:val="24"/>
        </w:rPr>
        <w:t>Danieli Korlević, odlučujući o prijedlogu predlagatelja</w:t>
      </w:r>
      <w:r w:rsidR="0074716D">
        <w:rPr>
          <w:rFonts w:cs="Times New Roman" w:hAnsi="Times New Roman" w:ascii="Times New Roman"/>
          <w:sz w:val="24"/>
        </w:rPr>
        <w:t xml:space="preserve"> -</w:t>
      </w:r>
      <w:r w:rsidRPr="00321284">
        <w:rPr>
          <w:rFonts w:cs="Times New Roman" w:hAnsi="Times New Roman" w:ascii="Times New Roman"/>
          <w:sz w:val="24"/>
        </w:rPr>
        <w:t xml:space="preserve"> vjerovnika </w:t>
      </w:r>
      <w:r w:rsidR="0074716D">
        <w:rPr>
          <w:rFonts w:cs="Times New Roman" w:hAnsi="Times New Roman" w:ascii="Times New Roman"/>
          <w:sz w:val="24"/>
        </w:rPr>
        <w:t>H – ABDUCO d.o.o. Zagreb, Slavonska avenija 6a, OIB 136697298928</w:t>
      </w:r>
      <w:r w:rsidR="00DD0746">
        <w:rPr>
          <w:rFonts w:cs="Times New Roman" w:hAnsi="Times New Roman" w:ascii="Times New Roman"/>
          <w:sz w:val="24"/>
        </w:rPr>
        <w:t xml:space="preserve">, </w:t>
      </w:r>
      <w:r w:rsidRPr="00321284">
        <w:rPr>
          <w:rFonts w:cs="Times New Roman" w:hAnsi="Times New Roman" w:ascii="Times New Roman"/>
          <w:sz w:val="24"/>
        </w:rPr>
        <w:t xml:space="preserve">za otvaranje stečajnog postupka nad dužnikom </w:t>
      </w:r>
      <w:r w:rsidR="0074716D">
        <w:rPr>
          <w:rFonts w:cs="Times New Roman" w:hAnsi="Times New Roman" w:ascii="Times New Roman"/>
          <w:b/>
          <w:sz w:val="24"/>
        </w:rPr>
        <w:t xml:space="preserve">ARGAN d.o.o. za poslovanje nekretninama i trgovinu, Čavle, </w:t>
      </w:r>
      <w:proofErr w:type="spellStart"/>
      <w:r w:rsidR="0074716D">
        <w:rPr>
          <w:rFonts w:cs="Times New Roman" w:hAnsi="Times New Roman" w:ascii="Times New Roman"/>
          <w:b/>
          <w:sz w:val="24"/>
        </w:rPr>
        <w:t>Podrvanj</w:t>
      </w:r>
      <w:proofErr w:type="spellEnd"/>
      <w:r w:rsidR="0074716D">
        <w:rPr>
          <w:rFonts w:cs="Times New Roman" w:hAnsi="Times New Roman" w:ascii="Times New Roman"/>
          <w:b/>
          <w:sz w:val="24"/>
        </w:rPr>
        <w:t xml:space="preserve"> 9, OIB 05612614616</w:t>
      </w:r>
      <w:r w:rsidRPr="00321284">
        <w:rPr>
          <w:rFonts w:cs="Times New Roman" w:hAnsi="Times New Roman" w:ascii="Times New Roman"/>
          <w:sz w:val="24"/>
        </w:rPr>
        <w:t xml:space="preserve">, dana </w:t>
      </w:r>
      <w:r w:rsidR="0074716D">
        <w:rPr>
          <w:rFonts w:cs="Times New Roman" w:hAnsi="Times New Roman" w:ascii="Times New Roman"/>
          <w:sz w:val="24"/>
        </w:rPr>
        <w:t>27. studenoga</w:t>
      </w:r>
      <w:r w:rsidR="00DD0746">
        <w:rPr>
          <w:rFonts w:cs="Times New Roman" w:hAnsi="Times New Roman" w:ascii="Times New Roman"/>
          <w:sz w:val="24"/>
        </w:rPr>
        <w:t xml:space="preserve"> 2017</w:t>
      </w:r>
      <w:r w:rsidRPr="00321284">
        <w:rPr>
          <w:rFonts w:cs="Times New Roman" w:hAnsi="Times New Roman" w:ascii="Times New Roman"/>
          <w:sz w:val="24"/>
        </w:rPr>
        <w:t>. godine</w:t>
      </w:r>
    </w:p>
    <w:p w:rsidRDefault="00321284" w:rsidP="00321284" w:rsidR="00321284" w:rsidRPr="00321284">
      <w:pPr>
        <w:pStyle w:val="Bezproreda"/>
        <w:jc w:val="both"/>
        <w:rPr>
          <w:rFonts w:cs="Times New Roman" w:hAnsi="Times New Roman" w:ascii="Times New Roman"/>
          <w:sz w:val="24"/>
        </w:rPr>
      </w:pPr>
    </w:p>
    <w:p w:rsidRDefault="00321284" w:rsidP="00321284" w:rsidR="00321284" w:rsidRPr="00321284">
      <w:pPr>
        <w:pStyle w:val="Bezproreda"/>
        <w:jc w:val="center"/>
        <w:rPr>
          <w:rFonts w:cs="Times New Roman" w:hAnsi="Times New Roman" w:ascii="Times New Roman"/>
          <w:b/>
          <w:sz w:val="24"/>
        </w:rPr>
      </w:pPr>
      <w:r w:rsidRPr="00321284">
        <w:rPr>
          <w:rFonts w:cs="Times New Roman" w:hAnsi="Times New Roman" w:ascii="Times New Roman"/>
          <w:b/>
          <w:sz w:val="24"/>
        </w:rPr>
        <w:t>z a k l j u č i o    j e</w:t>
      </w:r>
    </w:p>
    <w:p w:rsidRDefault="00321284" w:rsidP="00321284" w:rsidR="00321284" w:rsidRPr="00321284">
      <w:pPr>
        <w:pStyle w:val="Bezproreda"/>
        <w:jc w:val="both"/>
        <w:rPr>
          <w:rFonts w:cs="Times New Roman" w:hAnsi="Times New Roman" w:ascii="Times New Roman"/>
          <w:sz w:val="24"/>
        </w:rPr>
      </w:pPr>
    </w:p>
    <w:p w:rsidRDefault="00321284" w:rsidP="00321284" w:rsidR="00321284" w:rsidRPr="00321284">
      <w:pPr>
        <w:pStyle w:val="Bezproreda"/>
        <w:jc w:val="both"/>
        <w:rPr>
          <w:rFonts w:cs="Times New Roman" w:hAnsi="Times New Roman" w:ascii="Times New Roman"/>
          <w:sz w:val="24"/>
        </w:rPr>
      </w:pPr>
      <w:r w:rsidRPr="00321284">
        <w:rPr>
          <w:rFonts w:cs="Times New Roman" w:hAnsi="Times New Roman" w:ascii="Times New Roman"/>
          <w:sz w:val="24"/>
        </w:rPr>
        <w:t xml:space="preserve">I. </w:t>
      </w:r>
      <w:r>
        <w:rPr>
          <w:rFonts w:cs="Times New Roman" w:hAnsi="Times New Roman" w:ascii="Times New Roman"/>
          <w:sz w:val="24"/>
        </w:rPr>
        <w:tab/>
      </w:r>
      <w:r w:rsidRPr="00321284">
        <w:rPr>
          <w:rFonts w:cs="Times New Roman" w:hAnsi="Times New Roman" w:ascii="Times New Roman"/>
          <w:sz w:val="24"/>
        </w:rPr>
        <w:t xml:space="preserve">Poziva se predlagatelj u roku od 15 dana od </w:t>
      </w:r>
      <w:r w:rsidR="00DD0746">
        <w:rPr>
          <w:rFonts w:cs="Times New Roman" w:hAnsi="Times New Roman" w:ascii="Times New Roman"/>
          <w:sz w:val="24"/>
        </w:rPr>
        <w:t xml:space="preserve">dana </w:t>
      </w:r>
      <w:r w:rsidRPr="00321284">
        <w:rPr>
          <w:rFonts w:cs="Times New Roman" w:hAnsi="Times New Roman" w:ascii="Times New Roman"/>
          <w:sz w:val="24"/>
        </w:rPr>
        <w:t>primitka ovog zaključka učini</w:t>
      </w:r>
      <w:r>
        <w:rPr>
          <w:rFonts w:cs="Times New Roman" w:hAnsi="Times New Roman" w:ascii="Times New Roman"/>
          <w:sz w:val="24"/>
        </w:rPr>
        <w:t>ti</w:t>
      </w:r>
      <w:r w:rsidRPr="00321284">
        <w:rPr>
          <w:rFonts w:cs="Times New Roman" w:hAnsi="Times New Roman" w:ascii="Times New Roman"/>
          <w:sz w:val="24"/>
        </w:rPr>
        <w:t xml:space="preserve"> vjerojatnim da se njegova tražbina </w:t>
      </w:r>
      <w:r>
        <w:rPr>
          <w:rFonts w:cs="Times New Roman" w:hAnsi="Times New Roman" w:ascii="Times New Roman"/>
          <w:sz w:val="24"/>
        </w:rPr>
        <w:t xml:space="preserve">prema dužniku </w:t>
      </w:r>
      <w:r w:rsidRPr="00321284">
        <w:rPr>
          <w:rFonts w:cs="Times New Roman" w:hAnsi="Times New Roman" w:ascii="Times New Roman"/>
          <w:sz w:val="24"/>
        </w:rPr>
        <w:t xml:space="preserve">u iznosu </w:t>
      </w:r>
      <w:r w:rsidR="0074716D">
        <w:rPr>
          <w:rFonts w:cs="Times New Roman" w:hAnsi="Times New Roman" w:ascii="Times New Roman"/>
          <w:sz w:val="24"/>
        </w:rPr>
        <w:t xml:space="preserve">1.345.576,85 </w:t>
      </w:r>
      <w:r w:rsidRPr="00321284">
        <w:rPr>
          <w:rFonts w:cs="Times New Roman" w:hAnsi="Times New Roman" w:ascii="Times New Roman"/>
          <w:sz w:val="24"/>
        </w:rPr>
        <w:t xml:space="preserve">kn neće moći potpuno namiriti iz predmeta na koji se odnosi njihovo </w:t>
      </w:r>
      <w:proofErr w:type="spellStart"/>
      <w:r w:rsidRPr="00321284">
        <w:rPr>
          <w:rFonts w:cs="Times New Roman" w:hAnsi="Times New Roman" w:ascii="Times New Roman"/>
          <w:sz w:val="24"/>
        </w:rPr>
        <w:t>razlučno</w:t>
      </w:r>
      <w:proofErr w:type="spellEnd"/>
      <w:r w:rsidRPr="00321284">
        <w:rPr>
          <w:rFonts w:cs="Times New Roman" w:hAnsi="Times New Roman" w:ascii="Times New Roman"/>
          <w:sz w:val="24"/>
        </w:rPr>
        <w:t xml:space="preserve"> pravo, </w:t>
      </w:r>
      <w:r w:rsidR="00DD0746">
        <w:rPr>
          <w:rFonts w:cs="Times New Roman" w:hAnsi="Times New Roman" w:ascii="Times New Roman"/>
          <w:sz w:val="24"/>
        </w:rPr>
        <w:t>k.č.br.</w:t>
      </w:r>
      <w:r w:rsidR="0074716D">
        <w:rPr>
          <w:rFonts w:cs="Times New Roman" w:hAnsi="Times New Roman" w:ascii="Times New Roman"/>
          <w:sz w:val="24"/>
        </w:rPr>
        <w:t xml:space="preserve">711/1,  livada, upisano u </w:t>
      </w:r>
      <w:proofErr w:type="spellStart"/>
      <w:r w:rsidR="0074716D">
        <w:rPr>
          <w:rFonts w:cs="Times New Roman" w:hAnsi="Times New Roman" w:ascii="Times New Roman"/>
          <w:sz w:val="24"/>
        </w:rPr>
        <w:t>zk.ul</w:t>
      </w:r>
      <w:proofErr w:type="spellEnd"/>
      <w:r w:rsidR="0074716D">
        <w:rPr>
          <w:rFonts w:cs="Times New Roman" w:hAnsi="Times New Roman" w:ascii="Times New Roman"/>
          <w:sz w:val="24"/>
        </w:rPr>
        <w:t xml:space="preserve">. 1446, k.o. Drenova, k.č.br. 755/1, oranica, upisana u zk.ul.4840, k.o. Drenova, k.č.br. 761/1, pašnjak, šuma, oranica u Drenovi, upisano u </w:t>
      </w:r>
      <w:proofErr w:type="spellStart"/>
      <w:r w:rsidR="0074716D">
        <w:rPr>
          <w:rFonts w:cs="Times New Roman" w:hAnsi="Times New Roman" w:ascii="Times New Roman"/>
          <w:sz w:val="24"/>
        </w:rPr>
        <w:t>zk.ul</w:t>
      </w:r>
      <w:proofErr w:type="spellEnd"/>
      <w:r w:rsidR="0074716D">
        <w:rPr>
          <w:rFonts w:cs="Times New Roman" w:hAnsi="Times New Roman" w:ascii="Times New Roman"/>
          <w:sz w:val="24"/>
        </w:rPr>
        <w:t xml:space="preserve">. 4846, k.o. Drenova, </w:t>
      </w:r>
      <w:r w:rsidRPr="00321284">
        <w:rPr>
          <w:rFonts w:cs="Times New Roman" w:hAnsi="Times New Roman" w:ascii="Times New Roman"/>
          <w:sz w:val="24"/>
        </w:rPr>
        <w:t>temeljem čl.</w:t>
      </w:r>
      <w:r>
        <w:rPr>
          <w:rFonts w:cs="Times New Roman" w:hAnsi="Times New Roman" w:ascii="Times New Roman"/>
          <w:sz w:val="24"/>
        </w:rPr>
        <w:t>109</w:t>
      </w:r>
      <w:r w:rsidRPr="00321284">
        <w:rPr>
          <w:rFonts w:cs="Times New Roman" w:hAnsi="Times New Roman" w:ascii="Times New Roman"/>
          <w:sz w:val="24"/>
        </w:rPr>
        <w:t>. st.3. Stečajnog zakona (N</w:t>
      </w:r>
      <w:r>
        <w:rPr>
          <w:rFonts w:cs="Times New Roman" w:hAnsi="Times New Roman" w:ascii="Times New Roman"/>
          <w:sz w:val="24"/>
        </w:rPr>
        <w:t>arodne novine broj</w:t>
      </w:r>
      <w:r w:rsidRPr="00321284">
        <w:rPr>
          <w:rFonts w:cs="Times New Roman" w:hAnsi="Times New Roman" w:ascii="Times New Roman"/>
          <w:sz w:val="24"/>
        </w:rPr>
        <w:t xml:space="preserve"> </w:t>
      </w:r>
      <w:r>
        <w:rPr>
          <w:rFonts w:cs="Times New Roman" w:hAnsi="Times New Roman" w:ascii="Times New Roman"/>
          <w:sz w:val="24"/>
        </w:rPr>
        <w:t>71/15</w:t>
      </w:r>
      <w:r w:rsidRPr="00321284">
        <w:rPr>
          <w:rFonts w:cs="Times New Roman" w:hAnsi="Times New Roman" w:ascii="Times New Roman"/>
          <w:sz w:val="24"/>
        </w:rPr>
        <w:t>, dalje: SZ).</w:t>
      </w:r>
    </w:p>
    <w:p w:rsidRDefault="00321284" w:rsidP="00321284" w:rsidR="00321284" w:rsidRPr="00321284">
      <w:pPr>
        <w:pStyle w:val="Bezproreda"/>
        <w:jc w:val="both"/>
        <w:rPr>
          <w:rFonts w:cs="Times New Roman" w:hAnsi="Times New Roman" w:ascii="Times New Roman"/>
          <w:sz w:val="24"/>
        </w:rPr>
      </w:pPr>
    </w:p>
    <w:p w:rsidRDefault="00321284" w:rsidP="00321284" w:rsidR="00321284" w:rsidRPr="00321284">
      <w:pPr>
        <w:pStyle w:val="Bezproreda"/>
        <w:jc w:val="both"/>
        <w:rPr>
          <w:rFonts w:cs="Times New Roman" w:hAnsi="Times New Roman" w:ascii="Times New Roman"/>
          <w:sz w:val="24"/>
        </w:rPr>
      </w:pPr>
      <w:r w:rsidRPr="00321284">
        <w:rPr>
          <w:rFonts w:cs="Times New Roman" w:hAnsi="Times New Roman" w:ascii="Times New Roman"/>
          <w:sz w:val="24"/>
        </w:rPr>
        <w:t xml:space="preserve">II. </w:t>
      </w:r>
      <w:r>
        <w:rPr>
          <w:rFonts w:cs="Times New Roman" w:hAnsi="Times New Roman" w:ascii="Times New Roman"/>
          <w:sz w:val="24"/>
        </w:rPr>
        <w:tab/>
      </w:r>
      <w:r w:rsidRPr="00321284">
        <w:rPr>
          <w:rFonts w:cs="Times New Roman" w:hAnsi="Times New Roman" w:ascii="Times New Roman"/>
          <w:sz w:val="24"/>
        </w:rPr>
        <w:t>Ako predlagatelj u ostavljenom roku ne postupi po nalogu suda, njegov će se prijedlog za otvaranje stečajnog postupka nad dužnikom odbaciti kao nedopušten, budući ga je podnijela osoba koja nije ovlaštena na njegovo podnošenje sukladno čl.</w:t>
      </w:r>
      <w:r>
        <w:rPr>
          <w:rFonts w:cs="Times New Roman" w:hAnsi="Times New Roman" w:ascii="Times New Roman"/>
          <w:sz w:val="24"/>
        </w:rPr>
        <w:t>358</w:t>
      </w:r>
      <w:r w:rsidRPr="00321284">
        <w:rPr>
          <w:rFonts w:cs="Times New Roman" w:hAnsi="Times New Roman" w:ascii="Times New Roman"/>
          <w:sz w:val="24"/>
        </w:rPr>
        <w:t>. st.3. Zakona o parničnom postupku (N</w:t>
      </w:r>
      <w:r>
        <w:rPr>
          <w:rFonts w:cs="Times New Roman" w:hAnsi="Times New Roman" w:ascii="Times New Roman"/>
          <w:sz w:val="24"/>
        </w:rPr>
        <w:t>arodne novine broj</w:t>
      </w:r>
      <w:r w:rsidRPr="00321284">
        <w:rPr>
          <w:rFonts w:cs="Times New Roman" w:hAnsi="Times New Roman" w:ascii="Times New Roman"/>
          <w:sz w:val="24"/>
        </w:rPr>
        <w:t xml:space="preserve"> 34/91, 53/91, 91/92, 112/99, 117/03, 84/08, 123/08</w:t>
      </w:r>
      <w:r w:rsidR="00DD0746">
        <w:rPr>
          <w:rFonts w:cs="Times New Roman" w:hAnsi="Times New Roman" w:ascii="Times New Roman"/>
          <w:sz w:val="24"/>
        </w:rPr>
        <w:t>, 57/11, 148/11, 25/13 i 89/14</w:t>
      </w:r>
      <w:r w:rsidRPr="00321284">
        <w:rPr>
          <w:rFonts w:cs="Times New Roman" w:hAnsi="Times New Roman" w:ascii="Times New Roman"/>
          <w:sz w:val="24"/>
        </w:rPr>
        <w:t xml:space="preserve">) </w:t>
      </w:r>
      <w:r>
        <w:rPr>
          <w:rFonts w:cs="Times New Roman" w:hAnsi="Times New Roman" w:ascii="Times New Roman"/>
          <w:sz w:val="24"/>
        </w:rPr>
        <w:t xml:space="preserve">u vezi s čl.10 </w:t>
      </w:r>
      <w:r w:rsidRPr="00321284">
        <w:rPr>
          <w:rFonts w:cs="Times New Roman" w:hAnsi="Times New Roman" w:ascii="Times New Roman"/>
          <w:sz w:val="24"/>
        </w:rPr>
        <w:t xml:space="preserve">SZ-a.  </w:t>
      </w:r>
    </w:p>
    <w:p w:rsidRDefault="00321284" w:rsidP="00321284" w:rsidR="00321284" w:rsidRPr="00321284">
      <w:pPr>
        <w:pStyle w:val="Bezproreda"/>
        <w:jc w:val="both"/>
        <w:rPr>
          <w:rFonts w:cs="Times New Roman" w:hAnsi="Times New Roman" w:ascii="Times New Roman"/>
          <w:sz w:val="24"/>
        </w:rPr>
      </w:pPr>
    </w:p>
    <w:p w:rsidRDefault="00321284" w:rsidP="00321284" w:rsidR="00321284" w:rsidRPr="00321284">
      <w:pPr>
        <w:pStyle w:val="Bezproreda"/>
        <w:jc w:val="center"/>
        <w:rPr>
          <w:rFonts w:cs="Times New Roman" w:hAnsi="Times New Roman" w:ascii="Times New Roman"/>
          <w:sz w:val="24"/>
        </w:rPr>
      </w:pPr>
      <w:r w:rsidRPr="00321284">
        <w:rPr>
          <w:rFonts w:cs="Times New Roman" w:hAnsi="Times New Roman" w:ascii="Times New Roman"/>
          <w:sz w:val="24"/>
        </w:rPr>
        <w:t xml:space="preserve">U Rijeci, </w:t>
      </w:r>
      <w:r w:rsidR="0074716D">
        <w:rPr>
          <w:rFonts w:cs="Times New Roman" w:hAnsi="Times New Roman" w:ascii="Times New Roman"/>
          <w:sz w:val="24"/>
        </w:rPr>
        <w:t>27. studenoga</w:t>
      </w:r>
      <w:r w:rsidR="00DD0746">
        <w:rPr>
          <w:rFonts w:cs="Times New Roman" w:hAnsi="Times New Roman" w:ascii="Times New Roman"/>
          <w:sz w:val="24"/>
        </w:rPr>
        <w:t xml:space="preserve"> 2017</w:t>
      </w:r>
      <w:r w:rsidRPr="00321284">
        <w:rPr>
          <w:rFonts w:cs="Times New Roman" w:hAnsi="Times New Roman" w:ascii="Times New Roman"/>
          <w:sz w:val="24"/>
        </w:rPr>
        <w:t>. godine</w:t>
      </w:r>
    </w:p>
    <w:p w:rsidRDefault="00321284" w:rsidP="00321284" w:rsidR="00321284" w:rsidRPr="00321284">
      <w:pPr>
        <w:pStyle w:val="Bezproreda"/>
        <w:jc w:val="both"/>
        <w:rPr>
          <w:rFonts w:cs="Times New Roman" w:hAnsi="Times New Roman" w:ascii="Times New Roman"/>
          <w:sz w:val="24"/>
        </w:rPr>
      </w:pPr>
    </w:p>
    <w:p w:rsidRDefault="00321284" w:rsidP="00321284" w:rsidR="00321284" w:rsidRPr="00321284">
      <w:pPr>
        <w:pStyle w:val="Bezproreda"/>
        <w:jc w:val="right"/>
        <w:rPr>
          <w:rFonts w:cs="Times New Roman" w:hAnsi="Times New Roman" w:ascii="Times New Roman"/>
          <w:sz w:val="24"/>
        </w:rPr>
      </w:pPr>
      <w:r w:rsidRPr="00321284">
        <w:rPr>
          <w:rFonts w:cs="Times New Roman" w:hAnsi="Times New Roman" w:ascii="Times New Roman"/>
          <w:sz w:val="24"/>
        </w:rPr>
        <w:t>Sudac</w:t>
      </w:r>
    </w:p>
    <w:p w:rsidRDefault="00321284" w:rsidP="00E95EED" w:rsidR="00E95EED" w:rsidRPr="002D36DC">
      <w:pPr>
        <w:pStyle w:val="Bezproreda"/>
        <w:jc w:val="right"/>
        <w:rPr>
          <w:rFonts w:cs="Times New Roman" w:hAnsi="Times New Roman" w:ascii="Times New Roman"/>
          <w:sz w:val="24"/>
        </w:rPr>
      </w:pPr>
      <w:r w:rsidRPr="00321284">
        <w:t xml:space="preserve">                                  </w:t>
      </w:r>
      <w:r w:rsidRPr="00E95EED">
        <w:rPr>
          <w:rFonts w:cs="Times New Roman" w:hAnsi="Times New Roman" w:ascii="Times New Roman"/>
          <w:sz w:val="24"/>
        </w:rPr>
        <w:t>Daniela</w:t>
      </w:r>
      <w:r w:rsidRPr="00E95EED">
        <w:rPr>
          <w:sz w:val="24"/>
        </w:rPr>
        <w:t xml:space="preserve"> </w:t>
      </w:r>
      <w:r w:rsidRPr="002D36DC">
        <w:rPr>
          <w:rFonts w:cs="Times New Roman" w:hAnsi="Times New Roman" w:ascii="Times New Roman"/>
          <w:sz w:val="24"/>
        </w:rPr>
        <w:t xml:space="preserve">Korlević </w:t>
      </w:r>
    </w:p>
    <w:p w:rsidRDefault="00321284" w:rsidP="00321284" w:rsidR="00321284" w:rsidRPr="00321284">
      <w:pPr>
        <w:pStyle w:val="Bezproreda"/>
        <w:jc w:val="right"/>
        <w:rPr>
          <w:rFonts w:cs="Times New Roman" w:hAnsi="Times New Roman" w:ascii="Times New Roman"/>
          <w:sz w:val="24"/>
        </w:rPr>
      </w:pPr>
      <w:r w:rsidRPr="00321284">
        <w:rPr>
          <w:rFonts w:cs="Times New Roman" w:hAnsi="Times New Roman" w:ascii="Times New Roman"/>
          <w:sz w:val="24"/>
        </w:rPr>
        <w:t xml:space="preserve"> </w:t>
      </w:r>
    </w:p>
    <w:p w:rsidRDefault="00321284" w:rsidP="00321284" w:rsidR="00321284" w:rsidRPr="00321284">
      <w:pPr>
        <w:pStyle w:val="Bezproreda"/>
        <w:jc w:val="both"/>
        <w:rPr>
          <w:rFonts w:cs="Times New Roman" w:hAnsi="Times New Roman" w:ascii="Times New Roman"/>
          <w:b/>
          <w:sz w:val="24"/>
        </w:rPr>
      </w:pPr>
      <w:r w:rsidRPr="00321284">
        <w:rPr>
          <w:rFonts w:cs="Times New Roman" w:hAnsi="Times New Roman" w:ascii="Times New Roman"/>
          <w:b/>
          <w:sz w:val="24"/>
        </w:rPr>
        <w:t>UPUTA O PRAVNOM LIJEKU:</w:t>
      </w:r>
    </w:p>
    <w:p w:rsidRDefault="00321284" w:rsidP="00321284" w:rsidR="00321284" w:rsidRPr="00321284">
      <w:pPr>
        <w:pStyle w:val="Bezproreda"/>
        <w:jc w:val="both"/>
        <w:rPr>
          <w:rFonts w:cs="Times New Roman" w:hAnsi="Times New Roman" w:ascii="Times New Roman"/>
          <w:sz w:val="24"/>
        </w:rPr>
      </w:pPr>
      <w:r w:rsidRPr="00321284">
        <w:rPr>
          <w:rFonts w:cs="Times New Roman" w:hAnsi="Times New Roman" w:ascii="Times New Roman"/>
          <w:sz w:val="24"/>
        </w:rPr>
        <w:t>Protiv zaključka nije dopušten</w:t>
      </w:r>
      <w:r>
        <w:rPr>
          <w:rFonts w:cs="Times New Roman" w:hAnsi="Times New Roman" w:ascii="Times New Roman"/>
          <w:sz w:val="24"/>
        </w:rPr>
        <w:t xml:space="preserve"> pravni lijek</w:t>
      </w:r>
      <w:r w:rsidRPr="00321284">
        <w:rPr>
          <w:rFonts w:cs="Times New Roman" w:hAnsi="Times New Roman" w:ascii="Times New Roman"/>
          <w:sz w:val="24"/>
        </w:rPr>
        <w:t xml:space="preserve"> (čl.</w:t>
      </w:r>
      <w:r>
        <w:rPr>
          <w:rFonts w:cs="Times New Roman" w:hAnsi="Times New Roman" w:ascii="Times New Roman"/>
          <w:sz w:val="24"/>
        </w:rPr>
        <w:t>19</w:t>
      </w:r>
      <w:r w:rsidRPr="00321284">
        <w:rPr>
          <w:rFonts w:cs="Times New Roman" w:hAnsi="Times New Roman" w:ascii="Times New Roman"/>
          <w:sz w:val="24"/>
        </w:rPr>
        <w:t>. st.</w:t>
      </w:r>
      <w:r>
        <w:rPr>
          <w:rFonts w:cs="Times New Roman" w:hAnsi="Times New Roman" w:ascii="Times New Roman"/>
          <w:sz w:val="24"/>
        </w:rPr>
        <w:t>7</w:t>
      </w:r>
      <w:r w:rsidRPr="00321284">
        <w:rPr>
          <w:rFonts w:cs="Times New Roman" w:hAnsi="Times New Roman" w:ascii="Times New Roman"/>
          <w:sz w:val="24"/>
        </w:rPr>
        <w:t xml:space="preserve"> SZ</w:t>
      </w:r>
      <w:r>
        <w:rPr>
          <w:rFonts w:cs="Times New Roman" w:hAnsi="Times New Roman" w:ascii="Times New Roman"/>
          <w:sz w:val="24"/>
        </w:rPr>
        <w:t>-a</w:t>
      </w:r>
      <w:r w:rsidRPr="00321284">
        <w:rPr>
          <w:rFonts w:cs="Times New Roman" w:hAnsi="Times New Roman" w:ascii="Times New Roman"/>
          <w:sz w:val="24"/>
        </w:rPr>
        <w:t>).</w:t>
      </w:r>
    </w:p>
    <w:p w:rsidRDefault="00321284" w:rsidP="00321284" w:rsidR="00321284">
      <w:pPr>
        <w:pStyle w:val="Bezproreda"/>
        <w:jc w:val="both"/>
        <w:rPr>
          <w:rFonts w:cs="Times New Roman" w:hAnsi="Times New Roman" w:ascii="Times New Roman"/>
          <w:sz w:val="24"/>
        </w:rPr>
      </w:pPr>
    </w:p>
    <w:p w:rsidRDefault="00321284" w:rsidP="00321284" w:rsidR="00321284" w:rsidRPr="00321284">
      <w:pPr>
        <w:pStyle w:val="Bezproreda"/>
        <w:jc w:val="both"/>
        <w:rPr>
          <w:rFonts w:cs="Times New Roman" w:hAnsi="Times New Roman" w:ascii="Times New Roman"/>
          <w:sz w:val="24"/>
        </w:rPr>
      </w:pPr>
    </w:p>
    <w:p w:rsidRDefault="00321284" w:rsidP="00321284" w:rsidR="00321284" w:rsidRPr="00321284">
      <w:pPr>
        <w:pStyle w:val="Bezproreda"/>
        <w:jc w:val="both"/>
        <w:rPr>
          <w:rFonts w:cs="Times New Roman" w:hAnsi="Times New Roman" w:ascii="Times New Roman"/>
          <w:b/>
          <w:sz w:val="20"/>
        </w:rPr>
      </w:pPr>
      <w:r w:rsidRPr="00321284">
        <w:rPr>
          <w:rFonts w:cs="Times New Roman" w:hAnsi="Times New Roman" w:ascii="Times New Roman"/>
          <w:b/>
          <w:sz w:val="20"/>
        </w:rPr>
        <w:t>DNA:</w:t>
      </w:r>
    </w:p>
    <w:p w:rsidRDefault="00321284" w:rsidP="00321284" w:rsidR="0074716D">
      <w:pPr>
        <w:pStyle w:val="Bezproreda"/>
        <w:jc w:val="both"/>
        <w:rPr>
          <w:rFonts w:cs="Times New Roman" w:hAnsi="Times New Roman" w:ascii="Times New Roman"/>
          <w:sz w:val="20"/>
        </w:rPr>
      </w:pPr>
      <w:r w:rsidRPr="00321284">
        <w:rPr>
          <w:rFonts w:cs="Times New Roman" w:hAnsi="Times New Roman" w:ascii="Times New Roman"/>
          <w:sz w:val="20"/>
        </w:rPr>
        <w:t xml:space="preserve">- predlagatelju </w:t>
      </w:r>
      <w:r w:rsidR="0074716D">
        <w:rPr>
          <w:rFonts w:cs="Times New Roman" w:hAnsi="Times New Roman" w:ascii="Times New Roman"/>
          <w:sz w:val="20"/>
        </w:rPr>
        <w:t xml:space="preserve"> </w:t>
      </w:r>
    </w:p>
    <w:p w:rsidRDefault="0074716D" w:rsidP="00321284" w:rsidR="00321284" w:rsidRPr="00321284">
      <w:pPr>
        <w:pStyle w:val="Bezproreda"/>
        <w:jc w:val="both"/>
        <w:rPr>
          <w:rFonts w:cs="Times New Roman" w:hAnsi="Times New Roman" w:ascii="Times New Roman"/>
          <w:sz w:val="20"/>
        </w:rPr>
      </w:pPr>
      <w:r>
        <w:rPr>
          <w:rFonts w:cs="Times New Roman" w:hAnsi="Times New Roman" w:ascii="Times New Roman"/>
          <w:sz w:val="20"/>
        </w:rPr>
        <w:t>- e-Oglasna ploča sudova</w:t>
      </w:r>
      <w:r w:rsidR="00DD0746">
        <w:rPr>
          <w:rFonts w:cs="Times New Roman" w:hAnsi="Times New Roman" w:ascii="Times New Roman"/>
          <w:sz w:val="20"/>
        </w:rPr>
        <w:t xml:space="preserve"> </w:t>
      </w:r>
    </w:p>
    <w:p w:rsidRDefault="00321284" w:rsidP="00321284" w:rsidR="00321284" w:rsidRPr="00321284">
      <w:pPr>
        <w:pStyle w:val="Bezproreda"/>
        <w:jc w:val="both"/>
        <w:rPr>
          <w:rFonts w:cs="Times New Roman" w:hAnsi="Times New Roman" w:ascii="Times New Roman"/>
          <w:sz w:val="20"/>
        </w:rPr>
      </w:pPr>
    </w:p>
    <w:p w:rsidRDefault="00321284" w:rsidP="00321284" w:rsidR="00321284" w:rsidRPr="00321284">
      <w:pPr>
        <w:pStyle w:val="Bezproreda"/>
        <w:jc w:val="both"/>
        <w:rPr>
          <w:rFonts w:cs="Times New Roman" w:hAnsi="Times New Roman" w:ascii="Times New Roman"/>
          <w:sz w:val="20"/>
        </w:rPr>
      </w:pPr>
      <w:r w:rsidRPr="00321284">
        <w:rPr>
          <w:rFonts w:cs="Times New Roman" w:hAnsi="Times New Roman" w:ascii="Times New Roman"/>
          <w:sz w:val="20"/>
        </w:rPr>
        <w:t xml:space="preserve">U Rijeci, </w:t>
      </w:r>
      <w:r w:rsidR="0074716D">
        <w:rPr>
          <w:rFonts w:cs="Times New Roman" w:hAnsi="Times New Roman" w:ascii="Times New Roman"/>
          <w:sz w:val="20"/>
        </w:rPr>
        <w:t>27.11</w:t>
      </w:r>
      <w:r w:rsidR="00DD0746">
        <w:rPr>
          <w:rFonts w:cs="Times New Roman" w:hAnsi="Times New Roman" w:ascii="Times New Roman"/>
          <w:sz w:val="20"/>
        </w:rPr>
        <w:t>.2017</w:t>
      </w:r>
      <w:r w:rsidRPr="00321284">
        <w:rPr>
          <w:rFonts w:cs="Times New Roman" w:hAnsi="Times New Roman" w:ascii="Times New Roman"/>
          <w:sz w:val="20"/>
        </w:rPr>
        <w:t>.</w:t>
      </w:r>
      <w:r>
        <w:rPr>
          <w:rFonts w:cs="Times New Roman" w:hAnsi="Times New Roman" w:ascii="Times New Roman"/>
          <w:sz w:val="20"/>
        </w:rPr>
        <w:t xml:space="preserve"> </w:t>
      </w:r>
      <w:r w:rsidRPr="00321284">
        <w:rPr>
          <w:rFonts w:cs="Times New Roman" w:hAnsi="Times New Roman" w:ascii="Times New Roman"/>
          <w:sz w:val="20"/>
        </w:rPr>
        <w:t>g.</w:t>
      </w:r>
    </w:p>
    <w:p w:rsidRDefault="00321284" w:rsidP="00321284" w:rsidR="00321284" w:rsidRPr="00321284">
      <w:pPr>
        <w:pStyle w:val="Bezproreda"/>
        <w:jc w:val="both"/>
        <w:rPr>
          <w:rFonts w:cs="Times New Roman" w:hAnsi="Times New Roman" w:ascii="Times New Roman"/>
          <w:sz w:val="20"/>
        </w:rPr>
      </w:pPr>
    </w:p>
    <w:p w:rsidRDefault="00321284" w:rsidP="00321284" w:rsidR="00321284" w:rsidRPr="00321284">
      <w:pPr>
        <w:pStyle w:val="Bezproreda"/>
        <w:jc w:val="both"/>
        <w:rPr>
          <w:rFonts w:cs="Times New Roman" w:hAnsi="Times New Roman" w:ascii="Times New Roman"/>
          <w:sz w:val="20"/>
        </w:rPr>
      </w:pPr>
      <w:r w:rsidRPr="00321284">
        <w:rPr>
          <w:rFonts w:cs="Times New Roman" w:hAnsi="Times New Roman" w:ascii="Times New Roman"/>
          <w:sz w:val="20"/>
        </w:rPr>
        <w:t>sudac</w:t>
      </w:r>
    </w:p>
    <w:p w:rsidRDefault="00321284" w:rsidP="00321284" w:rsidR="000C5F81" w:rsidRPr="00321284">
      <w:pPr>
        <w:pStyle w:val="Bezproreda"/>
        <w:jc w:val="both"/>
        <w:rPr>
          <w:rFonts w:cs="Times New Roman" w:hAnsi="Times New Roman" w:ascii="Times New Roman"/>
          <w:sz w:val="24"/>
        </w:rPr>
      </w:pPr>
      <w:r w:rsidRPr="00321284">
        <w:rPr>
          <w:rFonts w:cs="Times New Roman" w:hAnsi="Times New Roman" w:ascii="Times New Roman"/>
          <w:sz w:val="20"/>
        </w:rPr>
        <w:t>Daniela Korlević</w:t>
      </w:r>
    </w:p>
    <w:sectPr w:rsidR="000C5F81" w:rsidRPr="0032128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284"/>
    <w:rsid w:val="000C5F81"/>
    <w:rsid w:val="000C6442"/>
    <w:rsid w:val="000D027A"/>
    <w:rsid w:val="00122697"/>
    <w:rsid w:val="00137240"/>
    <w:rsid w:val="001F6C6D"/>
    <w:rsid w:val="00242A56"/>
    <w:rsid w:val="002521B2"/>
    <w:rsid w:val="002D36DC"/>
    <w:rsid w:val="00321284"/>
    <w:rsid w:val="003500E8"/>
    <w:rsid w:val="00352ABF"/>
    <w:rsid w:val="003677B5"/>
    <w:rsid w:val="003A0AD1"/>
    <w:rsid w:val="003B7B26"/>
    <w:rsid w:val="0049758C"/>
    <w:rsid w:val="00512FF5"/>
    <w:rsid w:val="005E437E"/>
    <w:rsid w:val="006A0A45"/>
    <w:rsid w:val="006A11DA"/>
    <w:rsid w:val="007468B5"/>
    <w:rsid w:val="0074716D"/>
    <w:rsid w:val="00766A8A"/>
    <w:rsid w:val="007761DE"/>
    <w:rsid w:val="007A4FA0"/>
    <w:rsid w:val="007C7CB5"/>
    <w:rsid w:val="00836933"/>
    <w:rsid w:val="00875E96"/>
    <w:rsid w:val="00972D18"/>
    <w:rsid w:val="0098534D"/>
    <w:rsid w:val="009B532A"/>
    <w:rsid w:val="009D66F4"/>
    <w:rsid w:val="00A5606C"/>
    <w:rsid w:val="00AB73F7"/>
    <w:rsid w:val="00B27523"/>
    <w:rsid w:val="00BA1C5A"/>
    <w:rsid w:val="00C44CDD"/>
    <w:rsid w:val="00D42E28"/>
    <w:rsid w:val="00D626EC"/>
    <w:rsid w:val="00DD0746"/>
    <w:rsid w:val="00DE343F"/>
    <w:rsid w:val="00E95EED"/>
    <w:rsid w:val="00EA1F9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321284"/>
    <w:pPr>
      <w:spacing w:lineRule="auto" w:line="240" w:after="0"/>
    </w:pPr>
  </w:style>
  <w:style w:styleId="Tekstrezerviranogmjesta" w:type="character">
    <w:name w:val="Placeholder Text"/>
    <w:basedOn w:val="Zadanifontodlomka"/>
    <w:uiPriority w:val="99"/>
    <w:semiHidden/>
    <w:rsid w:val="00E95EED"/>
    <w:rPr>
      <w:color w:val="808080"/>
      <w:bdr w:space="0" w:sz="0" w:color="auto" w:val="none"/>
      <w:shd w:fill="auto" w:color="auto" w:val="clear"/>
    </w:rPr>
  </w:style>
  <w:style w:customStyle="true" w:styleId="eSPISCCParagraphDefaultFont" w:type="character">
    <w:name w:val="eSPIS_CC_Paragraph Default Font"/>
    <w:basedOn w:val="Zadanifontodlomka"/>
    <w:rsid w:val="00E95EE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95EED"/>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E95EE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95EED"/>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E95EED"/>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95EED"/>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321284"/>
    <w:pPr>
      <w:spacing w:after="0" w:line="240" w:lineRule="auto"/>
    </w:pPr>
  </w:style>
  <w:style w:styleId="Tekstrezerviranogmjesta" w:type="character">
    <w:name w:val="Placeholder Text"/>
    <w:basedOn w:val="Zadanifontodlomka"/>
    <w:uiPriority w:val="99"/>
    <w:semiHidden/>
    <w:rsid w:val="00E95EED"/>
    <w:rPr>
      <w:color w:val="808080"/>
      <w:bdr w:color="auto" w:space="0" w:sz="0" w:val="none"/>
      <w:shd w:color="auto" w:fill="auto" w:val="clear"/>
    </w:rPr>
  </w:style>
  <w:style w:customStyle="1" w:styleId="eSPISCCParagraphDefaultFont" w:type="character">
    <w:name w:val="eSPIS_CC_Paragraph Default Font"/>
    <w:basedOn w:val="Zadanifontodlomka"/>
    <w:rsid w:val="00E95EE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95EED"/>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E95EE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95EED"/>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E95EED"/>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95EED"/>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studenog 2017.</izvorni_sadrzaj>
    <derivirana_varijabla naziv="DomainObject.DatumDonosenjaOdluke_1">27.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434</izvorni_sadrzaj>
    <derivirana_varijabla naziv="DomainObject.Predmet.Broj_1">434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srpnja 2017.</izvorni_sadrzaj>
    <derivirana_varijabla naziv="DomainObject.Predmet.DatumOsnivanja_1">13.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St-434/2017</izvorni_sadrzaj>
    <derivirana_varijabla naziv="DomainObject.Predmet.OznakaBroj_1">St-434/2017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4 St-104/17</izvorni_sadrzaj>
    <derivirana_varijabla naziv="DomainObject.Predmet.PrimjedbaSuca_1">Veza 4 St-104/17</derivirana_varijabla>
  </DomainObject.Predmet.PrimjedbaSuca>
  <DomainObject.Predmet.ProtustrankaFormated>
    <izvorni_sadrzaj>  ARGAN d.o.o.</izvorni_sadrzaj>
    <derivirana_varijabla naziv="DomainObject.Predmet.ProtustrankaFormated_1">  ARGAN d.o.o.</derivirana_varijabla>
  </DomainObject.Predmet.ProtustrankaFormated>
  <DomainObject.Predmet.ProtustrankaFormatedOIB>
    <izvorni_sadrzaj>  ARGAN d.o.o., OIB 05612614616</izvorni_sadrzaj>
    <derivirana_varijabla naziv="DomainObject.Predmet.ProtustrankaFormatedOIB_1">  ARGAN d.o.o., OIB 05612614616</derivirana_varijabla>
  </DomainObject.Predmet.ProtustrankaFormatedOIB>
  <DomainObject.Predmet.ProtustrankaFormatedWithAdress>
    <izvorni_sadrzaj> ARGAN d.o.o., Podrvanj 9, 51219 Čavle</izvorni_sadrzaj>
    <derivirana_varijabla naziv="DomainObject.Predmet.ProtustrankaFormatedWithAdress_1"> ARGAN d.o.o., Podrvanj 9, 51219 Čavle</derivirana_varijabla>
  </DomainObject.Predmet.ProtustrankaFormatedWithAdress>
  <DomainObject.Predmet.ProtustrankaFormatedWithAdressOIB>
    <izvorni_sadrzaj> ARGAN d.o.o., OIB 05612614616, Podrvanj 9, 51219 Čavle</izvorni_sadrzaj>
    <derivirana_varijabla naziv="DomainObject.Predmet.ProtustrankaFormatedWithAdressOIB_1"> ARGAN d.o.o., OIB 05612614616, Podrvanj 9, 51219 Čavle</derivirana_varijabla>
  </DomainObject.Predmet.ProtustrankaFormatedWithAdressOIB>
  <DomainObject.Predmet.ProtustrankaWithAdress>
    <izvorni_sadrzaj>ARGAN d.o.o. Podrvanj 9, 51219 Čavle</izvorni_sadrzaj>
    <derivirana_varijabla naziv="DomainObject.Predmet.ProtustrankaWithAdress_1">ARGAN d.o.o. Podrvanj 9, 51219 Čavle</derivirana_varijabla>
  </DomainObject.Predmet.ProtustrankaWithAdress>
  <DomainObject.Predmet.ProtustrankaWithAdressOIB>
    <izvorni_sadrzaj>ARGAN d.o.o., OIB 05612614616, Podrvanj 9, 51219 Čavle</izvorni_sadrzaj>
    <derivirana_varijabla naziv="DomainObject.Predmet.ProtustrankaWithAdressOIB_1">ARGAN d.o.o., OIB 05612614616, Podrvanj 9, 51219 Čavle</derivirana_varijabla>
  </DomainObject.Predmet.ProtustrankaWithAdressOIB>
  <DomainObject.Predmet.ProtustrankaNazivFormated>
    <izvorni_sadrzaj>ARGAN d.o.o.</izvorni_sadrzaj>
    <derivirana_varijabla naziv="DomainObject.Predmet.ProtustrankaNazivFormated_1">ARGAN d.o.o.</derivirana_varijabla>
  </DomainObject.Predmet.ProtustrankaNazivFormated>
  <DomainObject.Predmet.ProtustrankaNazivFormatedOIB>
    <izvorni_sadrzaj>ARGAN d.o.o., OIB 05612614616</izvorni_sadrzaj>
    <derivirana_varijabla naziv="DomainObject.Predmet.ProtustrankaNazivFormatedOIB_1">ARGAN d.o.o., OIB 05612614616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 - ABDUCO d.o.o.</izvorni_sadrzaj>
    <derivirana_varijabla naziv="DomainObject.Predmet.StrankaFormated_1">  H - ABDUCO d.o.o.</derivirana_varijabla>
  </DomainObject.Predmet.StrankaFormated>
  <DomainObject.Predmet.StrankaFormatedOIB>
    <izvorni_sadrzaj>  H - ABDUCO d.o.o., OIB 13667298928</izvorni_sadrzaj>
    <derivirana_varijabla naziv="DomainObject.Predmet.StrankaFormatedOIB_1">  H - ABDUCO d.o.o., OIB 13667298928</derivirana_varijabla>
  </DomainObject.Predmet.StrankaFormatedOIB>
  <DomainObject.Predmet.StrankaFormatedWithAdress>
    <izvorni_sadrzaj> H - ABDUCO d.o.o., Slavonska avenija 6a, 10000 Zagreb</izvorni_sadrzaj>
    <derivirana_varijabla naziv="DomainObject.Predmet.StrankaFormatedWithAdress_1"> H - ABDUCO d.o.o., Slavonska avenija 6a, 10000 Zagreb</derivirana_varijabla>
  </DomainObject.Predmet.StrankaFormatedWithAdress>
  <DomainObject.Predmet.StrankaFormatedWithAdressOIB>
    <izvorni_sadrzaj> H - ABDUCO d.o.o., OIB 13667298928, Slavonska avenija 6a, 10000 Zagreb</izvorni_sadrzaj>
    <derivirana_varijabla naziv="DomainObject.Predmet.StrankaFormatedWithAdressOIB_1"> H - ABDUCO d.o.o., OIB 13667298928, Slavonska avenija 6a, 10000 Zagreb</derivirana_varijabla>
  </DomainObject.Predmet.StrankaFormatedWithAdressOIB>
  <DomainObject.Predmet.StrankaWithAdress>
    <izvorni_sadrzaj>H - ABDUCO d.o.o. Slavonska avenija 6a,10000 Zagreb</izvorni_sadrzaj>
    <derivirana_varijabla naziv="DomainObject.Predmet.StrankaWithAdress_1">H - ABDUCO d.o.o. Slavonska avenija 6a,10000 Zagreb</derivirana_varijabla>
  </DomainObject.Predmet.StrankaWithAdress>
  <DomainObject.Predmet.StrankaWithAdressOIB>
    <izvorni_sadrzaj>H - ABDUCO d.o.o., OIB 13667298928, Slavonska avenija 6a,10000 Zagreb</izvorni_sadrzaj>
    <derivirana_varijabla naziv="DomainObject.Predmet.StrankaWithAdressOIB_1">H - ABDUCO d.o.o., OIB 13667298928, Slavonska avenija 6a,10000 Zagreb</derivirana_varijabla>
  </DomainObject.Predmet.StrankaWithAdressOIB>
  <DomainObject.Predmet.StrankaNazivFormated>
    <izvorni_sadrzaj>H - ABDUCO d.o.o.</izvorni_sadrzaj>
    <derivirana_varijabla naziv="DomainObject.Predmet.StrankaNazivFormated_1">H - ABDUCO d.o.o.</derivirana_varijabla>
  </DomainObject.Predmet.StrankaNazivFormated>
  <DomainObject.Predmet.StrankaNazivFormatedOIB>
    <izvorni_sadrzaj>H - ABDUCO d.o.o., OIB 13667298928</izvorni_sadrzaj>
    <derivirana_varijabla naziv="DomainObject.Predmet.StrankaNazivFormatedOIB_1">H - ABDUCO d.o.o., OIB 13667298928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H - ABDUCO d.o.o.</item>
    </izvorni_sadrzaj>
    <derivirana_varijabla naziv="DomainObject.Predmet.StrankaListFormated_1">
      <item>H - ABDUCO d.o.o.</item>
    </derivirana_varijabla>
  </DomainObject.Predmet.StrankaListFormated>
  <DomainObject.Predmet.StrankaListFormatedOIB>
    <izvorni_sadrzaj>
      <item>H - ABDUCO d.o.o., OIB 13667298928</item>
    </izvorni_sadrzaj>
    <derivirana_varijabla naziv="DomainObject.Predmet.StrankaListFormatedOIB_1">
      <item>H - ABDUCO d.o.o., OIB 13667298928</item>
    </derivirana_varijabla>
  </DomainObject.Predmet.StrankaListFormatedOIB>
  <DomainObject.Predmet.StrankaListFormatedWithAdress>
    <izvorni_sadrzaj>
      <item>H - ABDUCO d.o.o., Slavonska avenija 6a, 10000 Zagreb</item>
    </izvorni_sadrzaj>
    <derivirana_varijabla naziv="DomainObject.Predmet.StrankaListFormatedWithAdress_1">
      <item>H - ABDUCO d.o.o., Slavonska avenija 6a, 10000 Zagreb</item>
    </derivirana_varijabla>
  </DomainObject.Predmet.StrankaListFormatedWithAdress>
  <DomainObject.Predmet.StrankaListFormatedWithAdressOIB>
    <izvorni_sadrzaj>
      <item>H - ABDUCO d.o.o., OIB 13667298928, Slavonska avenija 6a, 10000 Zagreb</item>
    </izvorni_sadrzaj>
    <derivirana_varijabla naziv="DomainObject.Predmet.StrankaListFormatedWithAdressOIB_1">
      <item>H - ABDUCO d.o.o., OIB 13667298928, Slavonska avenija 6a, 10000 Zagreb</item>
    </derivirana_varijabla>
  </DomainObject.Predmet.StrankaListFormatedWithAdressOIB>
  <DomainObject.Predmet.StrankaListNazivFormated>
    <izvorni_sadrzaj>
      <item>H - ABDUCO d.o.o.</item>
    </izvorni_sadrzaj>
    <derivirana_varijabla naziv="DomainObject.Predmet.StrankaListNazivFormated_1">
      <item>H - ABDUCO d.o.o.</item>
    </derivirana_varijabla>
  </DomainObject.Predmet.StrankaListNazivFormated>
  <DomainObject.Predmet.StrankaListNazivFormatedOIB>
    <izvorni_sadrzaj>
      <item>H - ABDUCO d.o.o., OIB 13667298928</item>
    </izvorni_sadrzaj>
    <derivirana_varijabla naziv="DomainObject.Predmet.StrankaListNazivFormatedOIB_1">
      <item>H - ABDUCO d.o.o., OIB 13667298928</item>
    </derivirana_varijabla>
  </DomainObject.Predmet.StrankaListNazivFormatedOIB>
  <DomainObject.Predmet.ProtuStrankaListFormated>
    <izvorni_sadrzaj>
      <item>ARGAN d.o.o.</item>
    </izvorni_sadrzaj>
    <derivirana_varijabla naziv="DomainObject.Predmet.ProtuStrankaListFormated_1">
      <item>ARGAN d.o.o.</item>
    </derivirana_varijabla>
  </DomainObject.Predmet.ProtuStrankaListFormated>
  <DomainObject.Predmet.ProtuStrankaListFormatedOIB>
    <izvorni_sadrzaj>
      <item>ARGAN d.o.o., OIB 05612614616</item>
    </izvorni_sadrzaj>
    <derivirana_varijabla naziv="DomainObject.Predmet.ProtuStrankaListFormatedOIB_1">
      <item>ARGAN d.o.o., OIB 05612614616</item>
    </derivirana_varijabla>
  </DomainObject.Predmet.ProtuStrankaListFormatedOIB>
  <DomainObject.Predmet.ProtuStrankaListFormatedWithAdress>
    <izvorni_sadrzaj>
      <item>ARGAN d.o.o., Podrvanj 9, 51219 Čavle</item>
    </izvorni_sadrzaj>
    <derivirana_varijabla naziv="DomainObject.Predmet.ProtuStrankaListFormatedWithAdress_1">
      <item>ARGAN d.o.o., Podrvanj 9, 51219 Čavle</item>
    </derivirana_varijabla>
  </DomainObject.Predmet.ProtuStrankaListFormatedWithAdress>
  <DomainObject.Predmet.ProtuStrankaListFormatedWithAdressOIB>
    <izvorni_sadrzaj>
      <item>ARGAN d.o.o., OIB 05612614616, Podrvanj 9, 51219 Čavle</item>
    </izvorni_sadrzaj>
    <derivirana_varijabla naziv="DomainObject.Predmet.ProtuStrankaListFormatedWithAdressOIB_1">
      <item>ARGAN d.o.o., OIB 05612614616, Podrvanj 9, 51219 Čavle</item>
    </derivirana_varijabla>
  </DomainObject.Predmet.ProtuStrankaListFormatedWithAdressOIB>
  <DomainObject.Predmet.ProtuStrankaListNazivFormated>
    <izvorni_sadrzaj>
      <item>ARGAN d.o.o.</item>
    </izvorni_sadrzaj>
    <derivirana_varijabla naziv="DomainObject.Predmet.ProtuStrankaListNazivFormated_1">
      <item>ARGAN d.o.o.</item>
    </derivirana_varijabla>
  </DomainObject.Predmet.ProtuStrankaListNazivFormated>
  <DomainObject.Predmet.ProtuStrankaListNazivFormatedOIB>
    <izvorni_sadrzaj>
      <item>ARGAN d.o.o., OIB 05612614616</item>
    </izvorni_sadrzaj>
    <derivirana_varijabla naziv="DomainObject.Predmet.ProtuStrankaListNazivFormatedOIB_1">
      <item>ARGAN d.o.o., OIB 05612614616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studenog 2017.</izvorni_sadrzaj>
    <derivirana_varijabla naziv="DomainObject.Datum_1">27. studenog 2017.</derivirana_varijabla>
  </DomainObject.Datum>
  <DomainObject.PoslovniBrojDokumenta>
    <izvorni_sadrzaj/>
    <derivirana_varijabla naziv="DomainObject.PoslovniBrojDokumenta_1"/>
  </DomainObject.PoslovniBrojDokumenta>
  <DomainObject.Predmet.StrankaIDrugi>
    <izvorni_sadrzaj>H - ABDUCO d.o.o.</izvorni_sadrzaj>
    <derivirana_varijabla naziv="DomainObject.Predmet.StrankaIDrugi_1">H - ABDUCO d.o.o.</derivirana_varijabla>
  </DomainObject.Predmet.StrankaIDrugi>
  <DomainObject.Predmet.ProtustrankaIDrugi>
    <izvorni_sadrzaj>ARGAN d.o.o.</izvorni_sadrzaj>
    <derivirana_varijabla naziv="DomainObject.Predmet.ProtustrankaIDrugi_1">ARGAN d.o.o.</derivirana_varijabla>
  </DomainObject.Predmet.ProtustrankaIDrugi>
  <DomainObject.Predmet.StrankaIDrugiAdressOIB>
    <izvorni_sadrzaj>H - ABDUCO d.o.o., OIB 13667298928, Slavonska avenija 6a, 10000 Zagreb</izvorni_sadrzaj>
    <derivirana_varijabla naziv="DomainObject.Predmet.StrankaIDrugiAdressOIB_1">H - ABDUCO d.o.o., OIB 13667298928, Slavonska avenija 6a, 10000 Zagreb</derivirana_varijabla>
  </DomainObject.Predmet.StrankaIDrugiAdressOIB>
  <DomainObject.Predmet.ProtustrankaIDrugiAdressOIB>
    <izvorni_sadrzaj>ARGAN d.o.o., OIB 05612614616, Podrvanj 9, 51219 Čavle</izvorni_sadrzaj>
    <derivirana_varijabla naziv="DomainObject.Predmet.ProtustrankaIDrugiAdressOIB_1">ARGAN d.o.o., OIB 05612614616, Podrvanj 9, 51219 Čavle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 - ABDUCO d.o.o.</item>
      <item>ARGAN d.o.o.</item>
    </izvorni_sadrzaj>
    <derivirana_varijabla naziv="DomainObject.Predmet.SudioniciListNaziv_1">
      <item>H - ABDUCO d.o.o.</item>
      <item>ARGAN d.o.o.</item>
    </derivirana_varijabla>
  </DomainObject.Predmet.SudioniciListNaziv>
  <DomainObject.Predmet.SudioniciListAdressOIB>
    <izvorni_sadrzaj>
      <item>H - ABDUCO d.o.o., OIB 13667298928, Slavonska avenija 6a,10000 Zagreb</item>
      <item>ARGAN d.o.o., OIB 05612614616, Podrvanj 9,51219 Čavle</item>
    </izvorni_sadrzaj>
    <derivirana_varijabla naziv="DomainObject.Predmet.SudioniciListAdressOIB_1">
      <item>H - ABDUCO d.o.o., OIB 13667298928, Slavonska avenija 6a,10000 Zagreb</item>
      <item>ARGAN d.o.o., OIB 05612614616, Podrvanj 9,51219 Čavle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13667298928</item>
      <item>, OIB 05612614616</item>
    </izvorni_sadrzaj>
    <derivirana_varijabla naziv="DomainObject.Predmet.SudioniciListNazivOIB_1">
      <item>, OIB 13667298928</item>
      <item>, OIB 05612614616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278</properties:Words>
  <properties:Characters>1417</properties:Characters>
  <properties:Lines>49</properties:Lines>
  <properties:Paragraphs>21</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2017-11-27T13:20:00Z</dcterms:created>
  <dc:creator>Jasna Radulović</dc:creator>
  <cp:lastModifiedBy>Jasna Radulović</cp:lastModifiedBy>
  <cp:lastPrinted>2017-02-10T09:30:00Z</cp:lastPrinted>
  <dcterms:modified xmlns:xsi="http://www.w3.org/2001/XMLSchema-instance" xsi:type="dcterms:W3CDTF">2017-11-27T13:23:00Z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