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c30a" w14:paraId="c63c30a" w:rsidRDefault="00745F71" w:rsidP="00745F71" w:rsidR="00745F71">
      <w:pPr>
        <w15:collapsed w:val="false"/>
      </w:pPr>
      <w:bookmarkStart w:name="_GoBack" w:id="0"/>
      <w:bookmarkEnd w:id="0"/>
      <w:r>
        <w:t> </w:t>
      </w:r>
    </w:p>
    <w:p w:rsidRDefault="00745F71" w:rsidP="00745F71" w:rsidR="00745F71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8985" cx="574675"/>
            <wp:effectExtent b="0" r="0" t="0" l="0"/>
            <wp:docPr descr="cid:image002.png@01D20D02.B12A49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985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5F71" w:rsidP="00745F71" w:rsidR="00745F71">
      <w:r>
        <w:rPr>
          <w:b/>
          <w:bCs/>
        </w:rPr>
        <w:t xml:space="preserve">                                   </w:t>
      </w:r>
    </w:p>
    <w:p w:rsidRDefault="00745F71" w:rsidP="00745F71" w:rsidR="00745F71">
      <w:r>
        <w:t>Republika Hrvatska</w:t>
      </w:r>
    </w:p>
    <w:p w:rsidRDefault="00745F71" w:rsidP="00745F71" w:rsidR="00745F71">
      <w:r>
        <w:t>Trgovački sud u Osijeku</w:t>
      </w:r>
    </w:p>
    <w:p w:rsidRDefault="00745F71" w:rsidP="00745F71" w:rsidR="00745F71">
      <w:r>
        <w:t>Stalna služba u Slavonskom Brodu</w:t>
      </w:r>
      <w:r>
        <w:tab/>
      </w:r>
      <w:r>
        <w:tab/>
      </w:r>
      <w:r>
        <w:tab/>
      </w:r>
      <w:r>
        <w:tab/>
      </w:r>
      <w:r>
        <w:tab/>
      </w:r>
      <w:r>
        <w:tab/>
        <w:t>3 St-854/2018-42</w:t>
      </w:r>
    </w:p>
    <w:p w:rsidRDefault="00745F71" w:rsidP="00745F71" w:rsidR="00745F71">
      <w:r>
        <w:t>Trg pobjede 13</w:t>
      </w:r>
    </w:p>
    <w:p w:rsidRDefault="00745F71" w:rsidP="00745F71" w:rsidR="00745F71">
      <w:r>
        <w:t>35000 Slavonski Brod</w:t>
      </w:r>
    </w:p>
    <w:p w:rsidRDefault="00745F71" w:rsidP="00745F71" w:rsidR="00745F71"/>
    <w:p w:rsidRDefault="00745F71" w:rsidP="00745F71" w:rsidR="00745F71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745F71" w:rsidP="00745F71" w:rsidR="00745F71">
      <w:pPr>
        <w:rPr>
          <w:color w:val="222222"/>
        </w:rPr>
      </w:pPr>
    </w:p>
    <w:p w:rsidRDefault="00745F71" w:rsidP="00745F71" w:rsidR="00745F71">
      <w:pPr>
        <w:jc w:val="both"/>
      </w:pPr>
      <w:r>
        <w:rPr>
          <w:color w:val="222222"/>
        </w:rPr>
        <w:t>           </w:t>
      </w:r>
      <w:r>
        <w:rPr>
          <w:bCs/>
        </w:rPr>
        <w:t>TRGOVAČKI SUD U OSIJEKU, STALNA SLUŽBA U SLAVONSKOM BRODU</w:t>
      </w:r>
      <w:r>
        <w:t xml:space="preserve">, po stečajnoj sutkinji Danieli Martini Maoduš,  u stečajnom postupku </w:t>
      </w:r>
      <w:r>
        <w:rPr>
          <w:b/>
        </w:rPr>
        <w:t xml:space="preserve">SINANOVIĆ – FASADE d.o.o., Donji </w:t>
      </w:r>
      <w:proofErr w:type="spellStart"/>
      <w:r>
        <w:rPr>
          <w:b/>
        </w:rPr>
        <w:t>Andrijevci</w:t>
      </w:r>
      <w:proofErr w:type="spellEnd"/>
      <w:r>
        <w:rPr>
          <w:b/>
        </w:rPr>
        <w:t>, Posavska 1A, u stečaju</w:t>
      </w:r>
      <w:r>
        <w:t xml:space="preserve">, koga zastupa stečajna upraviteljica Mirjana Viduka </w:t>
      </w:r>
      <w:proofErr w:type="spellStart"/>
      <w:r>
        <w:t>Varenina</w:t>
      </w:r>
      <w:proofErr w:type="spellEnd"/>
      <w:r>
        <w:t xml:space="preserve">, 7. prosinca 2018. </w:t>
      </w:r>
    </w:p>
    <w:p w:rsidRDefault="00745F71" w:rsidP="00745F71" w:rsidR="00745F71">
      <w:pPr>
        <w:jc w:val="both"/>
      </w:pPr>
    </w:p>
    <w:p w:rsidRDefault="00745F71" w:rsidP="00745F71" w:rsidR="00745F71">
      <w:pPr>
        <w:jc w:val="center"/>
      </w:pPr>
      <w:r>
        <w:t>z a k l j u č i o  j  e</w:t>
      </w:r>
    </w:p>
    <w:p w:rsidRDefault="00745F71" w:rsidP="00745F71" w:rsidR="00745F71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745F71" w:rsidP="00745F71" w:rsidR="00745F71">
      <w:pPr>
        <w:pStyle w:val="Odlomakpopisa"/>
        <w:numPr>
          <w:ilvl w:val="0"/>
          <w:numId w:val="1"/>
        </w:numPr>
        <w:jc w:val="both"/>
      </w:pPr>
      <w:r>
        <w:t>Ročište za Skupštinu vjerovnika u postupku stečaja nad stečajnim dužnikom </w:t>
      </w:r>
      <w:r>
        <w:rPr>
          <w:b/>
        </w:rPr>
        <w:t xml:space="preserve">SINANOVIĆ – FASADE d.o.o., Donji </w:t>
      </w:r>
      <w:proofErr w:type="spellStart"/>
      <w:r>
        <w:rPr>
          <w:b/>
        </w:rPr>
        <w:t>Andrijevci</w:t>
      </w:r>
      <w:proofErr w:type="spellEnd"/>
      <w:r>
        <w:rPr>
          <w:b/>
        </w:rPr>
        <w:t xml:space="preserve">, Posavska 1A, u stečaju, </w:t>
      </w:r>
      <w:r w:rsidRPr="00745F71">
        <w:t>zakazano za dan 13. prosinca 2018. u 12,30, odgađa se</w:t>
      </w:r>
      <w:r>
        <w:rPr>
          <w:b/>
        </w:rPr>
        <w:t xml:space="preserve"> </w:t>
      </w:r>
      <w:r>
        <w:t xml:space="preserve">za dan:  </w:t>
      </w:r>
    </w:p>
    <w:p w:rsidRDefault="00745F71" w:rsidP="00745F71" w:rsidR="00745F71">
      <w:pPr>
        <w:pStyle w:val="Odlomakpopisa"/>
        <w:ind w:left="1080"/>
        <w:jc w:val="both"/>
      </w:pPr>
    </w:p>
    <w:p w:rsidRDefault="00745F71" w:rsidP="00745F71" w:rsidR="00745F71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28. prosinca 2018. u 11,00 sati.</w:t>
      </w:r>
    </w:p>
    <w:p w:rsidRDefault="00745F71" w:rsidP="00745F71" w:rsidR="00745F71">
      <w:pPr>
        <w:jc w:val="both"/>
      </w:pPr>
    </w:p>
    <w:p w:rsidRDefault="00745F71" w:rsidP="00745F71" w:rsidR="00745F71">
      <w:pPr>
        <w:pStyle w:val="Odlomakpopisa"/>
        <w:numPr>
          <w:ilvl w:val="0"/>
          <w:numId w:val="1"/>
        </w:numPr>
        <w:jc w:val="both"/>
      </w:pPr>
      <w:r>
        <w:t xml:space="preserve">Na Skupštinu se poziva stečajni upravitelj, stečajni vjerovnici i </w:t>
      </w:r>
      <w:proofErr w:type="spellStart"/>
      <w:r>
        <w:t>razlučni</w:t>
      </w:r>
      <w:proofErr w:type="spellEnd"/>
      <w:r>
        <w:t xml:space="preserve"> vjerovnici.</w:t>
      </w:r>
    </w:p>
    <w:p w:rsidRDefault="00745F71" w:rsidP="00745F71" w:rsidR="00745F71">
      <w:pPr>
        <w:pStyle w:val="Odlomakpopisa"/>
        <w:ind w:left="1080"/>
        <w:jc w:val="both"/>
      </w:pPr>
    </w:p>
    <w:p w:rsidRDefault="00745F71" w:rsidP="00745F71" w:rsidR="00745F71">
      <w:pPr>
        <w:pStyle w:val="Odlomakpopisa"/>
        <w:ind w:left="1080"/>
        <w:jc w:val="both"/>
      </w:pPr>
      <w:r>
        <w:t xml:space="preserve">Dnevni red Skupštine je slijedeći: </w:t>
      </w:r>
    </w:p>
    <w:p w:rsidRDefault="00745F71" w:rsidP="00745F71" w:rsidR="00745F71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Izvješće stečajnog upravitelja o tijeku stečajnog postupka i o stanju stečajne mase,</w:t>
      </w:r>
    </w:p>
    <w:p w:rsidRDefault="00745F71" w:rsidP="00745F71" w:rsidR="00745F71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 xml:space="preserve">Donošenje odluke o prijedlogu </w:t>
      </w:r>
      <w:proofErr w:type="spellStart"/>
      <w:r>
        <w:rPr>
          <w:b/>
        </w:rPr>
        <w:t>steč</w:t>
      </w:r>
      <w:proofErr w:type="spellEnd"/>
      <w:r>
        <w:rPr>
          <w:b/>
        </w:rPr>
        <w:t xml:space="preserve">. upraviteljice da se odobri angažiranje odvjetnika na trošak </w:t>
      </w:r>
      <w:proofErr w:type="spellStart"/>
      <w:r>
        <w:rPr>
          <w:b/>
        </w:rPr>
        <w:t>steč</w:t>
      </w:r>
      <w:proofErr w:type="spellEnd"/>
      <w:r>
        <w:rPr>
          <w:b/>
        </w:rPr>
        <w:t xml:space="preserve">. mase, a za vođenje parnice u ime i za račun </w:t>
      </w:r>
      <w:proofErr w:type="spellStart"/>
      <w:r>
        <w:rPr>
          <w:b/>
        </w:rPr>
        <w:t>steč</w:t>
      </w:r>
      <w:proofErr w:type="spellEnd"/>
      <w:r>
        <w:rPr>
          <w:b/>
        </w:rPr>
        <w:t>. dužnika</w:t>
      </w:r>
    </w:p>
    <w:p w:rsidRDefault="00745F71" w:rsidP="00745F71" w:rsidR="00745F71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745F71" w:rsidP="00745F71" w:rsidR="00745F71">
      <w:pPr>
        <w:ind w:left="1440"/>
        <w:jc w:val="both"/>
        <w:rPr>
          <w:b/>
          <w:lang w:val="en-US"/>
        </w:rPr>
      </w:pPr>
    </w:p>
    <w:p w:rsidRDefault="00745F71" w:rsidP="00745F71" w:rsidR="00745F71">
      <w:pPr>
        <w:pStyle w:val="Odlomakpopisa"/>
        <w:numPr>
          <w:ilvl w:val="0"/>
          <w:numId w:val="1"/>
        </w:numPr>
        <w:jc w:val="both"/>
        <w:rPr>
          <w:b/>
        </w:rPr>
      </w:pPr>
      <w:r>
        <w:t xml:space="preserve">Skupština vjerovnika dana </w:t>
      </w:r>
      <w:r>
        <w:rPr>
          <w:b/>
          <w:u w:val="single"/>
        </w:rPr>
        <w:t>28. prosinca 2018. u 11,00 sati</w:t>
      </w:r>
      <w:r>
        <w:rPr>
          <w:b/>
        </w:rPr>
        <w:t xml:space="preserve"> će se održati u  prostorijama Trgovačkog suda u Osijeku, Stalna služba u Slavonskom Brodu, Trg pobjede 13, III kat, soba 73, Slavonski Brod.</w:t>
      </w:r>
    </w:p>
    <w:p w:rsidRDefault="00745F71" w:rsidP="00745F71" w:rsidR="00745F71">
      <w:pPr>
        <w:pStyle w:val="Odlomakpopisa"/>
        <w:ind w:left="1080"/>
        <w:jc w:val="both"/>
        <w:rPr>
          <w:b/>
        </w:rPr>
      </w:pPr>
    </w:p>
    <w:p w:rsidRDefault="00745F71" w:rsidP="00745F71" w:rsidR="00745F71">
      <w:pPr>
        <w:pStyle w:val="Odlomakpopisa"/>
        <w:numPr>
          <w:ilvl w:val="0"/>
          <w:numId w:val="1"/>
        </w:numPr>
        <w:jc w:val="both"/>
      </w:pPr>
      <w:r>
        <w:t>Nalaže se stečajnom upravitelju dostaviti prije zakazane skupštine novo izvješće, popis parnica za koje predlaže angažiranje odvjetnika uz naznaku VPS-a i opis predmeta.</w:t>
      </w:r>
    </w:p>
    <w:p w:rsidRDefault="00745F71" w:rsidP="00745F71" w:rsidR="00745F71">
      <w:pPr>
        <w:jc w:val="both"/>
        <w:rPr>
          <w:b/>
        </w:rPr>
      </w:pPr>
    </w:p>
    <w:p w:rsidRDefault="00745F71" w:rsidP="00745F71" w:rsidR="00745F71">
      <w:pPr>
        <w:jc w:val="center"/>
      </w:pPr>
      <w:r>
        <w:t>Obrazloženje</w:t>
      </w:r>
    </w:p>
    <w:p w:rsidRDefault="00745F71" w:rsidP="00745F71" w:rsidR="00745F71">
      <w:pPr>
        <w:jc w:val="both"/>
        <w:rPr>
          <w:b/>
        </w:rPr>
      </w:pPr>
    </w:p>
    <w:p w:rsidRDefault="00745F71" w:rsidP="00745F71" w:rsidR="00745F71">
      <w:pPr>
        <w:ind w:firstLine="708"/>
        <w:jc w:val="both"/>
      </w:pPr>
      <w:proofErr w:type="spellStart"/>
      <w:r>
        <w:t>Steč.upraviteljica</w:t>
      </w:r>
      <w:proofErr w:type="spellEnd"/>
      <w:r>
        <w:t xml:space="preserve"> je podnijela prijedlog podneskom za zakazivanje Skupštine dana 29. studenog 2018. obrazlažući isti prijedlog time što ne može podnijeti tužbu radi utvrđenje osnovanosti osporavanja tražbine koja se temelji na ovršnoj ispravi, a istu je </w:t>
      </w:r>
      <w:proofErr w:type="spellStart"/>
      <w:r>
        <w:t>steč</w:t>
      </w:r>
      <w:proofErr w:type="spellEnd"/>
      <w:r>
        <w:t xml:space="preserve">. upraviteljica </w:t>
      </w:r>
      <w:r>
        <w:lastRenderedPageBreak/>
        <w:t>na ispitnom ročištu osporila jer ne raspolaže potrebnim znanjem i iskustvom, a propustila je na izvještajnom ročištu tražiti odobravanje radnje angažiranja odvjetnika.</w:t>
      </w:r>
    </w:p>
    <w:p w:rsidRDefault="00745F71" w:rsidP="00745F71" w:rsidR="00745F71">
      <w:pPr>
        <w:ind w:firstLine="708"/>
        <w:jc w:val="both"/>
      </w:pPr>
      <w:r>
        <w:t xml:space="preserve">Iz navedenog razloga </w:t>
      </w:r>
      <w:proofErr w:type="spellStart"/>
      <w:r>
        <w:t>steč.upraviteljica</w:t>
      </w:r>
      <w:proofErr w:type="spellEnd"/>
      <w:r>
        <w:t xml:space="preserve"> je predložila odgodu donošenja rješenja o upućivanju u parnicu.</w:t>
      </w:r>
    </w:p>
    <w:p w:rsidRDefault="00745F71" w:rsidP="00745F71" w:rsidR="00745F71">
      <w:pPr>
        <w:ind w:firstLine="708"/>
        <w:jc w:val="both"/>
      </w:pPr>
      <w:r>
        <w:t>Stoga je sud rješenjem odlučio o utvrđivanju tražbina, a posebnim rješenjem će odlučiti o upućivanju u parnicu.</w:t>
      </w:r>
    </w:p>
    <w:p w:rsidRDefault="00745F71" w:rsidP="00745F71" w:rsidR="00745F71">
      <w:pPr>
        <w:ind w:firstLine="708"/>
        <w:jc w:val="both"/>
      </w:pPr>
      <w:r>
        <w:t>Pretpostavka za održavanje skupštine je pravomoćnost rješenja o utvrđivanju tražbina iz kojih razloga je sud odlučio o odgodi zakazane skupštine.</w:t>
      </w:r>
    </w:p>
    <w:p w:rsidRDefault="00745F71" w:rsidP="00745F71" w:rsidR="00745F71">
      <w:pPr>
        <w:ind w:firstLine="708"/>
        <w:jc w:val="both"/>
      </w:pPr>
      <w:r>
        <w:t>Ukoliko budu zaprimljene žalbe na rješenje o utvrđenim tražbinama posebnom odlukom će se odlučiti o odgodi skupštine.</w:t>
      </w:r>
    </w:p>
    <w:p w:rsidRDefault="00745F71" w:rsidP="00745F71" w:rsidR="00745F71">
      <w:pPr>
        <w:ind w:firstLine="708"/>
        <w:jc w:val="both"/>
      </w:pPr>
      <w:r>
        <w:t>Stoga je odlučeno kao u izreci.</w:t>
      </w:r>
    </w:p>
    <w:p w:rsidRDefault="00745F71" w:rsidP="00745F71" w:rsidR="00745F71">
      <w:pPr>
        <w:ind w:firstLine="708"/>
        <w:jc w:val="both"/>
      </w:pPr>
    </w:p>
    <w:p w:rsidRDefault="00745F71" w:rsidP="00745F71" w:rsidR="00745F71">
      <w:pPr>
        <w:ind w:firstLine="708"/>
        <w:jc w:val="both"/>
      </w:pPr>
    </w:p>
    <w:p w:rsidRDefault="00745F71" w:rsidP="00745F71" w:rsidR="00745F71">
      <w:pPr>
        <w:jc w:val="center"/>
      </w:pPr>
      <w:r>
        <w:t>U Slavonskom Brodu 7. prosinca 2018.</w:t>
      </w:r>
    </w:p>
    <w:p w:rsidRDefault="00745F71" w:rsidP="00745F71" w:rsidR="00745F71">
      <w:pPr>
        <w:jc w:val="center"/>
      </w:pPr>
    </w:p>
    <w:p w:rsidRDefault="00745F71" w:rsidP="00745F71" w:rsidR="00745F71">
      <w:pPr>
        <w:ind w:firstLine="624" w:left="5040"/>
      </w:pPr>
      <w:r>
        <w:t>     Stečajna sutkinja:</w:t>
      </w:r>
    </w:p>
    <w:p w:rsidRDefault="00745F71" w:rsidP="00745F71" w:rsidR="00745F71">
      <w:pPr>
        <w:ind w:firstLine="624" w:left="5040"/>
        <w:rPr>
          <w:lang w:val="en-US"/>
        </w:rPr>
      </w:pPr>
    </w:p>
    <w:p w:rsidRDefault="00745F71" w:rsidP="00745F71" w:rsidR="00745F71">
      <w:pPr>
        <w:ind w:firstLine="720" w:left="4944"/>
      </w:pPr>
      <w:r>
        <w:t>Daniela Martini Maoduš</w:t>
      </w:r>
    </w:p>
    <w:p w:rsidRDefault="00745F71" w:rsidP="00745F71" w:rsidR="00745F71">
      <w:pPr>
        <w:ind w:firstLine="720" w:left="4944"/>
      </w:pPr>
    </w:p>
    <w:p w:rsidRDefault="00745F71" w:rsidP="00745F71" w:rsidR="00745F71">
      <w:pPr>
        <w:ind w:firstLine="720" w:left="4944"/>
        <w:rPr>
          <w:lang w:val="en-US"/>
        </w:rPr>
      </w:pPr>
    </w:p>
    <w:p w:rsidRDefault="00745F71" w:rsidP="00745F71" w:rsidR="00745F71"/>
    <w:p w:rsidRDefault="00745F71" w:rsidP="00745F71" w:rsidR="00745F71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.   -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 </w:t>
      </w:r>
    </w:p>
    <w:p w:rsidRDefault="00745F71" w:rsidP="00745F71" w:rsidR="00745F71">
      <w:pPr>
        <w:pStyle w:val="Odlomakpopisa"/>
        <w:rPr>
          <w:sz w:val="20"/>
          <w:szCs w:val="20"/>
          <w:lang w:val="en-US"/>
        </w:rPr>
      </w:pPr>
    </w:p>
    <w:p w:rsidRDefault="00745F71" w:rsidP="00745F71" w:rsidR="00745F71">
      <w:pPr>
        <w:jc w:val="center"/>
      </w:pPr>
    </w:p>
    <w:p w:rsidRDefault="005E15FD" w:rsidR="005E15FD" w:rsidRPr="00745F71">
      <w:pPr>
        <w:rPr>
          <w:b/>
        </w:rPr>
      </w:pPr>
    </w:p>
    <w:sectPr w:rsidR="005E15FD" w:rsidRPr="00745F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5F71"/>
    <w:rsid w:val="00510CF2"/>
    <w:rsid w:val="005E15FD"/>
    <w:rsid w:val="0074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5F71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45F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45F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5F71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C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C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C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C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5F71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45F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45F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5F71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C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C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C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C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928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20D02.B12A49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420719.52</izvorni_sadrzaj>
    <derivirana_varijabla naziv="DomainObject.Predmet.InicijalnaVrijednost_1">420719.52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St-854/2018</izvorni_sadrzaj>
    <derivirana_varijabla naziv="DomainObject.Predmet.OznakaBroj_1">St-854/2018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SINANOVIĆ - FASADE d.o.o. za građenje, trgovinu i usluge</izvorni_sadrzaj>
    <derivirana_varijabla naziv="DomainObject.Predmet.ProtustrankaFormated_1">  SINANOVIĆ - FASADE d.o.o. za građenje, trgovinu i usluge</derivirana_varijabla>
  </DomainObject.Predmet.ProtustrankaFormated>
  <DomainObject.Predmet.ProtustrankaFormatedOIB>
    <izvorni_sadrzaj>  SINANOVIĆ - FASADE d.o.o. za građenje, trgovinu i usluge, OIB 94399501902</izvorni_sadrzaj>
    <derivirana_varijabla naziv="DomainObject.Predmet.ProtustrankaFormatedOIB_1">  SINANOVIĆ - FASADE d.o.o. za građenje, trgovinu i usluge, OIB 94399501902</derivirana_varijabla>
  </DomainObject.Predmet.ProtustrankaFormatedOIB>
  <DomainObject.Predmet.ProtustrankaFormatedWithAdress>
    <izvorni_sadrzaj> SINANOVIĆ - FASADE d.o.o. za građenje, trgovinu i usluge, Posavska 1A, 35214 Donji Andrijevci</izvorni_sadrzaj>
    <derivirana_varijabla naziv="DomainObject.Predmet.ProtustrankaFormatedWithAdress_1"> SINANOVIĆ - FASADE d.o.o. za građenje, trgovinu i usluge, Posavska 1A, 35214 Donji Andrijevci</derivirana_varijabla>
  </DomainObject.Predmet.ProtustrankaFormatedWithAdress>
  <DomainObject.Predmet.ProtustrankaFormatedWithAdressOIB>
    <izvorni_sadrzaj> SINANOVIĆ - FASADE d.o.o. za građenje, trgovinu i usluge, OIB 94399501902, Posavska 1A, 35214 Donji Andrijevci</izvorni_sadrzaj>
    <derivirana_varijabla naziv="DomainObject.Predmet.ProtustrankaFormatedWithAdressOIB_1"> SINANOVIĆ - FASADE d.o.o. za građenje, trgovinu i usluge, OIB 94399501902, Posavska 1A, 35214 Donji Andrijevci</derivirana_varijabla>
  </DomainObject.Predmet.ProtustrankaFormatedWithAdressOIB>
  <DomainObject.Predmet.ProtustrankaWithAdress>
    <izvorni_sadrzaj>SINANOVIĆ - FASADE d.o.o. za građenje, trgovinu i usluge Posavska 1A, 35214 Donji Andrijevci</izvorni_sadrzaj>
    <derivirana_varijabla naziv="DomainObject.Predmet.ProtustrankaWithAdress_1">SINANOVIĆ - FASADE d.o.o. za građenje, trgovinu i usluge Posavska 1A, 35214 Donji Andrijevci</derivirana_varijabla>
  </DomainObject.Predmet.ProtustrankaWithAdress>
  <DomainObject.Predmet.ProtustrankaWithAdressOIB>
    <izvorni_sadrzaj>SINANOVIĆ - FASADE d.o.o. za građenje, trgovinu i usluge, OIB 94399501902, Posavska 1A, 35214 Donji Andrijevci</izvorni_sadrzaj>
    <derivirana_varijabla naziv="DomainObject.Predmet.ProtustrankaWithAdressOIB_1">SINANOVIĆ - FASADE d.o.o. za građenje, trgovinu i usluge, OIB 94399501902, Posavska 1A, 35214 Donji Andrijevci</derivirana_varijabla>
  </DomainObject.Predmet.ProtustrankaWithAdressOIB>
  <DomainObject.Predmet.ProtustrankaNazivFormated>
    <izvorni_sadrzaj>SINANOVIĆ - FASADE d.o.o. za građenje, trgovinu i usluge</izvorni_sadrzaj>
    <derivirana_varijabla naziv="DomainObject.Predmet.ProtustrankaNazivFormated_1">SINANOVIĆ - FASADE d.o.o. za građenje, trgovinu i usluge</derivirana_varijabla>
  </DomainObject.Predmet.ProtustrankaNazivFormated>
  <DomainObject.Predmet.ProtustrankaNazivFormatedOIB>
    <izvorni_sadrzaj>SINANOVIĆ - FASADE d.o.o. za građenje, trgovinu i usluge, OIB 94399501902</izvorni_sadrzaj>
    <derivirana_varijabla naziv="DomainObject.Predmet.ProtustrankaNazivFormatedOIB_1">SINANOVIĆ - FASADE d.o.o. za građenje, trgovinu i usluge, OIB 94399501902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SINANOVIĆ - FASADE d.o.o. za građenje, trgovinu i usluge</item>
    </izvorni_sadrzaj>
    <derivirana_varijabla naziv="DomainObject.Predmet.ProtuStrankaListFormated_1">
      <item>SINANOVIĆ - FASADE d.o.o. za građenje, trgovinu i usluge</item>
    </derivirana_varijabla>
  </DomainObject.Predmet.ProtuStrankaListFormated>
  <DomainObject.Predmet.ProtuStrankaListFormatedOIB>
    <izvorni_sadrzaj>
      <item>SINANOVIĆ - FASADE d.o.o. za građenje, trgovinu i usluge, OIB 94399501902</item>
    </izvorni_sadrzaj>
    <derivirana_varijabla naziv="DomainObject.Predmet.ProtuStrankaListFormatedOIB_1">
      <item>SINANOVIĆ - FASADE d.o.o. za građenje, trgovinu i usluge, OIB 94399501902</item>
    </derivirana_varijabla>
  </DomainObject.Predmet.ProtuStrankaListFormatedOIB>
  <DomainObject.Predmet.ProtuStrankaListFormatedWithAdress>
    <izvorni_sadrzaj>
      <item>SINANOVIĆ - FASADE d.o.o. za građenje, trgovinu i usluge, Posavska 1A, 35214 Donji Andrijevci</item>
    </izvorni_sadrzaj>
    <derivirana_varijabla naziv="DomainObject.Predmet.ProtuStrankaListFormatedWithAdress_1">
      <item>SINANOVIĆ - FASADE d.o.o. za građenje, trgovinu i usluge, Posavska 1A, 35214 Donji Andrijevci</item>
    </derivirana_varijabla>
  </DomainObject.Predmet.ProtuStrankaListFormatedWithAdress>
  <DomainObject.Predmet.ProtuStrankaListFormatedWithAdressOIB>
    <izvorni_sadrzaj>
      <item>SINANOVIĆ - FASADE d.o.o. za građenje, trgovinu i usluge, OIB 94399501902, Posavska 1A, 35214 Donji Andrijevci</item>
    </izvorni_sadrzaj>
    <derivirana_varijabla naziv="DomainObject.Predmet.ProtuStrankaListFormatedWithAdressOIB_1">
      <item>SINANOVIĆ - FASADE d.o.o. za građenje, trgovinu i usluge, OIB 94399501902, Posavska 1A, 35214 Donji Andrijevci</item>
    </derivirana_varijabla>
  </DomainObject.Predmet.ProtuStrankaListFormatedWithAdressOIB>
  <DomainObject.Predmet.ProtuStrankaListNazivFormated>
    <izvorni_sadrzaj>
      <item>SINANOVIĆ - FASADE d.o.o. za građenje, trgovinu i usluge</item>
    </izvorni_sadrzaj>
    <derivirana_varijabla naziv="DomainObject.Predmet.ProtuStrankaListNazivFormated_1">
      <item>SINANOVIĆ - FASADE d.o.o. za građenje, trgovinu i usluge</item>
    </derivirana_varijabla>
  </DomainObject.Predmet.ProtuStrankaListNazivFormated>
  <DomainObject.Predmet.ProtuStrankaListNazivFormatedOIB>
    <izvorni_sadrzaj>
      <item>SINANOVIĆ - FASADE d.o.o. za građenje, trgovinu i usluge, OIB 94399501902</item>
    </izvorni_sadrzaj>
    <derivirana_varijabla naziv="DomainObject.Predmet.ProtuStrankaListNazivFormatedOIB_1">
      <item>SINANOVIĆ - FASADE d.o.o. za građenje, trgovinu i usluge, OIB 94399501902</item>
    </derivirana_varijabla>
  </DomainObject.Predmet.ProtuStrankaListNazivFormatedOIB>
  <DomainObject.Predmet.OstaliListFormated>
    <izvorni_sadrzaj>
      <item>Danijela Sinanović</item>
    </izvorni_sadrzaj>
    <derivirana_varijabla naziv="DomainObject.Predmet.OstaliListFormated_1">
      <item>Danijela Sinanović</item>
    </derivirana_varijabla>
  </DomainObject.Predmet.OstaliListFormated>
  <DomainObject.Predmet.OstaliListFormatedOIB>
    <izvorni_sadrzaj>
      <item>Danijela Sinanović, OIB 34230491724</item>
    </izvorni_sadrzaj>
    <derivirana_varijabla naziv="DomainObject.Predmet.OstaliListFormatedOIB_1">
      <item>Danijela Sinanović, OIB 34230491724</item>
    </derivirana_varijabla>
  </DomainObject.Predmet.OstaliListFormatedOIB>
  <DomainObject.Predmet.OstaliListFormatedWithAdress>
    <izvorni_sadrzaj>
      <item>Danijela Sinanović, Posavska Ulica 1 A, 35214 Donji Andrijevci</item>
    </izvorni_sadrzaj>
    <derivirana_varijabla naziv="DomainObject.Predmet.OstaliListFormatedWithAdress_1">
      <item>Danijela Sinanović, Posavska Ulica 1 A, 35214 Donji Andrijevci</item>
    </derivirana_varijabla>
  </DomainObject.Predmet.OstaliListFormatedWithAdress>
  <DomainObject.Predmet.OstaliListFormatedWithAdressOIB>
    <izvorni_sadrzaj>
      <item>Danijela Sinanović, OIB 34230491724, Posavska Ulica 1 A, 35214 Donji Andrijevci</item>
    </izvorni_sadrzaj>
    <derivirana_varijabla naziv="DomainObject.Predmet.OstaliListFormatedWithAdressOIB_1">
      <item>Danijela Sinanović, OIB 34230491724, Posavska Ulica 1 A, 35214 Donji Andrijevci</item>
    </derivirana_varijabla>
  </DomainObject.Predmet.OstaliListFormatedWithAdressOIB>
  <DomainObject.Predmet.OstaliListNazivFormated>
    <izvorni_sadrzaj>
      <item>Danijela Sinanović</item>
    </izvorni_sadrzaj>
    <derivirana_varijabla naziv="DomainObject.Predmet.OstaliListNazivFormated_1">
      <item>Danijela Sinanović</item>
    </derivirana_varijabla>
  </DomainObject.Predmet.OstaliListNazivFormated>
  <DomainObject.Predmet.OstaliListNazivFormatedOIB>
    <izvorni_sadrzaj>
      <item>Danijela Sinanović, OIB 34230491724</item>
    </izvorni_sadrzaj>
    <derivirana_varijabla naziv="DomainObject.Predmet.OstaliListNazivFormatedOIB_1">
      <item>Danijela Sinanović, OIB 34230491724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SINANOVIĆ - FASADE d.o.o. za građenje, trgovinu i usluge</izvorni_sadrzaj>
    <derivirana_varijabla naziv="DomainObject.Predmet.ProtustrankaIDrugi_1">SINANOVIĆ - FASADE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SINANOVIĆ - FASADE d.o.o. za građenje, trgovinu i usluge, OIB 94399501902, Posavska 1A, 35214 Donji Andrijevci</izvorni_sadrzaj>
    <derivirana_varijabla naziv="DomainObject.Predmet.ProtustrankaIDrugiAdressOIB_1">SINANOVIĆ - FASADE d.o.o. za građenje, trgovinu i usluge, OIB 94399501902, Posavska 1A,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SINANOVIĆ - FASADE d.o.o. za građenje, trgovinu i usluge</item>
      <item>Danijela Sinanović</item>
    </izvorni_sadrzaj>
    <derivirana_varijabla naziv="DomainObject.Predmet.SudioniciListNaziv_1">
      <item>Financijska agencija</item>
      <item>SINANOVIĆ - FASADE d.o.o. za građenje, trgovinu i usluge</item>
      <item>Danijela Sinanović</item>
    </derivirana_varijabla>
  </DomainObject.Predmet.SudioniciListNaziv>
  <DomainObject.Predmet.SudioniciListAdressOIB>
    <izvorni_sadrzaj>
      <item>Financijska agencija, OIB 85821130368, Ulica grada Vukovara 70,10000 Zagreb</item>
      <item>SINANOVIĆ - FASADE d.o.o. za građenje, trgovinu i usluge, OIB 94399501902, Posavska 1A,35214 Donji Andrijevci</item>
      <item>Danijela Sinanović, OIB 34230491724, Posavska Ulica 1 A,35214 Donji Andrijevci</item>
    </izvorni_sadrzaj>
    <derivirana_varijabla naziv="DomainObject.Predmet.SudioniciListAdressOIB_1">
      <item>Financijska agencija, OIB 85821130368, Ulica grada Vukovara 70,10000 Zagreb</item>
      <item>SINANOVIĆ - FASADE d.o.o. za građenje, trgovinu i usluge, OIB 94399501902, Posavska 1A,35214 Donji Andrijevci</item>
      <item>Danijela Sinanović, OIB 34230491724, Posavska Ulica 1 A,35214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94399501902</item>
      <item>, OIB 34230491724</item>
    </izvorni_sadrzaj>
    <derivirana_varijabla naziv="DomainObject.Predmet.SudioniciListNazivOIB_1">
      <item>, OIB 85821130368</item>
      <item>, OIB 94399501902</item>
      <item>, OIB 34230491724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St-854/2018-40</izvorni_sadrzaj>
    <derivirana_varijabla naziv="DomainObject.PredzadnjaOdlukaIzPredmeta.Oznaka_1">St-854/2018-40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378</properties:Words>
  <properties:Characters>2140</properties:Characters>
  <properties:Lines>71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2018-12-07T09:54:00Z</dcterms:created>
  <dc:creator>wsadmin</dc:creator>
  <cp:lastModifiedBy>wsadmin</cp:lastModifiedBy>
  <cp:lastPrinted>2018-12-07T10:00:00Z</cp:lastPrinted>
  <dcterms:modified xmlns:xsi="http://www.w3.org/2001/XMLSchema-instance" xsi:type="dcterms:W3CDTF">2018-12-07T10:02:00Z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(ODGODA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