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0570" w14:paraId="e330570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526BED">
        <w:t>197/15-60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F15707" w:rsidR="00F15707">
      <w:r w:rsidRPr="00526BED">
        <w:t xml:space="preserve">Trgovački sud u Zagrebu, Stalna služba u Karlovcu, po stečajnom sucu Vesni Fundurulić Perišin,  u stečajnom postupku nad stečajnim dužnikom URBA-JUG d.o.o. u stečaju, Zagreb, Ivana Lučića 2/A, OIB:16169555835,  </w:t>
      </w:r>
      <w:r>
        <w:t>4</w:t>
      </w:r>
      <w:r w:rsidRPr="00526BED">
        <w:t xml:space="preserve">. </w:t>
      </w:r>
      <w:r>
        <w:t>travnja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526BED">
        <w:t>8</w:t>
      </w:r>
      <w:r w:rsidR="001A7735">
        <w:t xml:space="preserve">. </w:t>
      </w:r>
      <w:r w:rsidR="00526BED">
        <w:t>svibnja</w:t>
      </w:r>
      <w:r w:rsidR="001A7735">
        <w:t xml:space="preserve">  201</w:t>
      </w:r>
      <w:r w:rsidR="00526BED">
        <w:t>8. u 12</w:t>
      </w:r>
      <w:r>
        <w:t xml:space="preserve">,00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526BED">
        <w:t>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Odluka o </w:t>
      </w:r>
      <w:r w:rsidR="00526BED">
        <w:t>unovčenju imovine stečajnog dužnika – nekretnina neopterećena razlučnim pravom.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</w:t>
      </w:r>
      <w:r w:rsidR="00526BED">
        <w:t>27</w:t>
      </w:r>
      <w:r>
        <w:t xml:space="preserve">. </w:t>
      </w:r>
      <w:r w:rsidR="00526BED">
        <w:t>veljače 2018</w:t>
      </w:r>
      <w:r>
        <w:t xml:space="preserve">. dostavio Izvješće o tijeku stečajnog postupka, te istim predložio sazivanje Skupštine vjerovnika radi donošenja odluke </w:t>
      </w:r>
      <w:r w:rsidR="00526BED">
        <w:t>o prodaji imovine stečajnog dužnika koja nije opterećena razlučnim pravom</w:t>
      </w:r>
      <w:r>
        <w:t xml:space="preserve">, opisanog u izvješću, a koje je objavljeno na e-Oglasnoj ploči </w:t>
      </w:r>
      <w:r w:rsidR="00526BED">
        <w:t>27</w:t>
      </w:r>
      <w:r>
        <w:t xml:space="preserve">. </w:t>
      </w:r>
      <w:r w:rsidR="00526BED">
        <w:t>veljače</w:t>
      </w:r>
      <w:r>
        <w:t xml:space="preserve"> 201</w:t>
      </w:r>
      <w:r w:rsidR="00526BED">
        <w:t>8</w:t>
      </w:r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E927F3" w:rsidP="00F15707" w:rsidR="0031271B">
      <w:pPr>
        <w:ind w:firstLine="708"/>
        <w:jc w:val="both"/>
      </w:pPr>
      <w:r>
        <w:t>Temeljem odredbe čl. 38. a Stečajnog</w:t>
      </w:r>
      <w:r w:rsidRPr="00E927F3">
        <w:t xml:space="preserve"> zakon</w:t>
      </w:r>
      <w:r>
        <w:t>a</w:t>
      </w:r>
      <w:r w:rsidRPr="00E927F3">
        <w:t xml:space="preserve"> ("Narodne novine" broj 44/96, 29/99, 129/00, 123/03, 82/06, 116/10, 25/12, 133/12, 45/13)</w:t>
      </w:r>
      <w:r>
        <w:t xml:space="preserve">, </w:t>
      </w:r>
      <w:r w:rsidR="0031271B">
        <w:t xml:space="preserve">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526BED">
        <w:t>4</w:t>
      </w:r>
      <w:r>
        <w:t xml:space="preserve">. </w:t>
      </w:r>
      <w:r w:rsidR="00526BED">
        <w:t>travnja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E941CD">
        <w:t>, v.r.</w:t>
      </w:r>
    </w:p>
    <w:p w:rsidRDefault="00E941CD" w:rsidP="00F15707" w:rsidR="00E941CD">
      <w:pPr>
        <w:jc w:val="right"/>
      </w:pPr>
    </w:p>
    <w:p w:rsidRDefault="00E941CD" w:rsidP="00F15707" w:rsidR="00E941CD">
      <w:pPr>
        <w:jc w:val="right"/>
      </w:pPr>
      <w:r>
        <w:t>Za točnost otpravka-</w:t>
      </w:r>
    </w:p>
    <w:p w:rsidRDefault="00E941CD" w:rsidP="00F15707" w:rsidR="00E941CD">
      <w:pPr>
        <w:jc w:val="right"/>
      </w:pPr>
      <w:r>
        <w:t>ovlašteni službenik:</w:t>
      </w:r>
    </w:p>
    <w:p w:rsidRDefault="00E941CD" w:rsidP="00F15707" w:rsidR="00E941CD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5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234A78"/>
    <w:rsid w:val="0031271B"/>
    <w:rsid w:val="003839C3"/>
    <w:rsid w:val="0044706C"/>
    <w:rsid w:val="00526BED"/>
    <w:rsid w:val="00553A17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925EA"/>
    <w:rsid w:val="00DD2E52"/>
    <w:rsid w:val="00E57698"/>
    <w:rsid w:val="00E927F3"/>
    <w:rsid w:val="00E941CD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1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ZAGREBU; Sensa Nekretnine društvo s ograničenom odgovornošću za poslovanje nekretninama</izvorni_sadrzaj>
    <derivirana_varijabla naziv="DomainObject.Predmet.StrankaFormated_1">  REPUBLIKA HRVATSKA, Ministarstvo financija, PU Zagreb zastupanog po punomoćniku ŽUPANIJSKO DRŽAVNO ODVJETNIŠTVO U ZAGREBU; Sensa Nekretnine društvo s ograničenom odgovornošću za poslovanje nekretninama</derivirana_varijabla>
  </DomainObject.Predmet.StrankaFormated>
  <DomainObject.Predmet.StrankaFormatedOIB>
    <izvorni_sadrzaj>  REPUBLIKA HRVATSKA, Ministarstvo financija, PU Zagreb, OIB 18683136487 zastupanog po punomoćniku ŽUPANIJSKO DRŽAVNO ODVJETNIŠTVO U ZAGREBU; Sensa Nekretnine društvo s ograničenom odgovornošću za poslovanje nekretninama, OIB 13377890734</izvorni_sadrzaj>
    <derivirana_varijabla naziv="DomainObject.Predmet.StrankaFormatedOIB_1">  REPUBLIKA HRVATSKA, Ministarstvo financija, PU Zagreb, OIB 18683136487 zastupanog po punomoćniku ŽUPANIJSKO DRŽAVNO ODVJETNIŠTVO U ZAGREBU; Sensa Nekretnine društvo s ograničenom odgovornošću za poslovanje nekretninama, OIB 13377890734</derivirana_varijabla>
  </DomainObject.Predmet.StrankaFormatedOIB>
  <DomainObject.Predmet.StrankaFormatedWithAdress>
    <izvorni_sadrzaj> REPUBLIKA HRVATSKA, Ministarstvo financija, PU Zagreb zastupanog po punomoćniku ŽUPANIJSKO DRŽAVNO ODVJETNIŠTVO U ZAGREBU; Sensa Nekretnine društvo s ograničenom odgovornošću za poslovanje nekretninama, Trg Senjskih uskoka 7-8, 10000 Zagreb</izvorni_sadrzaj>
    <derivirana_varijabla naziv="DomainObject.Predmet.StrankaFormatedWithAdress_1"> REPUBLIKA HRVATSKA, Ministarstvo financija, PU Zagreb zastupanog po punomoćniku ŽUPANIJSKO DRŽAVNO ODVJETNIŠTVO U ZAGREBU; Sensa Nekretnine društvo s ograničenom odgovornošću za poslovanje nekretninama, Trg Senjskih uskoka 7-8, 10000 Zagreb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izvorni_sadrzaj>
    <derivirana_varijabla naziv="DomainObject.Predmet.StrankaFormatedWithAdressOIB_1"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derivirana_varijabla>
  </DomainObject.Predmet.StrankaFormatedWithAdressOIB>
  <DomainObject.Predmet.StrankaWithAdress>
    <izvorni_sadrzaj>REPUBLIKA HRVATSKA, Ministarstvo financija, PU Zagreb ,Sensa Nekretnine društvo s ograničenom odgovornošću za poslovanje nekretninama Trg Senjskih uskoka 7-8,10000 Zagreb</izvorni_sadrzaj>
    <derivirana_varijabla naziv="DomainObject.Predmet.StrankaWithAdress_1">REPUBLIKA HRVATSKA, Ministarstvo financija, PU Zagreb ,Sensa Nekretnine društvo s ograničenom odgovornošću za poslovanje nekretninama Trg Senjskih uskoka 7-8,10000 Zagreb</derivirana_varijabla>
  </DomainObject.Predmet.StrankaWithAdress>
  <DomainObject.Predmet.StrankaWithAdressOIB>
    <izvorni_sadrzaj>REPUBLIKA HRVATSKA, Ministarstvo financija, PU Zagreb, OIB 18683136487,Sensa Nekretnine društvo s ograničenom odgovornošću za poslovanje nekretninama, OIB 13377890734, Trg Senjskih uskoka 7-8,10000 Zagreb</izvorni_sadrzaj>
    <derivirana_varijabla naziv="DomainObject.Predmet.StrankaWithAdressOIB_1">REPUBLIKA HRVATSKA, Ministarstvo financija, PU Zagreb, OIB 18683136487,Sensa Nekretnine društvo s ograničenom odgovornošću za poslovanje nekretninama, OIB 13377890734, Trg Senjskih uskoka 7-8,10000 Zagreb</derivirana_varijabla>
  </DomainObject.Predmet.StrankaWithAdressOIB>
  <DomainObject.Predmet.StrankaNazivFormated>
    <izvorni_sadrzaj>REPUBLIKA HRVATSKA, Ministarstvo financija, PU Zagreb,Sensa Nekretnine društvo s ograničenom odgovornošću za poslovanje nekretninama</izvorni_sadrzaj>
    <derivirana_varijabla naziv="DomainObject.Predmet.StrankaNazivFormated_1">REPUBLIKA HRVATSKA, Ministarstvo financija, PU Zagreb,Sensa Nekretnine društvo s ograničenom odgovornošću za poslovanje nekretninama</derivirana_varijabla>
  </DomainObject.Predmet.StrankaNazivFormated>
  <DomainObject.Predmet.StrankaNazivFormatedOIB>
    <izvorni_sadrzaj>REPUBLIKA HRVATSKA, Ministarstvo financija, PU Zagreb, OIB 18683136487,Sensa Nekretnine društvo s ograničenom odgovornošću za poslovanje nekretninama, OIB 13377890734</izvorni_sadrzaj>
    <derivirana_varijabla naziv="DomainObject.Predmet.StrankaNazivFormatedOIB_1">REPUBLIKA HRVATSKA, Ministarstvo financija, PU Zagreb, OIB 18683136487,Sensa Nekretnine društvo s ograničenom odgovornošću za poslovanje nekretninama, OIB 13377890734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  <item>Sensa Nekretnine društvo s ograničenom odgovornošću za poslovanje nekretninama</item>
    </izvorni_sadrzaj>
    <derivirana_varijabla naziv="DomainObject.Predmet.StrankaListFormated_1">
      <item>REPUBLIKA HRVATSKA, Ministarstvo financija, PU Zagreb zastupanog po punomoćniku ŽUPANIJSKO DRŽAVNO ODVJETNIŠTVO U ZAGREBU</item>
      <item>Sensa Nekretnine društvo s ograničenom odgovornošću za poslovanje nekretninama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izvorni_sadrzaj>
    <derivirana_varijabla naziv="DomainObject.Predmet.StrankaListFormated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izvorni_sadrzaj>
    <derivirana_varijabla naziv="DomainObject.Predmet.StrankaListFormatedWithAdress_1"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derivirana_varijabla>
  </DomainObject.Predmet.StrankaListFormatedWithAdressOIB>
  <DomainObject.Predmet.StrankaListNazivFormated>
    <izvorni_sadrzaj>
      <item>REPUBLIKA HRVATSKA, Ministarstvo financija, PU Zagreb</item>
      <item>Sensa Nekretnine društvo s ograničenom odgovornošću za poslovanje nekretninama</item>
    </izvorni_sadrzaj>
    <derivirana_varijabla naziv="DomainObject.Predmet.StrankaListNazivFormated_1">
      <item>REPUBLIKA HRVATSKA, Ministarstvo financija, PU Zagreb</item>
      <item>Sensa Nekretnine društvo s ograničenom odgovornošću za poslovanje nekretninama</item>
    </derivirana_varijabla>
  </DomainObject.Predmet.StrankaListNazivFormated>
  <DomainObject.Predmet.StrankaListNazivFormatedOIB>
    <izvorni_sadrzaj>
      <item>REPUBLIKA HRVATSKA, Ministarstvo financija, PU Zagreb, OIB 18683136487</item>
      <item>Sensa Nekretnine društvo s ograničenom odgovornošću za poslovanje nekretninama, OIB 13377890734</item>
    </izvorni_sadrzaj>
    <derivirana_varijabla naziv="DomainObject.Predmet.StrankaListNazivFormatedOIB_1">
      <item>REPUBLIKA HRVATSKA, Ministarstvo financija, PU Zagreb, OIB 18683136487</item>
      <item>Sensa Nekretnine društvo s ograničenom odgovornošću za poslovanje nekretninama, OIB 13377890734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 i dr.</izvorni_sadrzaj>
    <derivirana_varijabla naziv="DomainObject.Predmet.StrankaIDrugi_1">REPUBLIKA HRVATSKA, Ministarstvo financija, PU Zagreb i dr.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 i dr.</izvorni_sadrzaj>
    <derivirana_varijabla naziv="DomainObject.Predmet.StrankaIDrugiAdressOIB_1">REPUBLIKA HRVATSKA, Ministarstvo financija, PU Zagreb, OIB 18683136487 i dr.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  <item>Sensa Nekretnine društvo s ograničenom odgovornošću za poslovanje nekretninama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  <item>Sensa Nekretnine društvo s ograničenom odgovornošću za poslovanje nekretninama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  <item>Sensa Nekretnine društvo s ograničenom odgovornošću za poslovanje nekretninama, OIB 13377890734, Trg Senjskih uskoka 7-8,10000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  <item>Sensa Nekretnine društvo s ograničenom odgovornošću za poslovanje nekretninama, OIB 13377890734, Trg Senjskih uskoka 7-8,10000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  <item>, OIB 13377890734</item>
    </izvorni_sadrzaj>
    <derivirana_varijabla naziv="DomainObject.Predmet.SudioniciListNazivOIB_1">
      <item>, OIB 18683136487</item>
      <item>, OIB 16169555835</item>
      <item>, OIB 05757417498</item>
      <item>, OIB 16488001145</item>
      <item>, OIB 13377890734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3691D-D5A2-4819-B6CE-C43CA6F46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1151</properties:Characters>
  <properties:Lines>50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2018-04-04T07:54:00Z</dcterms:created>
  <dc:creator>Žana Livaja</dc:creator>
  <cp:lastModifiedBy>Žana Livaja</cp:lastModifiedBy>
  <cp:lastPrinted>2018-04-04T07:59:00Z</cp:lastPrinted>
  <dcterms:modified xmlns:xsi="http://www.w3.org/2001/XMLSchema-instance" xsi:type="dcterms:W3CDTF">2018-04-04T08:02:00Z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(St.197-15---SKUPŠTINA NA PRIJEDLOG ST. UPRAVITELJA- 8.5.18.12,00.docx)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